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E8" w:rsidRPr="003811E8" w:rsidRDefault="003811E8" w:rsidP="003811E8">
      <w:pPr>
        <w:spacing w:after="360" w:line="240" w:lineRule="auto"/>
        <w:jc w:val="center"/>
        <w:rPr>
          <w:rFonts w:ascii="Comic Sans MS" w:eastAsia="Times New Roman" w:hAnsi="Comic Sans MS" w:cs="Arial"/>
          <w:b/>
          <w:bCs/>
          <w:color w:val="DC143C"/>
          <w:sz w:val="36"/>
          <w:szCs w:val="36"/>
          <w:u w:val="single"/>
          <w:rtl/>
        </w:rPr>
      </w:pPr>
      <w:r w:rsidRPr="003811E8">
        <w:rPr>
          <w:rFonts w:ascii="Comic Sans MS" w:eastAsia="Times New Roman" w:hAnsi="Comic Sans MS" w:cs="Arial"/>
          <w:b/>
          <w:bCs/>
          <w:color w:val="DC143C"/>
          <w:sz w:val="36"/>
          <w:szCs w:val="36"/>
          <w:u w:val="single"/>
          <w:rtl/>
        </w:rPr>
        <w:fldChar w:fldCharType="begin"/>
      </w:r>
      <w:r w:rsidRPr="003811E8">
        <w:rPr>
          <w:rFonts w:ascii="Comic Sans MS" w:eastAsia="Times New Roman" w:hAnsi="Comic Sans MS" w:cs="Arial"/>
          <w:b/>
          <w:bCs/>
          <w:color w:val="DC143C"/>
          <w:sz w:val="36"/>
          <w:szCs w:val="36"/>
          <w:u w:val="single"/>
          <w:rtl/>
        </w:rPr>
        <w:instrText xml:space="preserve"> </w:instrText>
      </w:r>
      <w:r w:rsidRPr="003811E8">
        <w:rPr>
          <w:rFonts w:ascii="Comic Sans MS" w:eastAsia="Times New Roman" w:hAnsi="Comic Sans MS" w:cs="Arial"/>
          <w:b/>
          <w:bCs/>
          <w:color w:val="DC143C"/>
          <w:sz w:val="36"/>
          <w:szCs w:val="36"/>
          <w:u w:val="single"/>
        </w:rPr>
        <w:instrText>HYPERLINK "http://www.kl200.com/vb/t28588.html</w:instrText>
      </w:r>
      <w:r w:rsidRPr="003811E8">
        <w:rPr>
          <w:rFonts w:ascii="Comic Sans MS" w:eastAsia="Times New Roman" w:hAnsi="Comic Sans MS" w:cs="Arial"/>
          <w:b/>
          <w:bCs/>
          <w:color w:val="DC143C"/>
          <w:sz w:val="36"/>
          <w:szCs w:val="36"/>
          <w:u w:val="single"/>
          <w:rtl/>
        </w:rPr>
        <w:instrText xml:space="preserve">" </w:instrText>
      </w:r>
      <w:r w:rsidRPr="003811E8">
        <w:rPr>
          <w:rFonts w:ascii="Comic Sans MS" w:eastAsia="Times New Roman" w:hAnsi="Comic Sans MS" w:cs="Arial"/>
          <w:b/>
          <w:bCs/>
          <w:color w:val="DC143C"/>
          <w:sz w:val="36"/>
          <w:szCs w:val="36"/>
          <w:u w:val="single"/>
          <w:rtl/>
        </w:rPr>
        <w:fldChar w:fldCharType="separate"/>
      </w:r>
      <w:r w:rsidRPr="003811E8">
        <w:rPr>
          <w:rFonts w:ascii="Comic Sans MS" w:eastAsia="Times New Roman" w:hAnsi="Comic Sans MS" w:cs="Arial"/>
          <w:b/>
          <w:bCs/>
          <w:color w:val="93005A"/>
          <w:sz w:val="36"/>
          <w:szCs w:val="36"/>
          <w:rtl/>
        </w:rPr>
        <w:t>بحث عن التلوث باللغة الانجليزية</w:t>
      </w:r>
      <w:r w:rsidRPr="003811E8">
        <w:rPr>
          <w:rFonts w:ascii="Comic Sans MS" w:eastAsia="Times New Roman" w:hAnsi="Comic Sans MS" w:cs="Arial"/>
          <w:b/>
          <w:bCs/>
          <w:color w:val="DC143C"/>
          <w:sz w:val="36"/>
          <w:szCs w:val="36"/>
          <w:u w:val="single"/>
          <w:rtl/>
        </w:rPr>
        <w:fldChar w:fldCharType="end"/>
      </w:r>
    </w:p>
    <w:p w:rsidR="003811E8" w:rsidRPr="003811E8" w:rsidRDefault="003811E8" w:rsidP="003811E8">
      <w:pPr>
        <w:spacing w:after="360" w:line="240" w:lineRule="auto"/>
        <w:jc w:val="center"/>
        <w:rPr>
          <w:rFonts w:ascii="Comic Sans MS" w:eastAsia="Times New Roman" w:hAnsi="Comic Sans MS" w:cs="Arial"/>
          <w:b/>
          <w:bCs/>
          <w:color w:val="DC143C"/>
          <w:sz w:val="36"/>
          <w:szCs w:val="36"/>
          <w:u w:val="single"/>
          <w:rtl/>
        </w:rPr>
      </w:pPr>
    </w:p>
    <w:p w:rsidR="003811E8" w:rsidRPr="003811E8" w:rsidRDefault="003811E8" w:rsidP="003811E8">
      <w:pPr>
        <w:spacing w:after="360" w:line="240" w:lineRule="auto"/>
        <w:jc w:val="center"/>
        <w:rPr>
          <w:rFonts w:ascii="Comic Sans MS" w:eastAsia="Times New Roman" w:hAnsi="Comic Sans MS" w:cs="Arial"/>
          <w:b/>
          <w:bCs/>
          <w:color w:val="DC143C"/>
          <w:sz w:val="36"/>
          <w:szCs w:val="36"/>
          <w:u w:val="single"/>
          <w:rtl/>
        </w:rPr>
      </w:pP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Pollution is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the introduction of contaminants into an environment that causes instability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>,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disorder, harm or discomfort to the physical systems or living organisms they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are in.[1] Pollution can take the form of chemical substances, or energy, such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as noise, heat, or light energy. Pollutants, the elements of pollution, can be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foreign substances or energies, or naturally occurring; when naturally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occurring, they are considered contaminants when they exceed natural levels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>.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Pollution is often classed as point source or nonpoint source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pollution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>.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Prehistory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But gradually increasing populations and the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proliferation of basic industrial processes saw the emergence of a civilization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that began to have a much greater collective impact on its surroundings. It was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to be expected that the beginnings of environmental awareness would occur in the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more developed cultures, particularly in the densest urban centers. The first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medium warranting official policy measures in the emerging western world would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be the most basic: the air we breathe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>.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The earliest known writings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concerned with pollution were Arabic medical treatises written between the 9th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and 13th centuries, by physicians such as al-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Kindi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 (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Alkindus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), 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Qusta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 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ibn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 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Luqa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>(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Costa 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ben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 Luca), Muhammad 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ibn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 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Zakarīya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 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Rāzi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 (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Rhazes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), 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Ibn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 Al-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Jazzar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, al-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Tamimi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>,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al-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Masihi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, 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Ibn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 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Sina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 (Avicenna),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lastRenderedPageBreak/>
        <w:t xml:space="preserve">Ali 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ibn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 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Ridwan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, 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Ibn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 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Jumay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, Isaac Israeli 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ben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Solomon, 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Abd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-el-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latif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, 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Ibn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 al-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Quff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, and 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Ibn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 al-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Nafis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. Their works covered a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number of subjects related to pollution such as air contamination, water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contamination, soil contamination, solid waste mishandling, and environmental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assessments of certain localities.[3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>]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King Edward I of England banned the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burning of sea-coal by proclamation in London in 1272, after its smoke had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become a problem.[4][5] But the fuel was so common in England that this earliest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of names for it was acquired because it could be carted away from some shores by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the wheelbarrow. Air pollution would continue to be a problem there, especially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later during the industrial revolution, and extending into the recent past with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the Great Smog of 1952. This same city also recorded one of the earlier extreme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cases of water quality problems with the Great Stink on the Thames of 1858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>,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which led to construction of the London sewerage system soon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afterward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>.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It was the industrial revolution that gave birth to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environmental pollution as we know it today. The emergence of great factories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and consumption of immense quantities of coal and other fossil fuels gave rise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to unprecedented air pollution and the large volume of industrial chemical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discharges added to the growing load of untreated human waste. Chicago and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Cincinnati were the first two American cities to enact laws ensuring cleaner air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in 1881. Other cities followed around the country until early in the 20th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century, when the short lived Office of Air Pollution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lastRenderedPageBreak/>
        <w:t>was created under the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Department of the Interior. Extreme smog events were experienced by the cities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of Los Angeles and Donora, Pennsylvania in the late 1940s, serving as another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public reminder.[6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>]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Modern awareness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Early Soviet poster, before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the modern awareness: "The smoke of chimneys is the breath of Soviet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Russia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>"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Pollution became a popular issue after WW2, when the aftermath of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atomic warfare and testing made evident the perils of radioactive fallout. Then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a conventional catastrophic event The Great Smog of 1952 in London killed at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least 8000 people. This massive event prompted some of the first major modern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environmental legislation, The Clean Air Act of 1956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>.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Pollution began to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draw major public attention in the United States between the mid-1950s and early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1970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s, when Congress passed the Noise Control Act, the Clean Air Act, the Clean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Water Act and the National Environmental Policy Act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>.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Bad bouts of local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pollution helped increase consciousness. PCB dumping in the Hudson River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resulted in a ban by the EPA on consumption of its fish in 1974. Long-term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dioxin contamination at Love Canal starting in 1947 became a national news story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in 1978 and led to the Superfund legislation of 1980. Legal proceedings in the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1990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s helped bring to light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lastRenderedPageBreak/>
        <w:t>Chromium-6 releases in California--the champions of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whose victims became famous. The pollution of industrial land gave rise to the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name 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brownfield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, a term now common in city planning. DDT was banned in most of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the developed world after the publication of Rachel Carson's Silent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Spring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>.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The development of nuclear science introduced radioactive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contamination, which can remain lethally radioactive for hundreds of thousands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of years. Lake 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Karachay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, named by the 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Worldwatch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 Institute as the "most polluted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spot" on earth, served as a disposal site for the Soviet Union 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thoroughout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 the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1950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s and 1960s. Second place may go to the to the area of Chelyabinsk U.S.S.R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>.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>(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see reference below) as the "Most polluted place on the planet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>".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Nuclear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weapons continued to be tested in the Cold War, sometimes near inhabited areas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>,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especially in the earlier s***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es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 of their development. The toll on the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worst-affected populations and the growth since then in understanding about the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critical threat to human health posed by radioactivity has also been a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prohibitive complication associated with nuclear power. Though extreme care is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practiced in that industry, the potential for disaster suggested by incidents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such as those at Three Mile Island and Chernobyl pose a lingering specter of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public mistrust. One legacy of nuclear testing before most forms were banned has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been significantly raised levels of background radiation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>.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International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 xml:space="preserve">catastrophes such as the wreck of the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lastRenderedPageBreak/>
        <w:t>Amoco Cadiz oil tanker off the coast of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Brittany in 1978 and the Bhopal disaster in 1984 have demonstrated the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universality of such events and the scale on which efforts to address them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needed to engage. The borderless nature of atmosphere and oceans inevitably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resulted in the implication of pollution on a planetary level with the issue of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global warming. Most recently the term persistent organic pollutant (POP) has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come to describe a group of chemicals such as PBDEs and PFCs among others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>.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Though their effects remain somewhat less well understood owing to a lack of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experimental data, they have been detected in various ecological habitats far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removed from industrial activity such as the Arctic, demonstrating diffusion and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bioaccumulation after only a relatively brief period of widespread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use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>.</w:t>
      </w:r>
      <w:proofErr w:type="spellEnd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br/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Growing evidence of local and global pollution and an increasingly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informed public over time have given rise to environmentalism and the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environmental movement, which generally seek to limit human impact on the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 xml:space="preserve"> </w:t>
      </w:r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</w:rPr>
        <w:t>environment</w:t>
      </w:r>
      <w:proofErr w:type="spellStart"/>
      <w:r w:rsidRPr="003811E8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u w:val="single"/>
          <w:rtl/>
        </w:rPr>
        <w:t>.</w:t>
      </w:r>
      <w:proofErr w:type="spellEnd"/>
    </w:p>
    <w:p w:rsidR="003F3DFB" w:rsidRDefault="003F3DFB">
      <w:pPr>
        <w:rPr>
          <w:rFonts w:hint="cs"/>
        </w:rPr>
      </w:pPr>
    </w:p>
    <w:sectPr w:rsidR="003F3DFB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3811E8"/>
    <w:rsid w:val="00251938"/>
    <w:rsid w:val="003811E8"/>
    <w:rsid w:val="003F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627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2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9351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1004</Words>
  <Characters>5727</Characters>
  <Application>Microsoft Office Word</Application>
  <DocSecurity>0</DocSecurity>
  <Lines>47</Lines>
  <Paragraphs>13</Paragraphs>
  <ScaleCrop>false</ScaleCrop>
  <Company/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2012-07-01T02:34:00Z</dcterms:created>
  <dcterms:modified xsi:type="dcterms:W3CDTF">2012-07-01T02:34:00Z</dcterms:modified>
</cp:coreProperties>
</file>