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5C6" w:rsidRDefault="005135C6">
      <w:r>
        <w:rPr>
          <w:rFonts w:hint="cs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.2pt;margin-top:15.05pt;width:243.85pt;height:97.8pt;z-index:251661312" filled="f" stroked="f">
            <v:textbox>
              <w:txbxContent>
                <w:tbl>
                  <w:tblPr>
                    <w:tblStyle w:val="a4"/>
                    <w:bidiVisual/>
                    <w:tblW w:w="0" w:type="auto"/>
                    <w:tblInd w:w="332" w:type="dxa"/>
                    <w:tblLayout w:type="fixed"/>
                    <w:tblLook w:val="04A0"/>
                  </w:tblPr>
                  <w:tblGrid>
                    <w:gridCol w:w="1118"/>
                    <w:gridCol w:w="843"/>
                    <w:gridCol w:w="857"/>
                    <w:gridCol w:w="831"/>
                    <w:gridCol w:w="844"/>
                  </w:tblGrid>
                  <w:tr w:rsidR="005135C6" w:rsidTr="005135C6">
                    <w:tc>
                      <w:tcPr>
                        <w:tcW w:w="1118" w:type="dxa"/>
                        <w:vMerge w:val="restart"/>
                        <w:tcBorders>
                          <w:top w:val="double" w:sz="6" w:space="0" w:color="auto"/>
                          <w:left w:val="double" w:sz="6" w:space="0" w:color="auto"/>
                          <w:right w:val="double" w:sz="4" w:space="0" w:color="auto"/>
                        </w:tcBorders>
                        <w:shd w:val="clear" w:color="auto" w:fill="D9D9D9" w:themeFill="background1" w:themeFillShade="D9"/>
                      </w:tcPr>
                      <w:p w:rsidR="005135C6" w:rsidRPr="005135C6" w:rsidRDefault="005135C6">
                        <w:pPr>
                          <w:rPr>
                            <w:rFonts w:hint="cs"/>
                            <w:sz w:val="12"/>
                            <w:szCs w:val="12"/>
                            <w:rtl/>
                          </w:rPr>
                        </w:pPr>
                      </w:p>
                      <w:p w:rsidR="005135C6" w:rsidRPr="005135C6" w:rsidRDefault="005135C6" w:rsidP="005135C6">
                        <w:pPr>
                          <w:jc w:val="center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الأسئلة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700" w:type="dxa"/>
                        <w:gridSpan w:val="2"/>
                        <w:tcBorders>
                          <w:top w:val="double" w:sz="6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 w:themeFill="background1" w:themeFillShade="D9"/>
                      </w:tcPr>
                      <w:p w:rsidR="005135C6" w:rsidRPr="005135C6" w:rsidRDefault="005135C6" w:rsidP="005135C6">
                        <w:pPr>
                          <w:jc w:val="center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الدرجة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675" w:type="dxa"/>
                        <w:gridSpan w:val="2"/>
                        <w:tcBorders>
                          <w:top w:val="double" w:sz="6" w:space="0" w:color="auto"/>
                          <w:left w:val="double" w:sz="4" w:space="0" w:color="auto"/>
                          <w:bottom w:val="double" w:sz="4" w:space="0" w:color="auto"/>
                          <w:right w:val="double" w:sz="6" w:space="0" w:color="auto"/>
                        </w:tcBorders>
                        <w:shd w:val="clear" w:color="auto" w:fill="D9D9D9" w:themeFill="background1" w:themeFillShade="D9"/>
                      </w:tcPr>
                      <w:p w:rsidR="005135C6" w:rsidRPr="005135C6" w:rsidRDefault="005135C6" w:rsidP="005135C6">
                        <w:pPr>
                          <w:jc w:val="center"/>
                          <w:rPr>
                            <w:rFonts w:hint="cs"/>
                            <w:b/>
                            <w:bCs/>
                            <w:rtl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التوقيع</w:t>
                        </w:r>
                        <w:proofErr w:type="gramEnd"/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 </w:t>
                        </w:r>
                      </w:p>
                    </w:tc>
                  </w:tr>
                  <w:tr w:rsidR="005135C6" w:rsidTr="005135C6">
                    <w:tc>
                      <w:tcPr>
                        <w:tcW w:w="1118" w:type="dxa"/>
                        <w:vMerge/>
                        <w:tcBorders>
                          <w:left w:val="double" w:sz="6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 w:themeFill="background1" w:themeFillShade="D9"/>
                      </w:tcPr>
                      <w:p w:rsidR="005135C6" w:rsidRDefault="005135C6">
                        <w:pPr>
                          <w:rPr>
                            <w:rtl/>
                          </w:rPr>
                        </w:pPr>
                      </w:p>
                    </w:tc>
                    <w:tc>
                      <w:tcPr>
                        <w:tcW w:w="843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 w:themeFill="background1" w:themeFillShade="D9"/>
                      </w:tcPr>
                      <w:p w:rsidR="005135C6" w:rsidRPr="005135C6" w:rsidRDefault="005135C6" w:rsidP="005135C6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رقماً</w:t>
                        </w:r>
                      </w:p>
                    </w:tc>
                    <w:tc>
                      <w:tcPr>
                        <w:tcW w:w="857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 w:themeFill="background1" w:themeFillShade="D9"/>
                      </w:tcPr>
                      <w:p w:rsidR="005135C6" w:rsidRPr="005135C6" w:rsidRDefault="005135C6" w:rsidP="005135C6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كتابة</w:t>
                        </w:r>
                        <w:proofErr w:type="gramEnd"/>
                      </w:p>
                    </w:tc>
                    <w:tc>
                      <w:tcPr>
                        <w:tcW w:w="831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 w:themeFill="background1" w:themeFillShade="D9"/>
                      </w:tcPr>
                      <w:p w:rsidR="005135C6" w:rsidRPr="005135C6" w:rsidRDefault="005135C6" w:rsidP="005135C6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المصحح</w:t>
                        </w:r>
                        <w:proofErr w:type="gramEnd"/>
                      </w:p>
                    </w:tc>
                    <w:tc>
                      <w:tcPr>
                        <w:tcW w:w="844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6" w:space="0" w:color="auto"/>
                        </w:tcBorders>
                        <w:shd w:val="clear" w:color="auto" w:fill="D9D9D9" w:themeFill="background1" w:themeFillShade="D9"/>
                      </w:tcPr>
                      <w:p w:rsidR="005135C6" w:rsidRPr="005135C6" w:rsidRDefault="005135C6" w:rsidP="005135C6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المراجع</w:t>
                        </w:r>
                        <w:proofErr w:type="gramEnd"/>
                      </w:p>
                    </w:tc>
                  </w:tr>
                  <w:tr w:rsidR="005135C6" w:rsidTr="005135C6">
                    <w:tc>
                      <w:tcPr>
                        <w:tcW w:w="1118" w:type="dxa"/>
                        <w:tcBorders>
                          <w:top w:val="double" w:sz="4" w:space="0" w:color="auto"/>
                          <w:left w:val="double" w:sz="6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 w:themeFill="background1" w:themeFillShade="D9"/>
                      </w:tcPr>
                      <w:p w:rsidR="005135C6" w:rsidRPr="005135C6" w:rsidRDefault="005135C6" w:rsidP="005135C6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س1 </w:t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:rsidR="005135C6" w:rsidRPr="005135C6" w:rsidRDefault="005135C6" w:rsidP="005135C6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857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:rsidR="005135C6" w:rsidRPr="005135C6" w:rsidRDefault="005135C6" w:rsidP="005135C6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:rsidR="005135C6" w:rsidRPr="005135C6" w:rsidRDefault="005135C6" w:rsidP="005135C6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844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6" w:space="0" w:color="auto"/>
                        </w:tcBorders>
                      </w:tcPr>
                      <w:p w:rsidR="005135C6" w:rsidRPr="005135C6" w:rsidRDefault="005135C6" w:rsidP="005135C6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5135C6" w:rsidTr="005135C6">
                    <w:tc>
                      <w:tcPr>
                        <w:tcW w:w="1118" w:type="dxa"/>
                        <w:tcBorders>
                          <w:top w:val="double" w:sz="4" w:space="0" w:color="auto"/>
                          <w:left w:val="double" w:sz="6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 w:themeFill="background1" w:themeFillShade="D9"/>
                      </w:tcPr>
                      <w:p w:rsidR="005135C6" w:rsidRPr="005135C6" w:rsidRDefault="005135C6" w:rsidP="005135C6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س2 </w:t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:rsidR="005135C6" w:rsidRPr="005135C6" w:rsidRDefault="005135C6" w:rsidP="005135C6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857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:rsidR="005135C6" w:rsidRPr="005135C6" w:rsidRDefault="005135C6" w:rsidP="005135C6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:rsidR="005135C6" w:rsidRPr="005135C6" w:rsidRDefault="005135C6" w:rsidP="005135C6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844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6" w:space="0" w:color="auto"/>
                        </w:tcBorders>
                      </w:tcPr>
                      <w:p w:rsidR="005135C6" w:rsidRPr="005135C6" w:rsidRDefault="005135C6" w:rsidP="005135C6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5135C6" w:rsidTr="005135C6">
                    <w:tc>
                      <w:tcPr>
                        <w:tcW w:w="1118" w:type="dxa"/>
                        <w:tcBorders>
                          <w:top w:val="double" w:sz="4" w:space="0" w:color="auto"/>
                          <w:left w:val="double" w:sz="6" w:space="0" w:color="auto"/>
                          <w:bottom w:val="double" w:sz="4" w:space="0" w:color="auto"/>
                          <w:right w:val="double" w:sz="4" w:space="0" w:color="auto"/>
                        </w:tcBorders>
                        <w:shd w:val="clear" w:color="auto" w:fill="D9D9D9" w:themeFill="background1" w:themeFillShade="D9"/>
                      </w:tcPr>
                      <w:p w:rsidR="005135C6" w:rsidRPr="005135C6" w:rsidRDefault="005135C6" w:rsidP="005135C6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س3</w:t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:rsidR="005135C6" w:rsidRPr="005135C6" w:rsidRDefault="005135C6" w:rsidP="005135C6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857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:rsidR="005135C6" w:rsidRPr="005135C6" w:rsidRDefault="005135C6" w:rsidP="005135C6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4" w:space="0" w:color="auto"/>
                        </w:tcBorders>
                      </w:tcPr>
                      <w:p w:rsidR="005135C6" w:rsidRPr="005135C6" w:rsidRDefault="005135C6" w:rsidP="005135C6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844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4" w:space="0" w:color="auto"/>
                          <w:right w:val="double" w:sz="6" w:space="0" w:color="auto"/>
                        </w:tcBorders>
                      </w:tcPr>
                      <w:p w:rsidR="005135C6" w:rsidRPr="005135C6" w:rsidRDefault="005135C6" w:rsidP="005135C6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</w:tr>
                  <w:tr w:rsidR="005135C6" w:rsidTr="005135C6">
                    <w:tc>
                      <w:tcPr>
                        <w:tcW w:w="1118" w:type="dxa"/>
                        <w:tcBorders>
                          <w:top w:val="double" w:sz="4" w:space="0" w:color="auto"/>
                          <w:left w:val="double" w:sz="6" w:space="0" w:color="auto"/>
                          <w:bottom w:val="double" w:sz="6" w:space="0" w:color="auto"/>
                          <w:right w:val="double" w:sz="4" w:space="0" w:color="auto"/>
                        </w:tcBorders>
                        <w:shd w:val="clear" w:color="auto" w:fill="D9D9D9" w:themeFill="background1" w:themeFillShade="D9"/>
                      </w:tcPr>
                      <w:p w:rsidR="005135C6" w:rsidRPr="005135C6" w:rsidRDefault="005135C6" w:rsidP="005135C6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proofErr w:type="gramStart"/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المجموع</w:t>
                        </w:r>
                        <w:proofErr w:type="gramEnd"/>
                      </w:p>
                    </w:tc>
                    <w:tc>
                      <w:tcPr>
                        <w:tcW w:w="843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6" w:space="0" w:color="auto"/>
                          <w:right w:val="double" w:sz="4" w:space="0" w:color="auto"/>
                        </w:tcBorders>
                      </w:tcPr>
                      <w:p w:rsidR="005135C6" w:rsidRPr="005135C6" w:rsidRDefault="005135C6" w:rsidP="005135C6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857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6" w:space="0" w:color="auto"/>
                          <w:right w:val="double" w:sz="4" w:space="0" w:color="auto"/>
                        </w:tcBorders>
                      </w:tcPr>
                      <w:p w:rsidR="005135C6" w:rsidRPr="005135C6" w:rsidRDefault="005135C6" w:rsidP="005135C6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831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6" w:space="0" w:color="auto"/>
                          <w:right w:val="double" w:sz="4" w:space="0" w:color="auto"/>
                        </w:tcBorders>
                      </w:tcPr>
                      <w:p w:rsidR="005135C6" w:rsidRPr="005135C6" w:rsidRDefault="005135C6" w:rsidP="005135C6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  <w:tc>
                      <w:tcPr>
                        <w:tcW w:w="844" w:type="dxa"/>
                        <w:tcBorders>
                          <w:top w:val="double" w:sz="4" w:space="0" w:color="auto"/>
                          <w:left w:val="double" w:sz="4" w:space="0" w:color="auto"/>
                          <w:bottom w:val="double" w:sz="6" w:space="0" w:color="auto"/>
                          <w:right w:val="double" w:sz="6" w:space="0" w:color="auto"/>
                        </w:tcBorders>
                      </w:tcPr>
                      <w:p w:rsidR="005135C6" w:rsidRPr="005135C6" w:rsidRDefault="005135C6" w:rsidP="005135C6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</w:p>
                    </w:tc>
                  </w:tr>
                </w:tbl>
                <w:p w:rsidR="005135C6" w:rsidRDefault="005135C6"/>
              </w:txbxContent>
            </v:textbox>
            <w10:wrap anchorx="page"/>
          </v:shape>
        </w:pict>
      </w:r>
      <w:r>
        <w:rPr>
          <w:rFonts w:hint="cs"/>
          <w:noProof/>
        </w:rPr>
        <w:pict>
          <v:shape id="_x0000_s1026" type="#_x0000_t202" style="position:absolute;left:0;text-align:left;margin-left:385.1pt;margin-top:16pt;width:135.85pt;height:83.55pt;z-index:251658240" filled="f" stroked="f">
            <v:textbox>
              <w:txbxContent>
                <w:p w:rsidR="005135C6" w:rsidRPr="005135C6" w:rsidRDefault="005135C6" w:rsidP="005135C6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proofErr w:type="gramStart"/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>المملكة</w:t>
                  </w:r>
                  <w:proofErr w:type="gramEnd"/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العربية السعودية                                              وزارة التربية والتعليم                                                الإدارة العامة للتربية والتعليم                                            بمنطقة مكة المكرمة                                                  مدرسة عباد بن بشر المتوسطة</w:t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</w:rPr>
        <w:pict>
          <v:shape id="_x0000_s1028" type="#_x0000_t202" style="position:absolute;left:0;text-align:left;margin-left:224.9pt;margin-top:-4.1pt;width:145.35pt;height:36.7pt;z-index:251660288" filled="f" stroked="f">
            <v:textbox>
              <w:txbxContent>
                <w:p w:rsidR="005135C6" w:rsidRDefault="005135C6">
                  <w:r>
                    <w:rPr>
                      <w:noProof/>
                    </w:rPr>
                    <w:drawing>
                      <wp:inline distT="0" distB="0" distL="0" distR="0">
                        <wp:extent cx="1595886" cy="319177"/>
                        <wp:effectExtent l="0" t="0" r="4314" b="0"/>
                        <wp:docPr id="2" name="صورة 1" descr="Basmala_sv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smala_svg.pn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05026" cy="3210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>
        <w:rPr>
          <w:rFonts w:hint="cs"/>
          <w:noProof/>
        </w:rPr>
        <w:pict>
          <v:shape id="_x0000_s1027" type="#_x0000_t202" style="position:absolute;left:0;text-align:left;margin-left:233.7pt;margin-top:21.4pt;width:127pt;height:81.5pt;z-index:251659264" filled="f" stroked="f">
            <v:textbox>
              <w:txbxContent>
                <w:p w:rsidR="005135C6" w:rsidRDefault="005135C6">
                  <w:pPr>
                    <w:rPr>
                      <w:rFonts w:hint="cs"/>
                      <w:rtl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517609" cy="1017917"/>
                        <wp:effectExtent l="0" t="0" r="0" b="0"/>
                        <wp:docPr id="1" name="صورة 0" descr="A83zNkICAAMGj02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83zNkICAAMGj02.png"/>
                                <pic:cNvPicPr/>
                              </pic:nvPicPr>
                              <pic:blipFill>
                                <a:blip r:embed="rId5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lum bright="-2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20201" cy="10196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5135C6" w:rsidRPr="005135C6" w:rsidRDefault="005135C6" w:rsidP="005135C6"/>
    <w:p w:rsidR="005135C6" w:rsidRPr="005135C6" w:rsidRDefault="005135C6" w:rsidP="005135C6"/>
    <w:p w:rsidR="005135C6" w:rsidRPr="005135C6" w:rsidRDefault="005135C6" w:rsidP="005135C6"/>
    <w:p w:rsidR="00000000" w:rsidRDefault="005135C6" w:rsidP="005135C6">
      <w:pPr>
        <w:rPr>
          <w:rFonts w:ascii="Sakkal Majalla" w:hAnsi="Sakkal Majalla" w:cs="Sakkal Majalla" w:hint="cs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اختبار الفصل الدراسي الأول الدور ( الأول</w:t>
      </w:r>
      <w:r w:rsidR="00430E1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) للعام الدراسي 1434 / 1435 ه</w:t>
      </w:r>
    </w:p>
    <w:tbl>
      <w:tblPr>
        <w:tblStyle w:val="a4"/>
        <w:bidiVisual/>
        <w:tblW w:w="0" w:type="auto"/>
        <w:jc w:val="center"/>
        <w:tblLook w:val="04A0"/>
      </w:tblPr>
      <w:tblGrid>
        <w:gridCol w:w="2894"/>
        <w:gridCol w:w="2894"/>
        <w:gridCol w:w="2894"/>
      </w:tblGrid>
      <w:tr w:rsidR="005135C6" w:rsidTr="005135C6">
        <w:trPr>
          <w:trHeight w:val="205"/>
          <w:jc w:val="center"/>
        </w:trPr>
        <w:tc>
          <w:tcPr>
            <w:tcW w:w="28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135C6" w:rsidRDefault="005135C6" w:rsidP="005135C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توحيد .</w:t>
            </w:r>
          </w:p>
        </w:tc>
        <w:tc>
          <w:tcPr>
            <w:tcW w:w="28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135C6" w:rsidRDefault="005135C6" w:rsidP="005135C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الصف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الثالث متوسط .</w:t>
            </w:r>
          </w:p>
        </w:tc>
        <w:tc>
          <w:tcPr>
            <w:tcW w:w="28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135C6" w:rsidRDefault="00E9280D" w:rsidP="005135C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عدد الأوراق :     2 </w:t>
            </w:r>
          </w:p>
        </w:tc>
      </w:tr>
    </w:tbl>
    <w:p w:rsidR="005135C6" w:rsidRDefault="00E9280D" w:rsidP="005135C6">
      <w:pPr>
        <w:rPr>
          <w:rFonts w:ascii="Sakkal Majalla" w:hAnsi="Sakkal Majalla" w:cs="Sakkal Majalla" w:hint="cs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</w:rPr>
        <w:pict>
          <v:shape id="_x0000_s1031" type="#_x0000_t202" style="position:absolute;left:0;text-align:left;margin-left:7.85pt;margin-top:5.45pt;width:506.7pt;height:21.1pt;z-index:251663360;mso-position-horizontal-relative:text;mso-position-vertical-relative:text" filled="f" stroked="f">
            <v:textbox>
              <w:txbxContent>
                <w:p w:rsidR="00E9280D" w:rsidRPr="00E9280D" w:rsidRDefault="00E9280D" w:rsidP="00E9280D">
                  <w:pPr>
                    <w:rPr>
                      <w:rFonts w:ascii="Sakkal Majalla" w:hAnsi="Sakkal Majalla" w:cs="Sakkal Majalla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4"/>
                      <w:szCs w:val="24"/>
                      <w:rtl/>
                    </w:rPr>
                    <w:t>اسم الطالب /                                                                                                                                                                             رقم الجلوس /</w:t>
                  </w:r>
                </w:p>
              </w:txbxContent>
            </v:textbox>
            <w10:wrap anchorx="page"/>
          </v:shape>
        </w:pict>
      </w:r>
      <w:r>
        <w:rPr>
          <w:rFonts w:ascii="Sakkal Majalla" w:hAnsi="Sakkal Majalla" w:cs="Sakkal Majalla" w:hint="cs"/>
          <w:b/>
          <w:bCs/>
          <w:noProof/>
          <w:sz w:val="24"/>
          <w:szCs w:val="24"/>
          <w:rtl/>
        </w:rPr>
        <w:pict>
          <v:rect id="_x0000_s1030" style="position:absolute;left:0;text-align:left;margin-left:7.85pt;margin-top:2.65pt;width:506.7pt;height:29.9pt;z-index:251662336;mso-position-horizontal-relative:text;mso-position-vertical-relative:text" strokeweight="1.5pt">
            <v:shadow on="t" offset="5pt,4pt" offset2="6pt,4pt"/>
            <v:textbox>
              <w:txbxContent>
                <w:p w:rsidR="00E9280D" w:rsidRDefault="00E9280D"/>
              </w:txbxContent>
            </v:textbox>
            <w10:wrap anchorx="page"/>
          </v:rect>
        </w:pict>
      </w:r>
    </w:p>
    <w:p w:rsidR="00E9280D" w:rsidRPr="00E9280D" w:rsidRDefault="00430E10" w:rsidP="005135C6">
      <w:pPr>
        <w:pBdr>
          <w:bottom w:val="single" w:sz="12" w:space="1" w:color="auto"/>
        </w:pBdr>
        <w:rPr>
          <w:rFonts w:ascii="Traditional Arabic" w:hAnsi="Traditional Arabic" w:cs="Mudir MT"/>
          <w:sz w:val="14"/>
          <w:szCs w:val="14"/>
          <w:rtl/>
        </w:rPr>
      </w:pPr>
      <w:r>
        <w:rPr>
          <w:rFonts w:ascii="Traditional Arabic" w:hAnsi="Traditional Arabic" w:cs="Mudir MT"/>
          <w:noProof/>
          <w:rtl/>
        </w:rPr>
        <w:pict>
          <v:shape id="_x0000_s1032" type="#_x0000_t202" style="position:absolute;left:0;text-align:left;margin-left:15.55pt;margin-top:14.05pt;width:7in;height:574.1pt;z-index:251664384" filled="f" stroked="f">
            <v:textbox>
              <w:txbxContent>
                <w:p w:rsidR="00E9280D" w:rsidRPr="00430E10" w:rsidRDefault="00430E10" w:rsidP="00430E10">
                  <w:pPr>
                    <w:rPr>
                      <w:rFonts w:ascii="Traditional Arabic" w:hAnsi="Traditional Arabic" w:cs="AL-Mohanad Bold"/>
                      <w:b/>
                      <w:bCs/>
                      <w:sz w:val="28"/>
                      <w:szCs w:val="28"/>
                    </w:rPr>
                  </w:pPr>
                  <w:r w:rsidRPr="00430E10">
                    <w:rPr>
                      <w:rFonts w:ascii="Traditional Arabic" w:hAnsi="Traditional Arabic" w:cs="AL-Mohanad Bold"/>
                      <w:b/>
                      <w:bCs/>
                      <w:sz w:val="28"/>
                      <w:szCs w:val="28"/>
                      <w:rtl/>
                    </w:rPr>
                    <w:t xml:space="preserve">السؤال الأول / </w:t>
                  </w:r>
                  <w:r w:rsidRPr="00430E10">
                    <w:rPr>
                      <w:rFonts w:ascii="Traditional Arabic" w:hAnsi="Traditional Arabic"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</w:t>
                  </w:r>
                  <w:r w:rsidR="00E9280D" w:rsidRPr="00430E10">
                    <w:rPr>
                      <w:rFonts w:ascii="Traditional Arabic" w:hAnsi="Traditional Arabic" w:cs="AL-Mohanad Bold"/>
                      <w:b/>
                      <w:bCs/>
                      <w:sz w:val="28"/>
                      <w:szCs w:val="28"/>
                      <w:rtl/>
                    </w:rPr>
                    <w:t xml:space="preserve">اختر الإجابة الصحيحة فيما </w:t>
                  </w:r>
                  <w:proofErr w:type="gramStart"/>
                  <w:r w:rsidR="00E9280D" w:rsidRPr="00430E10">
                    <w:rPr>
                      <w:rFonts w:ascii="Traditional Arabic" w:hAnsi="Traditional Arabic" w:cs="AL-Mohanad Bold"/>
                      <w:b/>
                      <w:bCs/>
                      <w:sz w:val="28"/>
                      <w:szCs w:val="28"/>
                      <w:rtl/>
                    </w:rPr>
                    <w:t>يلي :</w:t>
                  </w:r>
                  <w:proofErr w:type="gramEnd"/>
                  <w:r w:rsidR="00E9280D" w:rsidRPr="00430E10">
                    <w:rPr>
                      <w:rFonts w:ascii="Traditional Arabic" w:hAnsi="Traditional Arabic" w:cs="AL-Mohanad Bold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30751E" w:rsidRPr="0030751E" w:rsidRDefault="00E9280D" w:rsidP="0030751E">
                  <w:pPr>
                    <w:rPr>
                      <w:rFonts w:ascii="Traditional Arabic" w:hAnsi="Traditional Arabic" w:cs="AL-Mohanad Bold"/>
                      <w:sz w:val="28"/>
                      <w:szCs w:val="28"/>
                    </w:rPr>
                  </w:pPr>
                  <w:r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1 </w:t>
                  </w:r>
                  <w:r w:rsidRPr="00430E10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مسجد النبي ص</w:t>
                  </w:r>
                  <w:r w:rsidR="00E36591"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لى الله عليه وسلم يسمى المسجد :                                                                                                                                            </w:t>
                  </w:r>
                  <w:r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( النبوي </w:t>
                  </w:r>
                  <w:r w:rsidRPr="00430E10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الحرام </w:t>
                  </w:r>
                  <w:r w:rsidRPr="00430E10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الأقصى )</w:t>
                  </w:r>
                  <w:r w:rsid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                                                                                                                                      </w:t>
                  </w:r>
                  <w:r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2 </w:t>
                  </w:r>
                  <w:r w:rsidRPr="00430E10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من الآداب التي ينب</w:t>
                  </w:r>
                  <w:r w:rsidR="00E36591"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غي مراعاتها عند زيارة القبور :                                                                                                                                              </w:t>
                  </w:r>
                  <w:r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( الدعاء للموتى </w:t>
                  </w:r>
                  <w:r w:rsidRPr="00430E10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الجلوس على القبر </w:t>
                  </w:r>
                  <w:r w:rsidRPr="00430E10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المشي بالنعل فوق القبور )</w:t>
                  </w:r>
                  <w:r w:rsid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                                                                               </w:t>
                  </w:r>
                  <w:r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3 </w:t>
                  </w:r>
                  <w:r w:rsidRPr="00430E10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إذا استعمل العبد للفظة (( لو )) اعتراضا</w:t>
                  </w:r>
                  <w:r w:rsidR="00E36591"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ً على القدر :                                                                                                                                             </w:t>
                  </w:r>
                  <w:r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( مذموم </w:t>
                  </w:r>
                  <w:r w:rsidRPr="00430E10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محمود </w:t>
                  </w:r>
                  <w:r w:rsidR="00E36591" w:rsidRPr="00430E10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</w:t>
                  </w:r>
                  <w:r w:rsidR="00E36591"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>فاسد )</w:t>
                  </w:r>
                  <w:r w:rsid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                                                                                                                                             </w:t>
                  </w:r>
                  <w:r w:rsidR="00E36591"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4 </w:t>
                  </w:r>
                  <w:r w:rsidR="00E36591" w:rsidRPr="00430E10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E36591"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من أسماء الله الدالة على العظمة والكبرياء :                                                                                                                                             ( العظيم </w:t>
                  </w:r>
                  <w:r w:rsidR="00E36591" w:rsidRPr="00430E10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E36591"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الرحيم </w:t>
                  </w:r>
                  <w:r w:rsidR="00E36591" w:rsidRPr="00430E10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اللطيف )                                                                                                                                       5</w:t>
                  </w:r>
                  <w:r w:rsidR="00E36591"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</w:t>
                  </w:r>
                  <w:r w:rsidR="00E36591" w:rsidRPr="00430E10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E36591"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من أسماء الله الدالة على العز والحكمة :                                                                                                                                                              ( العزيز </w:t>
                  </w:r>
                  <w:r w:rsidR="00E36591" w:rsidRPr="00430E10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E36591"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القهار </w:t>
                  </w:r>
                  <w:r w:rsidR="00E36591" w:rsidRPr="00430E10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E36591"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الرزاق )</w:t>
                  </w:r>
                  <w:r w:rsid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                                                                                                                                           </w:t>
                  </w:r>
                  <w:r w:rsidR="00E36591"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</w:t>
                  </w:r>
                  <w:r w:rsid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>6</w:t>
                  </w:r>
                  <w:r w:rsidR="00E36591"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</w:t>
                  </w:r>
                  <w:r w:rsidR="00E36591" w:rsidRPr="00430E10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E36591"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من أوجه تعظيم الله عند المسألة أن يعظم الله في المسألة فلا يسأل بوجه الله إلا :                                                                                         ( الجنة </w:t>
                  </w:r>
                  <w:r w:rsidR="00E36591" w:rsidRPr="00430E10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E36591"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المغفرة </w:t>
                  </w:r>
                  <w:r w:rsidR="00E36591" w:rsidRPr="00430E10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E36591"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التوبة </w:t>
                  </w:r>
                  <w:r w:rsid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>)                                                                                                                                                 7</w:t>
                  </w:r>
                  <w:r w:rsidR="00E36591"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</w:t>
                  </w:r>
                  <w:r w:rsidR="00E36591" w:rsidRPr="00430E10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E36591"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من أسباب ضعف تعظيم الله عز وجل :                                                                                                                                                        ( الوقوع في المعاصي </w:t>
                  </w:r>
                  <w:r w:rsidR="00E36591" w:rsidRPr="00430E10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E36591"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التكبر والافتخار </w:t>
                  </w:r>
                  <w:r w:rsidR="00E36591" w:rsidRPr="00430E10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E36591"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عدم </w:t>
                  </w:r>
                  <w:r w:rsid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إنزال المخلوقين منزلتهم )                                                                        8 </w:t>
                  </w:r>
                  <w:r w:rsidR="00430E10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الإيمان بأن الله بكل شيء عليم وقد علم بأعمال الخلق قبل خلقهم وقبل حدوثها تعريف مرتبة :                                      ( العلم </w:t>
                  </w:r>
                  <w:r w:rsidR="00430E10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الخلق </w:t>
                  </w:r>
                  <w:r w:rsidR="00430E10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الكتابة )                                                                                                                                             9 </w:t>
                  </w:r>
                  <w:r w:rsidR="0030751E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30751E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من آثار الإيمان بالقدر :                                                                                                                                               ( أنه يبعث في القلوب الشجاعة </w:t>
                  </w:r>
                  <w:r w:rsidR="0030751E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30751E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لأنه ينبغي الاعتماد في معرفة القدر وحدوده </w:t>
                  </w:r>
                  <w:r w:rsidR="0030751E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30751E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البعد عن التكبر )                          10 </w:t>
                  </w:r>
                  <w:r w:rsidR="0030751E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30751E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الصبر على أقدار الله المؤلمة تكون </w:t>
                  </w:r>
                  <w:proofErr w:type="spellStart"/>
                  <w:r w:rsidR="0030751E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>بـ</w:t>
                  </w:r>
                  <w:proofErr w:type="spellEnd"/>
                  <w:r w:rsidR="0030751E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:                                                                                                                             ( اللسان والقلب </w:t>
                  </w:r>
                  <w:r w:rsidR="0030751E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30751E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القلب والجوارح </w:t>
                  </w:r>
                  <w:r w:rsidR="0030751E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30751E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اللسان والقلب والجوارح ) </w:t>
                  </w:r>
                </w:p>
              </w:txbxContent>
            </v:textbox>
            <w10:wrap anchorx="page"/>
          </v:shape>
        </w:pict>
      </w:r>
    </w:p>
    <w:p w:rsidR="00E9280D" w:rsidRPr="00E9280D" w:rsidRDefault="00CF304E" w:rsidP="00E9280D">
      <w:pPr>
        <w:rPr>
          <w:rFonts w:ascii="Traditional Arabic" w:hAnsi="Traditional Arabic" w:cs="Mudir MT"/>
          <w:rtl/>
        </w:rPr>
      </w:pPr>
      <w:r>
        <w:rPr>
          <w:rFonts w:ascii="Traditional Arabic" w:hAnsi="Traditional Arabic" w:cs="Mudir MT"/>
          <w:noProof/>
          <w:rtl/>
        </w:rPr>
        <w:pict>
          <v:shapetype id="_x0000_t126" coordsize="21600,21600" o:spt="126" path="m10800,l,10800,10800,21600,21600,10800xem,10800nfl21600,10800e">
            <v:stroke joinstyle="miter"/>
            <v:path o:extrusionok="f" gradientshapeok="t" o:connecttype="rect" textboxrect="5400,5400,16200,16200"/>
          </v:shapetype>
          <v:shape id="_x0000_s1037" type="#_x0000_t126" style="position:absolute;left:0;text-align:left;margin-left:15.55pt;margin-top:12.65pt;width:68.7pt;height:69.95pt;z-index:251669504">
            <v:textbox>
              <w:txbxContent>
                <w:p w:rsidR="00CF304E" w:rsidRPr="00CF304E" w:rsidRDefault="00CF304E">
                  <w:pPr>
                    <w:rPr>
                      <w:rFonts w:hint="cs"/>
                      <w:sz w:val="2"/>
                      <w:szCs w:val="2"/>
                      <w:rtl/>
                    </w:rPr>
                  </w:pPr>
                </w:p>
                <w:p w:rsidR="00CF304E" w:rsidRPr="00CF304E" w:rsidRDefault="00CF304E" w:rsidP="00CF304E">
                  <w:pPr>
                    <w:jc w:val="center"/>
                    <w:rPr>
                      <w:rFonts w:cs="AL-Mohanad Bold"/>
                      <w:sz w:val="34"/>
                      <w:szCs w:val="34"/>
                    </w:rPr>
                  </w:pPr>
                  <w:r w:rsidRPr="00CF304E">
                    <w:rPr>
                      <w:rFonts w:cs="AL-Mohanad Bold" w:hint="cs"/>
                      <w:sz w:val="34"/>
                      <w:szCs w:val="34"/>
                      <w:rtl/>
                    </w:rPr>
                    <w:t>10</w:t>
                  </w:r>
                </w:p>
              </w:txbxContent>
            </v:textbox>
            <w10:wrap anchorx="page"/>
          </v:shape>
        </w:pict>
      </w:r>
      <w:r w:rsidR="00E9280D">
        <w:rPr>
          <w:rFonts w:ascii="Traditional Arabic" w:hAnsi="Traditional Arabic" w:cs="Mudir MT"/>
          <w:rtl/>
        </w:rPr>
        <w:t xml:space="preserve"> </w:t>
      </w:r>
      <w:r w:rsidR="00E9280D">
        <w:rPr>
          <w:rFonts w:ascii="Traditional Arabic" w:hAnsi="Traditional Arabic" w:cs="Mudir MT" w:hint="cs"/>
          <w:rtl/>
        </w:rPr>
        <w:t xml:space="preserve"> </w:t>
      </w:r>
    </w:p>
    <w:p w:rsidR="0030751E" w:rsidRDefault="0030751E" w:rsidP="005135C6">
      <w:pPr>
        <w:rPr>
          <w:rFonts w:ascii="Arabic Typesetting" w:hAnsi="Arabic Typesetting" w:cs="Arabic Typesetting"/>
          <w:sz w:val="28"/>
          <w:szCs w:val="28"/>
          <w:rtl/>
        </w:rPr>
      </w:pPr>
      <w:r>
        <w:rPr>
          <w:rFonts w:ascii="Arabic Typesetting" w:hAnsi="Arabic Typesetting" w:cs="Arabic Typesetting"/>
          <w:noProof/>
          <w:sz w:val="28"/>
          <w:szCs w:val="28"/>
        </w:rPr>
        <w:pict>
          <v:shape id="_x0000_s1034" type="#_x0000_t202" style="position:absolute;left:0;text-align:left;margin-left:-17pt;margin-top:487.3pt;width:81.8pt;height:31.25pt;z-index:251666432" filled="f" stroked="f">
            <v:textbox>
              <w:txbxContent>
                <w:p w:rsidR="0030751E" w:rsidRPr="0030751E" w:rsidRDefault="0030751E">
                  <w:pPr>
                    <w:rPr>
                      <w:rFonts w:cs="Mudir MT" w:hint="cs"/>
                      <w:b/>
                      <w:bCs/>
                      <w:sz w:val="24"/>
                      <w:szCs w:val="24"/>
                    </w:rPr>
                  </w:pPr>
                  <w:r w:rsidRPr="0030751E">
                    <w:rPr>
                      <w:rFonts w:cs="Mudir MT" w:hint="cs"/>
                      <w:b/>
                      <w:bCs/>
                      <w:sz w:val="24"/>
                      <w:szCs w:val="24"/>
                      <w:rtl/>
                    </w:rPr>
                    <w:t>أقلب الورقة</w:t>
                  </w:r>
                </w:p>
              </w:txbxContent>
            </v:textbox>
            <w10:wrap anchorx="page"/>
          </v:shape>
        </w:pict>
      </w:r>
      <w:r>
        <w:rPr>
          <w:rFonts w:ascii="Arabic Typesetting" w:hAnsi="Arabic Typesetting" w:cs="Arabic Typesetting"/>
          <w:noProof/>
          <w:sz w:val="28"/>
          <w:szCs w:val="28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33" type="#_x0000_t103" style="position:absolute;left:0;text-align:left;margin-left:15.55pt;margin-top:480.55pt;width:60.45pt;height:46.2pt;z-index:251665408">
            <w10:wrap anchorx="page"/>
          </v:shape>
        </w:pict>
      </w:r>
    </w:p>
    <w:p w:rsidR="0030751E" w:rsidRPr="0030751E" w:rsidRDefault="0030751E" w:rsidP="0030751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30751E" w:rsidRPr="0030751E" w:rsidRDefault="0030751E" w:rsidP="0030751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30751E" w:rsidRPr="0030751E" w:rsidRDefault="0030751E" w:rsidP="0030751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30751E" w:rsidRPr="0030751E" w:rsidRDefault="0030751E" w:rsidP="0030751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30751E" w:rsidRPr="0030751E" w:rsidRDefault="0030751E" w:rsidP="0030751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30751E" w:rsidRPr="0030751E" w:rsidRDefault="0030751E" w:rsidP="0030751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30751E" w:rsidRPr="0030751E" w:rsidRDefault="0030751E" w:rsidP="0030751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30751E" w:rsidRPr="0030751E" w:rsidRDefault="0030751E" w:rsidP="0030751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30751E" w:rsidRPr="0030751E" w:rsidRDefault="0030751E" w:rsidP="0030751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30751E" w:rsidRPr="0030751E" w:rsidRDefault="0030751E" w:rsidP="0030751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30751E" w:rsidRPr="0030751E" w:rsidRDefault="0030751E" w:rsidP="0030751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30751E" w:rsidRPr="0030751E" w:rsidRDefault="0030751E" w:rsidP="0030751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30751E" w:rsidRPr="0030751E" w:rsidRDefault="0030751E" w:rsidP="0030751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30751E" w:rsidRPr="0030751E" w:rsidRDefault="0030751E" w:rsidP="0030751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30751E" w:rsidRPr="0030751E" w:rsidRDefault="0030751E" w:rsidP="0030751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30751E" w:rsidRPr="0030751E" w:rsidRDefault="0030751E" w:rsidP="0030751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E9280D" w:rsidRDefault="00E9280D" w:rsidP="0030751E">
      <w:pPr>
        <w:jc w:val="right"/>
        <w:rPr>
          <w:rFonts w:ascii="Arabic Typesetting" w:hAnsi="Arabic Typesetting" w:cs="Arabic Typesetting" w:hint="cs"/>
          <w:sz w:val="28"/>
          <w:szCs w:val="28"/>
          <w:rtl/>
        </w:rPr>
      </w:pPr>
    </w:p>
    <w:p w:rsidR="0030751E" w:rsidRDefault="0030751E" w:rsidP="0030751E">
      <w:pPr>
        <w:jc w:val="right"/>
        <w:rPr>
          <w:rFonts w:ascii="Arabic Typesetting" w:hAnsi="Arabic Typesetting" w:cs="Arabic Typesetting" w:hint="cs"/>
          <w:sz w:val="28"/>
          <w:szCs w:val="28"/>
          <w:rtl/>
        </w:rPr>
      </w:pPr>
    </w:p>
    <w:p w:rsidR="0030751E" w:rsidRDefault="00CF304E" w:rsidP="0030751E">
      <w:pPr>
        <w:tabs>
          <w:tab w:val="left" w:pos="1527"/>
        </w:tabs>
        <w:rPr>
          <w:rFonts w:ascii="Arabic Typesetting" w:hAnsi="Arabic Typesetting" w:cs="Arabic Typesetting" w:hint="cs"/>
          <w:sz w:val="28"/>
          <w:szCs w:val="28"/>
          <w:rtl/>
        </w:rPr>
      </w:pPr>
      <w:r>
        <w:rPr>
          <w:rFonts w:ascii="Traditional Arabic" w:hAnsi="Traditional Arabic" w:cs="Mudir MT"/>
          <w:noProof/>
          <w:rtl/>
        </w:rPr>
        <w:lastRenderedPageBreak/>
        <w:pict>
          <v:shape id="_x0000_s1038" type="#_x0000_t126" style="position:absolute;left:0;text-align:left;margin-left:21.5pt;margin-top:19.85pt;width:68.7pt;height:69.95pt;z-index:251670528">
            <v:textbox>
              <w:txbxContent>
                <w:p w:rsidR="00CF304E" w:rsidRPr="00CF304E" w:rsidRDefault="00CF304E" w:rsidP="00CF304E">
                  <w:pPr>
                    <w:rPr>
                      <w:rFonts w:hint="cs"/>
                      <w:sz w:val="2"/>
                      <w:szCs w:val="2"/>
                      <w:rtl/>
                    </w:rPr>
                  </w:pPr>
                </w:p>
                <w:p w:rsidR="00CF304E" w:rsidRPr="00CF304E" w:rsidRDefault="00CF304E" w:rsidP="00CF304E">
                  <w:pPr>
                    <w:jc w:val="center"/>
                    <w:rPr>
                      <w:rFonts w:cs="AL-Mohanad Bold"/>
                      <w:sz w:val="34"/>
                      <w:szCs w:val="34"/>
                    </w:rPr>
                  </w:pPr>
                  <w:r w:rsidRPr="00CF304E">
                    <w:rPr>
                      <w:rFonts w:cs="AL-Mohanad Bold" w:hint="cs"/>
                      <w:sz w:val="34"/>
                      <w:szCs w:val="34"/>
                      <w:rtl/>
                    </w:rPr>
                    <w:t>10</w:t>
                  </w:r>
                </w:p>
              </w:txbxContent>
            </v:textbox>
            <w10:wrap anchorx="page"/>
          </v:shape>
        </w:pict>
      </w:r>
      <w:r w:rsidR="0030751E">
        <w:rPr>
          <w:rFonts w:ascii="Arabic Typesetting" w:hAnsi="Arabic Typesetting" w:cs="Arabic Typesetting"/>
          <w:b/>
          <w:bCs/>
          <w:noProof/>
          <w:sz w:val="28"/>
          <w:szCs w:val="28"/>
          <w:rtl/>
        </w:rPr>
        <w:pict>
          <v:shape id="_x0000_s1035" type="#_x0000_t202" style="position:absolute;left:0;text-align:left;margin-left:11.9pt;margin-top:7.45pt;width:7in;height:355.25pt;z-index:251667456" filled="f" stroked="f">
            <v:textbox>
              <w:txbxContent>
                <w:p w:rsidR="0030751E" w:rsidRPr="00430E10" w:rsidRDefault="0030751E" w:rsidP="0030751E">
                  <w:pPr>
                    <w:rPr>
                      <w:rFonts w:ascii="Traditional Arabic" w:hAnsi="Traditional Arabic" w:cs="AL-Mohanad Bold"/>
                      <w:b/>
                      <w:bCs/>
                      <w:sz w:val="28"/>
                      <w:szCs w:val="28"/>
                    </w:rPr>
                  </w:pPr>
                  <w:r w:rsidRPr="00430E10">
                    <w:rPr>
                      <w:rFonts w:ascii="Traditional Arabic" w:hAnsi="Traditional Arabic" w:cs="AL-Mohanad Bold"/>
                      <w:b/>
                      <w:bCs/>
                      <w:sz w:val="28"/>
                      <w:szCs w:val="28"/>
                      <w:rtl/>
                    </w:rPr>
                    <w:t>السؤال ال</w:t>
                  </w:r>
                  <w:r>
                    <w:rPr>
                      <w:rFonts w:ascii="Traditional Arabic" w:hAnsi="Traditional Arabic" w:cs="AL-Mohanad Bold" w:hint="cs"/>
                      <w:b/>
                      <w:bCs/>
                      <w:sz w:val="28"/>
                      <w:szCs w:val="28"/>
                      <w:rtl/>
                    </w:rPr>
                    <w:t>ثاني</w:t>
                  </w:r>
                  <w:r w:rsidRPr="00430E10">
                    <w:rPr>
                      <w:rFonts w:ascii="Traditional Arabic" w:hAnsi="Traditional Arabic" w:cs="AL-Mohanad Bold"/>
                      <w:b/>
                      <w:bCs/>
                      <w:sz w:val="28"/>
                      <w:szCs w:val="28"/>
                      <w:rtl/>
                    </w:rPr>
                    <w:t xml:space="preserve"> / </w:t>
                  </w:r>
                  <w:r w:rsidRPr="00430E10">
                    <w:rPr>
                      <w:rFonts w:ascii="Traditional Arabic" w:hAnsi="Traditional Arabic"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ascii="Traditional Arabic" w:hAnsi="Traditional Arabic" w:cs="AL-Mohanad Bold" w:hint="cs"/>
                      <w:b/>
                      <w:bCs/>
                      <w:sz w:val="28"/>
                      <w:szCs w:val="28"/>
                      <w:rtl/>
                    </w:rPr>
                    <w:t>صل من العمود ( أ ) بما يناسبه من العمود ( ب )</w:t>
                  </w:r>
                  <w:r w:rsidRPr="00430E10">
                    <w:rPr>
                      <w:rFonts w:ascii="Traditional Arabic" w:hAnsi="Traditional Arabic" w:cs="AL-Mohanad Bold"/>
                      <w:b/>
                      <w:bCs/>
                      <w:sz w:val="28"/>
                      <w:szCs w:val="28"/>
                      <w:rtl/>
                    </w:rPr>
                    <w:t xml:space="preserve"> : </w:t>
                  </w:r>
                </w:p>
                <w:p w:rsidR="00AB7636" w:rsidRDefault="00AB7636" w:rsidP="0030751E">
                  <w:pPr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 ( أ )                                                                                               ( ب ) </w:t>
                  </w:r>
                </w:p>
                <w:p w:rsidR="00AB7636" w:rsidRPr="0030751E" w:rsidRDefault="0030751E" w:rsidP="00122E06">
                  <w:pPr>
                    <w:rPr>
                      <w:rFonts w:ascii="Traditional Arabic" w:hAnsi="Traditional Arabic" w:cs="AL-Mohanad Bold"/>
                      <w:sz w:val="28"/>
                      <w:szCs w:val="28"/>
                    </w:rPr>
                  </w:pPr>
                  <w:r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1 </w:t>
                  </w:r>
                  <w:proofErr w:type="gramStart"/>
                  <w:r w:rsidRPr="00430E10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Pr="00430E10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</w:t>
                  </w:r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>الإطراء</w:t>
                  </w:r>
                  <w:proofErr w:type="gramEnd"/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                                                   </w:t>
                  </w:r>
                  <w:r w:rsidR="0063181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</w:t>
                  </w:r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(      )     المبالغة والتشدد في الدين .                                              2 </w:t>
                  </w:r>
                  <w:r w:rsidR="00AB7636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غلت اليهود في </w:t>
                  </w:r>
                  <w:r w:rsidR="0063181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                                            (      )     الصبر على أقدار الله </w:t>
                  </w:r>
                  <w:proofErr w:type="gramStart"/>
                  <w:r w:rsidR="0063181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>المؤلمة .</w:t>
                  </w:r>
                  <w:proofErr w:type="gramEnd"/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                                                                                                                                                                3 </w:t>
                  </w:r>
                  <w:r w:rsidR="00AB7636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غلت النصارى في                                              </w:t>
                  </w:r>
                  <w:r w:rsidR="0063181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(      )     ضجراً وتسخطاً من </w:t>
                  </w:r>
                  <w:proofErr w:type="gramStart"/>
                  <w:r w:rsidR="0063181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>القدر .</w:t>
                  </w:r>
                  <w:proofErr w:type="gramEnd"/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                                                                                                                             4 </w:t>
                  </w:r>
                  <w:r w:rsidR="00AB7636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زيارة النساء للقبور                                     </w:t>
                  </w:r>
                  <w:r w:rsidR="0063181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</w:t>
                  </w:r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 (      )     </w:t>
                  </w:r>
                  <w:proofErr w:type="gramStart"/>
                  <w:r w:rsidR="0063181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>محرم ؛</w:t>
                  </w:r>
                  <w:proofErr w:type="gramEnd"/>
                  <w:r w:rsidR="0063181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لأن فيه سب لمن خلق الزمان وهو الله عز وجل</w:t>
                  </w:r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.                                                                                                                                                                                                                                        5 </w:t>
                  </w:r>
                  <w:r w:rsidR="00AB7636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الحكمة من الابتلاء بالأقدار</w:t>
                  </w:r>
                  <w:r w:rsidR="0063181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                </w:t>
                  </w:r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 </w:t>
                  </w:r>
                  <w:r w:rsidR="0063181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</w:t>
                  </w:r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(      )     </w:t>
                  </w:r>
                  <w:r w:rsidR="00122E0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الغالون والمجاوزون الحد في أقوالهم وأفعالهم .    </w:t>
                  </w:r>
                  <w:proofErr w:type="gramStart"/>
                  <w:r w:rsidR="00122E0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    </w:t>
                  </w:r>
                  <w:proofErr w:type="gramEnd"/>
                  <w:r w:rsidR="00122E0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            </w:t>
                  </w:r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6 </w:t>
                  </w:r>
                  <w:r w:rsidR="00AB7636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</w:t>
                  </w:r>
                  <w:r w:rsidR="0063181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>ال</w:t>
                  </w:r>
                  <w:r w:rsidR="00122E0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>متنطعون</w:t>
                  </w:r>
                  <w:r w:rsidR="0063181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</w:t>
                  </w:r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                                                  (      )     أن البلاء يكشف حقيقة الدنيا وأنها متاع الغرور .                                                  7 </w:t>
                  </w:r>
                  <w:r w:rsidR="00AB7636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</w:t>
                  </w:r>
                  <w:r w:rsidR="0063181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>سب الدهر</w:t>
                  </w:r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                                                    (      )     لا يجوز .                                                                       8 </w:t>
                  </w:r>
                  <w:r w:rsidR="00AB7636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</w:t>
                  </w:r>
                  <w:r w:rsidR="0063181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>لو</w:t>
                  </w:r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                                         </w:t>
                  </w:r>
                  <w:r w:rsidR="0063181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     </w:t>
                  </w:r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 </w:t>
                  </w:r>
                  <w:r w:rsidR="0063181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</w:t>
                  </w:r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     (      )     في عيسى </w:t>
                  </w:r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</w:rPr>
                    <w:sym w:font="AGA Arabesque" w:char="F075"/>
                  </w:r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فجعلوه ابناً </w:t>
                  </w:r>
                  <w:proofErr w:type="gramStart"/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>لله .</w:t>
                  </w:r>
                  <w:proofErr w:type="gramEnd"/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                                                      9 </w:t>
                  </w:r>
                  <w:r w:rsidR="00AB7636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</w:t>
                  </w:r>
                  <w:r w:rsidR="0063181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من أنواع الصبر </w:t>
                  </w:r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                                   </w:t>
                  </w:r>
                  <w:r w:rsidR="0063181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</w:t>
                  </w:r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   (      )     في عزير وقولهم إنه ابن الله .                                                                                                                                                   10 </w:t>
                  </w:r>
                  <w:r w:rsidR="00AB7636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الغلو                                                       </w:t>
                  </w:r>
                  <w:r w:rsidR="0063181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</w:t>
                  </w:r>
                  <w:r w:rsidR="00AB7636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  (      )     مجاوزة الحد في المدح والكذب فيه .                                             </w:t>
                  </w:r>
                </w:p>
              </w:txbxContent>
            </v:textbox>
            <w10:wrap anchorx="page"/>
          </v:shape>
        </w:pict>
      </w:r>
    </w:p>
    <w:p w:rsidR="00CF304E" w:rsidRDefault="00631816" w:rsidP="0030751E">
      <w:pPr>
        <w:tabs>
          <w:tab w:val="left" w:pos="1527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>
        <w:rPr>
          <w:rFonts w:ascii="Arabic Typesetting" w:hAnsi="Arabic Typesetting" w:cs="Arabic Typesetting"/>
          <w:b/>
          <w:bCs/>
          <w:noProof/>
          <w:sz w:val="28"/>
          <w:szCs w:val="28"/>
          <w:rtl/>
        </w:rPr>
        <w:pict>
          <v:shape id="_x0000_s1036" type="#_x0000_t202" style="position:absolute;left:0;text-align:left;margin-left:4.75pt;margin-top:358.35pt;width:510.55pt;height:315.1pt;z-index:251668480" filled="f" stroked="f">
            <v:textbox>
              <w:txbxContent>
                <w:p w:rsidR="00122E06" w:rsidRDefault="00631816" w:rsidP="00122E06">
                  <w:pPr>
                    <w:rPr>
                      <w:rFonts w:ascii="Traditional Arabic" w:hAnsi="Traditional Arabic" w:cs="AL-Mohanad Bold" w:hint="cs"/>
                      <w:b/>
                      <w:bCs/>
                      <w:sz w:val="28"/>
                      <w:szCs w:val="28"/>
                      <w:rtl/>
                    </w:rPr>
                  </w:pPr>
                  <w:r w:rsidRPr="00430E10">
                    <w:rPr>
                      <w:rFonts w:ascii="Traditional Arabic" w:hAnsi="Traditional Arabic" w:cs="AL-Mohanad Bold"/>
                      <w:b/>
                      <w:bCs/>
                      <w:sz w:val="28"/>
                      <w:szCs w:val="28"/>
                      <w:rtl/>
                    </w:rPr>
                    <w:t>السؤال ال</w:t>
                  </w:r>
                  <w:r>
                    <w:rPr>
                      <w:rFonts w:ascii="Traditional Arabic" w:hAnsi="Traditional Arabic" w:cs="AL-Mohanad Bold" w:hint="cs"/>
                      <w:b/>
                      <w:bCs/>
                      <w:sz w:val="28"/>
                      <w:szCs w:val="28"/>
                      <w:rtl/>
                    </w:rPr>
                    <w:t>ثالث</w:t>
                  </w:r>
                  <w:r w:rsidRPr="00430E10">
                    <w:rPr>
                      <w:rFonts w:ascii="Traditional Arabic" w:hAnsi="Traditional Arabic" w:cs="AL-Mohanad Bold"/>
                      <w:b/>
                      <w:bCs/>
                      <w:sz w:val="28"/>
                      <w:szCs w:val="28"/>
                      <w:rtl/>
                    </w:rPr>
                    <w:t xml:space="preserve"> / </w:t>
                  </w:r>
                  <w:r w:rsidRPr="00430E10">
                    <w:rPr>
                      <w:rFonts w:ascii="Traditional Arabic" w:hAnsi="Traditional Arabic"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</w:t>
                  </w:r>
                  <w:r>
                    <w:rPr>
                      <w:rFonts w:ascii="Traditional Arabic" w:hAnsi="Traditional Arabic"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ضع علامة ( </w:t>
                  </w:r>
                  <w:r>
                    <w:rPr>
                      <w:rFonts w:ascii="Traditional Arabic" w:hAnsi="Traditional Arabic" w:cs="AL-Mohanad Bold" w:hint="cs"/>
                      <w:b/>
                      <w:bCs/>
                      <w:sz w:val="28"/>
                      <w:szCs w:val="28"/>
                    </w:rPr>
                    <w:sym w:font="Wingdings" w:char="F0FC"/>
                  </w:r>
                  <w:r>
                    <w:rPr>
                      <w:rFonts w:ascii="Traditional Arabic" w:hAnsi="Traditional Arabic"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 ) أمام العبارة الصحيحة أو علامة ( </w:t>
                  </w:r>
                  <w:r>
                    <w:rPr>
                      <w:rFonts w:ascii="Traditional Arabic" w:hAnsi="Traditional Arabic" w:cs="AL-Mohanad Bold" w:hint="cs"/>
                      <w:b/>
                      <w:bCs/>
                      <w:sz w:val="28"/>
                      <w:szCs w:val="28"/>
                    </w:rPr>
                    <w:sym w:font="Wingdings" w:char="F0FB"/>
                  </w:r>
                  <w:r>
                    <w:rPr>
                      <w:rFonts w:ascii="Traditional Arabic" w:hAnsi="Traditional Arabic" w:cs="AL-Mohanad Bold" w:hint="cs"/>
                      <w:b/>
                      <w:bCs/>
                      <w:sz w:val="28"/>
                      <w:szCs w:val="28"/>
                      <w:rtl/>
                    </w:rPr>
                    <w:t xml:space="preserve"> ) أمام العبارة الخاطئة فيما يلي</w:t>
                  </w:r>
                  <w:r w:rsidRPr="00430E10">
                    <w:rPr>
                      <w:rFonts w:ascii="Traditional Arabic" w:hAnsi="Traditional Arabic" w:cs="AL-Mohanad Bold"/>
                      <w:b/>
                      <w:bCs/>
                      <w:sz w:val="28"/>
                      <w:szCs w:val="28"/>
                      <w:rtl/>
                    </w:rPr>
                    <w:t xml:space="preserve"> : </w:t>
                  </w:r>
                </w:p>
                <w:p w:rsidR="00CF304E" w:rsidRPr="0030751E" w:rsidRDefault="00122E06" w:rsidP="00CF304E">
                  <w:pPr>
                    <w:rPr>
                      <w:rFonts w:ascii="Traditional Arabic" w:hAnsi="Traditional Arabic" w:cs="AL-Mohanad Bold"/>
                      <w:sz w:val="28"/>
                      <w:szCs w:val="28"/>
                    </w:rPr>
                  </w:pPr>
                  <w:r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1 </w:t>
                  </w:r>
                  <w:r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كان الناس على التوحيد في عهد آدم ثم دخل إليهم الشرك في عهد </w:t>
                  </w:r>
                  <w:proofErr w:type="gramStart"/>
                  <w:r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>نوح .</w:t>
                  </w:r>
                  <w:proofErr w:type="gramEnd"/>
                  <w:r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                                               (     )   2 </w:t>
                  </w:r>
                  <w:r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من صور الغلو في الصالحين اعتقاد أنهم يعلمون الغيب .                                                                            (     )        3 </w:t>
                  </w:r>
                  <w:r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من مفاسد الغلو أنه يفسد العقل ويطمس الفطرة .                                                                                   (     )         4 </w:t>
                  </w:r>
                  <w:r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للقدر أربعة مراتب يجب الإيمان </w:t>
                  </w:r>
                  <w:proofErr w:type="spellStart"/>
                  <w:r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>بها</w:t>
                  </w:r>
                  <w:proofErr w:type="spellEnd"/>
                  <w:r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</w:t>
                  </w:r>
                  <w:proofErr w:type="gramStart"/>
                  <w:r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>وهي :</w:t>
                  </w:r>
                  <w:proofErr w:type="gramEnd"/>
                  <w:r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مرتبة العلم و الكتابة والمشيئة والخلق .                                     (     )        5 </w:t>
                  </w:r>
                  <w:r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لا يجوز الخوض في القدر والجدل </w:t>
                  </w:r>
                  <w:proofErr w:type="gramStart"/>
                  <w:r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>فيه .</w:t>
                  </w:r>
                  <w:proofErr w:type="gramEnd"/>
                  <w:r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                                                                                              </w:t>
                  </w:r>
                  <w:r w:rsidR="00CF304E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(     )         6 </w:t>
                  </w:r>
                  <w:r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من </w:t>
                  </w:r>
                  <w:proofErr w:type="spellStart"/>
                  <w:r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>قوادح</w:t>
                  </w:r>
                  <w:proofErr w:type="spellEnd"/>
                  <w:r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الإيمان بالقدر : ترك الأخذ بالأسباب .                                                                                  </w:t>
                  </w:r>
                  <w:r w:rsidR="00CF304E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(     )         7 </w:t>
                  </w:r>
                  <w:r w:rsidR="00CF304E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</w:t>
                  </w:r>
                  <w:r w:rsidR="00CF304E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من آثار الإيمان بالقدر : أنه يعرف الإنسان قدر نفسه .                                                                               (     )           8 </w:t>
                  </w:r>
                  <w:r w:rsidR="00CF304E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CF304E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الصبر : حبس النفس على طاعة الله سبحانه وتعالى معصيته .                                                                (     )             9 </w:t>
                  </w:r>
                  <w:r w:rsidR="00CF304E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CF304E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المصيبة إذا وقعت وصبر عليها المؤمن فله الأجر من الله بصبره </w:t>
                  </w:r>
                  <w:proofErr w:type="gramStart"/>
                  <w:r w:rsidR="00CF304E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>عليه .</w:t>
                  </w:r>
                  <w:proofErr w:type="gramEnd"/>
                  <w:r w:rsidR="00CF304E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                                                    (     )        10 </w:t>
                  </w:r>
                  <w:r w:rsidR="00CF304E">
                    <w:rPr>
                      <w:rFonts w:ascii="Traditional Arabic" w:hAnsi="Traditional Arabic" w:cs="AL-Mohanad Bold"/>
                      <w:sz w:val="28"/>
                      <w:szCs w:val="28"/>
                      <w:rtl/>
                    </w:rPr>
                    <w:t>–</w:t>
                  </w:r>
                  <w:r w:rsidR="00CF304E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يجوز للمسلم أن يشد رحله ( يسافر ) لزيارة قبر </w:t>
                  </w:r>
                  <w:proofErr w:type="gramStart"/>
                  <w:r w:rsidR="00CF304E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النبي </w:t>
                  </w:r>
                  <w:r w:rsidR="00CF304E">
                    <w:rPr>
                      <w:rFonts w:ascii="Traditional Arabic" w:hAnsi="Traditional Arabic" w:cs="AL-Mohanad Bold" w:hint="cs"/>
                      <w:sz w:val="28"/>
                      <w:szCs w:val="28"/>
                    </w:rPr>
                    <w:sym w:font="AGA Arabesque" w:char="F072"/>
                  </w:r>
                  <w:r w:rsidR="00CF304E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.</w:t>
                  </w:r>
                  <w:proofErr w:type="gramEnd"/>
                  <w:r w:rsidR="00CF304E"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                                                                    (     )</w:t>
                  </w:r>
                </w:p>
                <w:p w:rsidR="00CF304E" w:rsidRPr="0030751E" w:rsidRDefault="00CF304E" w:rsidP="00CF304E">
                  <w:pPr>
                    <w:rPr>
                      <w:rFonts w:ascii="Traditional Arabic" w:hAnsi="Traditional Arabic" w:cs="AL-Mohanad Bold"/>
                      <w:sz w:val="28"/>
                      <w:szCs w:val="28"/>
                    </w:rPr>
                  </w:pPr>
                </w:p>
                <w:p w:rsidR="00CF304E" w:rsidRPr="0030751E" w:rsidRDefault="00CF304E" w:rsidP="00CF304E">
                  <w:pPr>
                    <w:rPr>
                      <w:rFonts w:ascii="Traditional Arabic" w:hAnsi="Traditional Arabic" w:cs="AL-Mohanad Bold"/>
                      <w:sz w:val="28"/>
                      <w:szCs w:val="28"/>
                    </w:rPr>
                  </w:pPr>
                </w:p>
                <w:p w:rsidR="00CF304E" w:rsidRPr="0030751E" w:rsidRDefault="00CF304E" w:rsidP="00CF304E">
                  <w:pPr>
                    <w:rPr>
                      <w:rFonts w:ascii="Traditional Arabic" w:hAnsi="Traditional Arabic" w:cs="AL-Mohanad Bold"/>
                      <w:sz w:val="28"/>
                      <w:szCs w:val="28"/>
                    </w:rPr>
                  </w:pPr>
                  <w:r>
                    <w:rPr>
                      <w:rFonts w:ascii="Traditional Arabic" w:hAnsi="Traditional Arabic" w:cs="AL-Mohanad Bold" w:hint="cs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CF304E" w:rsidRPr="0030751E" w:rsidRDefault="00CF304E" w:rsidP="00CF304E">
                  <w:pPr>
                    <w:rPr>
                      <w:rFonts w:ascii="Traditional Arabic" w:hAnsi="Traditional Arabic" w:cs="AL-Mohanad Bold"/>
                      <w:sz w:val="28"/>
                      <w:szCs w:val="28"/>
                    </w:rPr>
                  </w:pPr>
                </w:p>
                <w:p w:rsidR="00122E06" w:rsidRPr="0030751E" w:rsidRDefault="00122E06" w:rsidP="00122E06">
                  <w:pPr>
                    <w:rPr>
                      <w:rFonts w:ascii="Traditional Arabic" w:hAnsi="Traditional Arabic" w:cs="AL-Mohanad Bold"/>
                      <w:sz w:val="28"/>
                      <w:szCs w:val="28"/>
                    </w:rPr>
                  </w:pPr>
                </w:p>
                <w:p w:rsidR="00122E06" w:rsidRPr="0030751E" w:rsidRDefault="00122E06" w:rsidP="00122E06">
                  <w:pPr>
                    <w:rPr>
                      <w:rFonts w:ascii="Traditional Arabic" w:hAnsi="Traditional Arabic" w:cs="AL-Mohanad Bold"/>
                      <w:sz w:val="28"/>
                      <w:szCs w:val="28"/>
                    </w:rPr>
                  </w:pPr>
                </w:p>
                <w:p w:rsidR="00122E06" w:rsidRPr="0030751E" w:rsidRDefault="00122E06" w:rsidP="00122E06">
                  <w:pPr>
                    <w:rPr>
                      <w:rFonts w:ascii="Traditional Arabic" w:hAnsi="Traditional Arabic" w:cs="AL-Mohanad Bold"/>
                      <w:sz w:val="28"/>
                      <w:szCs w:val="28"/>
                    </w:rPr>
                  </w:pPr>
                </w:p>
                <w:p w:rsidR="00122E06" w:rsidRPr="0030751E" w:rsidRDefault="00122E06" w:rsidP="00122E06">
                  <w:pPr>
                    <w:rPr>
                      <w:rFonts w:ascii="Traditional Arabic" w:hAnsi="Traditional Arabic" w:cs="AL-Mohanad Bold"/>
                      <w:sz w:val="28"/>
                      <w:szCs w:val="28"/>
                    </w:rPr>
                  </w:pPr>
                </w:p>
                <w:p w:rsidR="00631816" w:rsidRPr="0030751E" w:rsidRDefault="00631816" w:rsidP="00122E06">
                  <w:pPr>
                    <w:rPr>
                      <w:rFonts w:ascii="Traditional Arabic" w:hAnsi="Traditional Arabic" w:cs="AL-Mohanad Bold"/>
                      <w:sz w:val="28"/>
                      <w:szCs w:val="28"/>
                    </w:rPr>
                  </w:pPr>
                </w:p>
              </w:txbxContent>
            </v:textbox>
            <w10:wrap anchorx="page"/>
          </v:shape>
        </w:pict>
      </w:r>
    </w:p>
    <w:p w:rsidR="00CF304E" w:rsidRPr="00CF304E" w:rsidRDefault="00CF304E" w:rsidP="00CF304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CF304E" w:rsidRPr="00CF304E" w:rsidRDefault="00CF304E" w:rsidP="00CF304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CF304E" w:rsidRPr="00CF304E" w:rsidRDefault="00CF304E" w:rsidP="00CF304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CF304E" w:rsidRPr="00CF304E" w:rsidRDefault="00CF304E" w:rsidP="00CF304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CF304E" w:rsidRPr="00CF304E" w:rsidRDefault="00CF304E" w:rsidP="00CF304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CF304E" w:rsidRPr="00CF304E" w:rsidRDefault="00CF304E" w:rsidP="00CF304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CF304E" w:rsidRPr="00CF304E" w:rsidRDefault="00CF304E" w:rsidP="00CF304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CF304E" w:rsidRPr="00CF304E" w:rsidRDefault="00CF304E" w:rsidP="00CF304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CF304E" w:rsidRPr="00CF304E" w:rsidRDefault="00CF304E" w:rsidP="00CF304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CF304E" w:rsidRPr="00CF304E" w:rsidRDefault="00CF304E" w:rsidP="00CF304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CF304E" w:rsidRPr="00CF304E" w:rsidRDefault="00CF304E" w:rsidP="00CF304E">
      <w:pPr>
        <w:rPr>
          <w:rFonts w:ascii="Arabic Typesetting" w:hAnsi="Arabic Typesetting" w:cs="Arabic Typesetting"/>
          <w:sz w:val="28"/>
          <w:szCs w:val="28"/>
          <w:rtl/>
        </w:rPr>
      </w:pPr>
      <w:r>
        <w:rPr>
          <w:rFonts w:ascii="Arabic Typesetting" w:hAnsi="Arabic Typesetting" w:cs="Arabic Typesetting"/>
          <w:noProof/>
          <w:sz w:val="28"/>
          <w:szCs w:val="28"/>
          <w:rtl/>
        </w:rPr>
        <w:pict>
          <v:shape id="_x0000_s1039" type="#_x0000_t126" style="position:absolute;left:0;text-align:left;margin-left:4.75pt;margin-top:27.15pt;width:68.7pt;height:69.95pt;z-index:251671552">
            <v:textbox>
              <w:txbxContent>
                <w:p w:rsidR="00CF304E" w:rsidRPr="00CF304E" w:rsidRDefault="00CF304E" w:rsidP="00CF304E">
                  <w:pPr>
                    <w:rPr>
                      <w:rFonts w:hint="cs"/>
                      <w:sz w:val="2"/>
                      <w:szCs w:val="2"/>
                      <w:rtl/>
                    </w:rPr>
                  </w:pPr>
                </w:p>
                <w:p w:rsidR="00CF304E" w:rsidRPr="00CF304E" w:rsidRDefault="00CF304E" w:rsidP="00CF304E">
                  <w:pPr>
                    <w:jc w:val="center"/>
                    <w:rPr>
                      <w:rFonts w:cs="AL-Mohanad Bold"/>
                      <w:sz w:val="34"/>
                      <w:szCs w:val="34"/>
                    </w:rPr>
                  </w:pPr>
                  <w:r w:rsidRPr="00CF304E">
                    <w:rPr>
                      <w:rFonts w:cs="AL-Mohanad Bold" w:hint="cs"/>
                      <w:sz w:val="34"/>
                      <w:szCs w:val="34"/>
                      <w:rtl/>
                    </w:rPr>
                    <w:t>10</w:t>
                  </w:r>
                </w:p>
              </w:txbxContent>
            </v:textbox>
            <w10:wrap anchorx="page"/>
          </v:shape>
        </w:pict>
      </w:r>
    </w:p>
    <w:p w:rsidR="00CF304E" w:rsidRPr="00CF304E" w:rsidRDefault="00CF304E" w:rsidP="00CF304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CF304E" w:rsidRPr="00CF304E" w:rsidRDefault="00CF304E" w:rsidP="00CF304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CF304E" w:rsidRPr="00CF304E" w:rsidRDefault="00CF304E" w:rsidP="00CF304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CF304E" w:rsidRPr="00CF304E" w:rsidRDefault="00CF304E" w:rsidP="00CF304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CF304E" w:rsidRPr="00CF304E" w:rsidRDefault="00CF304E" w:rsidP="00CF304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CF304E" w:rsidRPr="00CF304E" w:rsidRDefault="00CF304E" w:rsidP="00CF304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CF304E" w:rsidRPr="00CF304E" w:rsidRDefault="00CF304E" w:rsidP="00CF304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CF304E" w:rsidRPr="00CF304E" w:rsidRDefault="00CF304E" w:rsidP="00CF304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CF304E" w:rsidRPr="00CF304E" w:rsidRDefault="00CF304E" w:rsidP="00CF304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CF304E" w:rsidRPr="00CF304E" w:rsidRDefault="00CF304E" w:rsidP="00CF304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CF304E" w:rsidRPr="00CF304E" w:rsidRDefault="00CF304E" w:rsidP="00CF304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CF304E" w:rsidRDefault="00CF304E" w:rsidP="00CF304E">
      <w:pPr>
        <w:rPr>
          <w:rFonts w:ascii="Arabic Typesetting" w:hAnsi="Arabic Typesetting" w:cs="Arabic Typesetting"/>
          <w:sz w:val="28"/>
          <w:szCs w:val="28"/>
          <w:rtl/>
        </w:rPr>
      </w:pPr>
    </w:p>
    <w:p w:rsidR="0030751E" w:rsidRDefault="00CF304E" w:rsidP="00CF304E">
      <w:pPr>
        <w:tabs>
          <w:tab w:val="left" w:pos="2596"/>
        </w:tabs>
        <w:jc w:val="center"/>
        <w:rPr>
          <w:rFonts w:ascii="Arabic Typesetting" w:hAnsi="Arabic Typesetting" w:cs="Simple Bold Jut Out" w:hint="cs"/>
          <w:sz w:val="28"/>
          <w:szCs w:val="28"/>
          <w:rtl/>
        </w:rPr>
      </w:pPr>
      <w:r>
        <w:rPr>
          <w:rFonts w:ascii="Arabic Typesetting" w:hAnsi="Arabic Typesetting" w:cs="Simple Bold Jut Out" w:hint="cs"/>
          <w:sz w:val="28"/>
          <w:szCs w:val="28"/>
          <w:rtl/>
        </w:rPr>
        <w:t>انتهت الأسئلة .</w:t>
      </w:r>
    </w:p>
    <w:p w:rsidR="00CF304E" w:rsidRPr="00CF304E" w:rsidRDefault="00CF304E" w:rsidP="00CF304E">
      <w:pPr>
        <w:tabs>
          <w:tab w:val="left" w:pos="2596"/>
        </w:tabs>
        <w:jc w:val="center"/>
        <w:rPr>
          <w:rFonts w:ascii="Arabic Typesetting" w:hAnsi="Arabic Typesetting" w:cs="Simple Bold Jut Out"/>
          <w:sz w:val="28"/>
          <w:szCs w:val="28"/>
          <w:rtl/>
        </w:rPr>
      </w:pPr>
      <w:r>
        <w:rPr>
          <w:rFonts w:ascii="Arabic Typesetting" w:hAnsi="Arabic Typesetting" w:cs="Simple Bold Jut Out" w:hint="cs"/>
          <w:sz w:val="28"/>
          <w:szCs w:val="28"/>
          <w:rtl/>
        </w:rPr>
        <w:t>مع تمنياتي لكم بالنجاح ..</w:t>
      </w:r>
    </w:p>
    <w:sectPr w:rsidR="00CF304E" w:rsidRPr="00CF304E" w:rsidSect="005135C6">
      <w:pgSz w:w="11906" w:h="16838"/>
      <w:pgMar w:top="720" w:right="720" w:bottom="720" w:left="720" w:header="708" w:footer="708" w:gutter="0"/>
      <w:pgBorders w:offsetFrom="page">
        <w:top w:val="twistedLines1" w:sz="16" w:space="24" w:color="auto"/>
        <w:left w:val="twistedLines1" w:sz="16" w:space="24" w:color="auto"/>
        <w:bottom w:val="twistedLines1" w:sz="16" w:space="24" w:color="auto"/>
        <w:right w:val="twistedLines1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5135C6"/>
    <w:rsid w:val="00122E06"/>
    <w:rsid w:val="0030751E"/>
    <w:rsid w:val="00430E10"/>
    <w:rsid w:val="005135C6"/>
    <w:rsid w:val="00631816"/>
    <w:rsid w:val="007F2435"/>
    <w:rsid w:val="00AB7636"/>
    <w:rsid w:val="00CF304E"/>
    <w:rsid w:val="00E36591"/>
    <w:rsid w:val="00E92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135C6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5135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CTB</dc:creator>
  <cp:keywords/>
  <dc:description/>
  <cp:lastModifiedBy>CTB</cp:lastModifiedBy>
  <cp:revision>3</cp:revision>
  <dcterms:created xsi:type="dcterms:W3CDTF">2014-01-06T05:53:00Z</dcterms:created>
  <dcterms:modified xsi:type="dcterms:W3CDTF">2014-01-06T07:27:00Z</dcterms:modified>
</cp:coreProperties>
</file>