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A8" w:rsidRDefault="00DD4A4C" w:rsidP="00DD4A4C">
      <w:r>
        <w:rPr>
          <w:rFonts w:ascii="Arial" w:hAnsi="Arial" w:cs="Arial"/>
          <w:b/>
          <w:bCs/>
          <w:color w:val="FFFF00"/>
          <w:sz w:val="48"/>
          <w:szCs w:val="48"/>
          <w:rtl/>
        </w:rPr>
        <w:t>بحث</w:t>
      </w:r>
      <w:r>
        <w:rPr>
          <w:rFonts w:ascii="Arial" w:hAnsi="Arial" w:cs="Arial"/>
          <w:b/>
          <w:bCs/>
          <w:color w:val="FFFF00"/>
          <w:sz w:val="48"/>
          <w:szCs w:val="48"/>
        </w:rPr>
        <w:t xml:space="preserve"> </w:t>
      </w:r>
      <w:hyperlink r:id="rId4" w:history="1">
        <w:r>
          <w:rPr>
            <w:rFonts w:ascii="Arial" w:hAnsi="Arial" w:cs="Arial"/>
            <w:b/>
            <w:bCs/>
            <w:color w:val="0000FF"/>
            <w:sz w:val="48"/>
            <w:szCs w:val="48"/>
            <w:rtl/>
          </w:rPr>
          <w:t>جاهز</w:t>
        </w:r>
        <w:r>
          <w:rPr>
            <w:rFonts w:ascii="Arial" w:hAnsi="Arial" w:cs="Arial"/>
            <w:b/>
            <w:bCs/>
            <w:color w:val="0000FF"/>
            <w:sz w:val="48"/>
            <w:szCs w:val="48"/>
          </w:rPr>
          <w:t xml:space="preserve"> </w:t>
        </w:r>
      </w:hyperlink>
      <w:r>
        <w:rPr>
          <w:rFonts w:ascii="Arial" w:hAnsi="Arial" w:cs="Arial"/>
          <w:b/>
          <w:bCs/>
          <w:color w:val="FFFF00"/>
          <w:sz w:val="48"/>
          <w:szCs w:val="48"/>
          <w:rtl/>
        </w:rPr>
        <w:t>عن</w:t>
      </w:r>
      <w:r>
        <w:rPr>
          <w:rFonts w:ascii="Arial" w:hAnsi="Arial" w:cs="Arial"/>
          <w:b/>
          <w:bCs/>
          <w:color w:val="FFFF00"/>
          <w:sz w:val="48"/>
          <w:szCs w:val="48"/>
        </w:rPr>
        <w:t xml:space="preserve"> </w:t>
      </w:r>
      <w:hyperlink r:id="rId5" w:history="1">
        <w:r>
          <w:rPr>
            <w:rFonts w:ascii="Arial" w:hAnsi="Arial" w:cs="Arial"/>
            <w:b/>
            <w:bCs/>
            <w:color w:val="0000FF"/>
            <w:sz w:val="48"/>
            <w:szCs w:val="48"/>
            <w:rtl/>
          </w:rPr>
          <w:t>النحل</w:t>
        </w:r>
        <w:r>
          <w:rPr>
            <w:rFonts w:ascii="Arial" w:hAnsi="Arial" w:cs="Arial"/>
            <w:b/>
            <w:bCs/>
            <w:color w:val="0000FF"/>
            <w:sz w:val="48"/>
            <w:szCs w:val="48"/>
          </w:rPr>
          <w:t xml:space="preserve"> </w:t>
        </w:r>
      </w:hyperlink>
      <w:r>
        <w:rPr>
          <w:rFonts w:ascii="Tahoma" w:hAnsi="Tahoma" w:cs="Tahoma"/>
          <w:b/>
          <w:bCs/>
          <w:color w:val="FFFFFF"/>
          <w:sz w:val="48"/>
          <w:szCs w:val="48"/>
        </w:rPr>
        <w:br/>
      </w:r>
      <w:r>
        <w:rPr>
          <w:rFonts w:ascii="Tahoma" w:hAnsi="Tahoma" w:cs="Tahoma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noProof/>
          <w:color w:val="FFFF00"/>
          <w:sz w:val="48"/>
          <w:szCs w:val="48"/>
        </w:rPr>
        <w:drawing>
          <wp:inline distT="0" distB="0" distL="0" distR="0">
            <wp:extent cx="3329940" cy="2974975"/>
            <wp:effectExtent l="19050" t="0" r="3810" b="0"/>
            <wp:docPr id="1" name="صورة 1" descr="شامل النحل النحل جاهز الن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امل النحل النحل جاهز النح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إن في حياة النحل أسرار عجيـبة اكتشف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الإنسان في العصر</w:t>
      </w:r>
      <w:r>
        <w:rPr>
          <w:rFonts w:ascii="Tahoma" w:hAnsi="Tahoma" w:cs="Tahoma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الحديث بعضا منها ، ومازال هناك الكثير من تلك الأسرار التي لم تكتشف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بعد في ذلك</w:t>
      </w:r>
      <w:r>
        <w:rPr>
          <w:rFonts w:ascii="Tahoma" w:hAnsi="Tahoma" w:cs="Tahoma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الكائن الحي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ففي رحلة البحث في موضوع النحل</w:t>
      </w:r>
      <w:r>
        <w:rPr>
          <w:rFonts w:ascii="&amp;quot" w:hAnsi="&amp;quot" w:cs="Arial"/>
          <w:b/>
          <w:bCs/>
          <w:color w:val="FF00FF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والعسل لفتات تجعل المرء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يسرح في عالم آخر فيه ملكة وعاملات .. وفيه نظام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وانضباط .. وفيه تناغم واتساق .. الكل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يعمل حسب سنه ودوره . المهندسات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 xml:space="preserve">والبناءات يشيدن </w:t>
      </w:r>
      <w:proofErr w:type="spellStart"/>
      <w:r>
        <w:rPr>
          <w:rFonts w:ascii="Arial" w:hAnsi="Arial" w:cs="Arial"/>
          <w:b/>
          <w:bCs/>
          <w:color w:val="FF00FF"/>
          <w:sz w:val="36"/>
          <w:szCs w:val="36"/>
          <w:rtl/>
        </w:rPr>
        <w:t>اقراص</w:t>
      </w:r>
      <w:proofErr w:type="spellEnd"/>
      <w:r>
        <w:rPr>
          <w:rFonts w:ascii="Arial" w:hAnsi="Arial" w:cs="Arial"/>
          <w:b/>
          <w:bCs/>
          <w:color w:val="FF00FF"/>
          <w:sz w:val="36"/>
          <w:szCs w:val="36"/>
          <w:rtl/>
        </w:rPr>
        <w:t xml:space="preserve"> العسل . والعاملات يقمن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برحلات للكشف عن أماكن الرحيق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والكيميائيات يتأكدن من نضوج العسل وحفظه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والخادمات يحافظن على نظافة الشوارع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والأماكن العامة في الخلية . والحارسات على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باب الخلية يراقبن من دخل إليها ومن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00FF"/>
          <w:sz w:val="36"/>
          <w:szCs w:val="36"/>
          <w:rtl/>
        </w:rPr>
        <w:t>خرج .. يطردن الدخلاء أو من أراد العبث بأمن الخلية</w:t>
      </w:r>
      <w:r>
        <w:rPr>
          <w:rFonts w:ascii="Arial" w:hAnsi="Arial" w:cs="Arial"/>
          <w:b/>
          <w:bCs/>
          <w:color w:val="FF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لكن</w:t>
      </w:r>
      <w:r>
        <w:rPr>
          <w:rFonts w:ascii="Arial" w:hAnsi="Arial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هل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الملكة تحكم خلية النحل ؟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lastRenderedPageBreak/>
        <w:t xml:space="preserve">يقول كريس </w:t>
      </w:r>
      <w:proofErr w:type="spellStart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موريسون</w:t>
      </w:r>
      <w:proofErr w:type="spellEnd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 - رئيس أكاديمية العلوم بنيويورك في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كتاب الطبيعة : " رغم أن الملكة هي أهم فرد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في مجتمع النحل ، إلا أنها لا تحكم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خلية النحل على الإطلاق ، غير أنها تنتج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proofErr w:type="spellStart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هرمونات</w:t>
      </w:r>
      <w:proofErr w:type="spellEnd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 تحدد مخـتلف نواحي سلوك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النحل . فكيف تتحكم </w:t>
      </w:r>
      <w:proofErr w:type="spellStart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هرمونات</w:t>
      </w:r>
      <w:proofErr w:type="spellEnd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 الملكة بسلوك الآخرين؟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إن العاملات وهن يقمن بتنظيف جسد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الملكة يحملن هذه </w:t>
      </w:r>
      <w:proofErr w:type="spellStart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الهرمونات</w:t>
      </w:r>
      <w:proofErr w:type="spellEnd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 ويوزعنها بسرعة على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باقي أفراد الخلية من النحل . ويتم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ذلك خلال تبادل الطعام فما لفم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أما عمل الملكة </w:t>
      </w:r>
      <w:proofErr w:type="spellStart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الحقيقي</w:t>
      </w:r>
      <w:proofErr w:type="spellEnd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 فهو إنتاج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البويضات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A500"/>
          <w:sz w:val="36"/>
          <w:szCs w:val="36"/>
          <w:rtl/>
        </w:rPr>
        <w:t>ماذا يعني موت الملكة ؟</w:t>
      </w:r>
      <w:r>
        <w:rPr>
          <w:rFonts w:ascii="&amp;quot" w:hAnsi="&amp;quot" w:cs="Arial"/>
          <w:b/>
          <w:bCs/>
          <w:color w:val="FFA5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عندما تموت الملكة تبدأ شغالات الشمع بناء عدد من الخلايا الملكية وهي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</w:rPr>
        <w:t xml:space="preserve"> 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ذات شكل</w:t>
      </w:r>
      <w:r w:rsidRPr="00DD4A4C">
        <w:rPr>
          <w:rFonts w:ascii="Arial" w:hAnsi="Arial" w:cs="Arial"/>
          <w:b/>
          <w:bCs/>
          <w:color w:val="404040" w:themeColor="text1" w:themeTint="BF"/>
          <w:sz w:val="48"/>
          <w:szCs w:val="48"/>
        </w:rPr>
        <w:br/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مميز شبيه بإصبع القفاز . وتقوم الشغالات بتربية عدة يرقات ملكية في آن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</w:rPr>
        <w:t xml:space="preserve"> 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واحد</w:t>
      </w:r>
      <w:r w:rsidRPr="00DD4A4C">
        <w:rPr>
          <w:rFonts w:ascii="Arial" w:hAnsi="Arial" w:cs="Arial"/>
          <w:b/>
          <w:bCs/>
          <w:color w:val="404040" w:themeColor="text1" w:themeTint="BF"/>
          <w:sz w:val="48"/>
          <w:szCs w:val="48"/>
        </w:rPr>
        <w:br/>
      </w:r>
      <w:proofErr w:type="spellStart"/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بتلقيمها</w:t>
      </w:r>
      <w:proofErr w:type="spellEnd"/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 xml:space="preserve"> الغذاء الملكي .. وما أن يتم فقس أول بيضة عن ملكة ، حتى تبدأ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</w:rPr>
        <w:t xml:space="preserve"> 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حملة قتل</w:t>
      </w:r>
      <w:r w:rsidRPr="00DD4A4C">
        <w:rPr>
          <w:rFonts w:ascii="Arial" w:hAnsi="Arial" w:cs="Arial"/>
          <w:b/>
          <w:bCs/>
          <w:color w:val="404040" w:themeColor="text1" w:themeTint="BF"/>
          <w:sz w:val="48"/>
          <w:szCs w:val="48"/>
        </w:rPr>
        <w:br/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 xml:space="preserve">جماعية تستهدف جميع </w:t>
      </w:r>
      <w:proofErr w:type="spellStart"/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العذاري</w:t>
      </w:r>
      <w:proofErr w:type="spellEnd"/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 xml:space="preserve"> الملكات التي لم تنته من تطورها بعد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</w:rPr>
        <w:t xml:space="preserve"> . 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فالتشريعات في</w:t>
      </w:r>
      <w:r w:rsidRPr="00DD4A4C">
        <w:rPr>
          <w:rFonts w:ascii="Arial" w:hAnsi="Arial" w:cs="Arial"/>
          <w:b/>
          <w:bCs/>
          <w:color w:val="404040" w:themeColor="text1" w:themeTint="BF"/>
          <w:sz w:val="48"/>
          <w:szCs w:val="48"/>
        </w:rPr>
        <w:br/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  <w:rtl/>
        </w:rPr>
        <w:t>مملكة النحل تقضي بأن لا يبقي في المملكة الواحدة سوى ملكة واحدة فقط</w:t>
      </w:r>
      <w:r w:rsidRPr="00DD4A4C">
        <w:rPr>
          <w:rFonts w:ascii="&amp;quot" w:hAnsi="&amp;quot" w:cs="Arial"/>
          <w:b/>
          <w:bCs/>
          <w:color w:val="404040" w:themeColor="text1" w:themeTint="BF"/>
          <w:sz w:val="36"/>
          <w:szCs w:val="36"/>
        </w:rPr>
        <w:t xml:space="preserve"> . </w:t>
      </w:r>
      <w:r w:rsidRPr="00DD4A4C">
        <w:rPr>
          <w:rFonts w:ascii="Arial" w:hAnsi="Arial" w:cs="Arial"/>
          <w:b/>
          <w:bCs/>
          <w:color w:val="404040" w:themeColor="text1" w:themeTint="B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مشاهد من الزفاف الملكي</w:t>
      </w:r>
      <w:r>
        <w:rPr>
          <w:rFonts w:ascii="&amp;quot" w:hAnsi="&amp;quot" w:cs="Arial"/>
          <w:b/>
          <w:bCs/>
          <w:color w:val="FF00FF"/>
          <w:sz w:val="36"/>
          <w:szCs w:val="36"/>
        </w:rPr>
        <w:t xml:space="preserve"> :</w:t>
      </w:r>
      <w:r>
        <w:rPr>
          <w:rFonts w:ascii="&amp;quot" w:hAnsi="&amp;quot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وأول ما تقوم </w:t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به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 الملكة الجديدة ضمن استعدادها لرحلة الزفاف ، وهو قتل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منافساتها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من الملكات . وإذا تصادف أن خرجت ملكتان في آن واحد ، فإنه يحدث بينهما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نزال ينتهي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بموت إحداهما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وبعد أسبوع من الاستعداد والتجهيز ، تبدأ مراسم الزفاف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الملكي .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lastRenderedPageBreak/>
        <w:t>فتغادر الملكة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الخلية وتحلق فوقها من جهات عديدة ، كي لا تخطئ طريق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الرجوع بعد الانتهاء من عملية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التلقيح . ثم تقوم ببث عطرها الملكي الجذاب المثير ، وترسل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أنغامها الرنانة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المغرية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ويبدأ الطيران ، وتلحق </w:t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بها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 الذكور بعزيمة ونشاط . وكلما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أوشك أحدهم على اللحاق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بها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، زادت سرعتها وارتفعت في الفضاء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ويتساقط بعض الذكور واحدا تلو الآخر حين يعجزون عن اللحاق </w:t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بها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 . ولا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يبقى معها إلا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قلة من الذكور . وهنا تنطلق بأقصى سرعة تستطيعها ، وترتفع لأعلى مسافة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يمكنها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بلوغها . ويظفر </w:t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بها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 أقواها بنية ، وأجلدها على تحمل </w:t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المشاق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 . ويتم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تلقيحها وتنتهي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مراسم الزفاف الملكي بعد 15 - 35 دقيقة من بدئها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.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00FFFF"/>
          <w:sz w:val="36"/>
          <w:szCs w:val="36"/>
          <w:rtl/>
        </w:rPr>
        <w:t>ما هي وظائف</w:t>
      </w:r>
      <w:r>
        <w:rPr>
          <w:rFonts w:ascii="Arial" w:hAnsi="Arial" w:cs="Arial"/>
          <w:b/>
          <w:bCs/>
          <w:color w:val="00FF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FFFF"/>
          <w:sz w:val="36"/>
          <w:szCs w:val="36"/>
          <w:rtl/>
        </w:rPr>
        <w:t>الشغالات ؟</w:t>
      </w:r>
      <w:r>
        <w:rPr>
          <w:rFonts w:ascii="Arial" w:hAnsi="Arial" w:cs="Arial"/>
          <w:b/>
          <w:bCs/>
          <w:color w:val="00FF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تتباين المهام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التي تنجزها النحلة الشغالة منذ ولادتها وحتى موتها . فكلما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زاد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عمرها وشاخت ، حدث فيها تحولات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FFC0CB"/>
          <w:sz w:val="36"/>
          <w:szCs w:val="36"/>
          <w:rtl/>
        </w:rPr>
        <w:t>فزيولوجية</w:t>
      </w:r>
      <w:proofErr w:type="spellEnd"/>
      <w:r>
        <w:rPr>
          <w:rFonts w:ascii="Arial" w:hAnsi="Arial" w:cs="Arial"/>
          <w:b/>
          <w:bCs/>
          <w:color w:val="FFC0CB"/>
          <w:sz w:val="36"/>
          <w:szCs w:val="36"/>
          <w:rtl/>
        </w:rPr>
        <w:t xml:space="preserve"> دقيقة تتوافق مع العمل الذي يتوجب عليها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أداؤه . فبينما تكرس الشغالة النصف الثاني من حياتها لجمع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الرحيق وحبوب الطلع ،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تعمل الشغالة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في الأسابيع الثلاثة الأولى من حياتها ضمن الخلية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فخلال اليومين الأول والثاني التاليين لخروج النحلة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الكاملة ، تقوم الشغالة الفتية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 xml:space="preserve">بتنظيف خلايا </w:t>
      </w:r>
      <w:proofErr w:type="spellStart"/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الحضنة</w:t>
      </w:r>
      <w:proofErr w:type="spellEnd"/>
      <w:r>
        <w:rPr>
          <w:rFonts w:ascii="Arial" w:hAnsi="Arial" w:cs="Arial"/>
          <w:b/>
          <w:bCs/>
          <w:color w:val="FFC0CB"/>
          <w:sz w:val="36"/>
          <w:szCs w:val="36"/>
          <w:rtl/>
        </w:rPr>
        <w:t xml:space="preserve"> بدقة متناهية ، فتخصص كليا للقيام بأعمال النظافة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وبحلول اليوم الثالث ، تبدأ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 xml:space="preserve">الشغالة مهمة جديدة هي تغذية </w:t>
      </w:r>
      <w:proofErr w:type="spellStart"/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الحضنة</w:t>
      </w:r>
      <w:proofErr w:type="spellEnd"/>
      <w:r>
        <w:rPr>
          <w:rFonts w:ascii="Arial" w:hAnsi="Arial" w:cs="Arial"/>
          <w:b/>
          <w:bCs/>
          <w:color w:val="FFC0CB"/>
          <w:sz w:val="36"/>
          <w:szCs w:val="36"/>
          <w:rtl/>
        </w:rPr>
        <w:t xml:space="preserve"> ،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lastRenderedPageBreak/>
        <w:t>فعندها يحدث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تطور ملحوظ في الغدد المغذية التي تفرز الغذاء الملكي الذي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يستعمل في تغذية جميع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اليرقات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الفتية واليرقات الملكية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وعندما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يحل اليوم العاشر ، تتدهور غددها المغذية وتضمر في الوقت الذي تصبح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فيه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الغدد الشمعية على أتم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الاستعداد لأداء وظيفتها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وبدءا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من اليوم الحادي عشر ، تتجه الشغالات نحو مهنة جديدة ، هي مهنة البناء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،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فتصنع الشمع وتبني الإطارات وتسد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النخاريب</w:t>
      </w:r>
      <w:proofErr w:type="spellEnd"/>
      <w:r>
        <w:rPr>
          <w:rFonts w:ascii="Arial" w:hAnsi="Arial" w:cs="Arial"/>
          <w:b/>
          <w:bCs/>
          <w:color w:val="FFC0CB"/>
          <w:sz w:val="36"/>
          <w:szCs w:val="36"/>
          <w:rtl/>
        </w:rPr>
        <w:t xml:space="preserve"> التي تخزن العسل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وهناك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وظائف أخرى للشغالات . فمنها مختص بالحراسة تراقب فتحة الخلية وتمنع كل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دخيل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.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ومنها من تقوم بتوفير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C0CB"/>
          <w:sz w:val="36"/>
          <w:szCs w:val="36"/>
          <w:rtl/>
        </w:rPr>
        <w:t>التهوية ، وتحافظ على درجة حرارة قريبة من</w:t>
      </w:r>
      <w:r>
        <w:rPr>
          <w:rFonts w:ascii="Arial" w:hAnsi="Arial" w:cs="Arial"/>
          <w:b/>
          <w:bCs/>
          <w:color w:val="FFC0CB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C0CB"/>
          <w:sz w:val="36"/>
          <w:szCs w:val="36"/>
        </w:rPr>
        <w:t xml:space="preserve">35ْ </w:t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م خلال</w:t>
      </w:r>
      <w:r>
        <w:rPr>
          <w:rFonts w:ascii="&amp;quot" w:hAnsi="&amp;quot" w:cs="Arial"/>
          <w:b/>
          <w:bCs/>
          <w:color w:val="FFC0CB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الصيف</w:t>
      </w:r>
      <w:r>
        <w:rPr>
          <w:rFonts w:ascii="&amp;quot" w:hAnsi="&amp;quot" w:cs="Arial"/>
          <w:b/>
          <w:bCs/>
          <w:color w:val="FFC0CB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وعندما يحل اليوم الحادي والعشرون تكون النحلة الشغالة قد أنجزت جميع</w:t>
      </w:r>
      <w:r>
        <w:rPr>
          <w:rFonts w:ascii="&amp;quot" w:hAnsi="&amp;quot" w:cs="Arial"/>
          <w:b/>
          <w:bCs/>
          <w:color w:val="FFC0CB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المهمات التي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أوكلت إليها في الخلية . وعند ذلك تصبح على استعداد لإنجاز أعمال أخرى</w:t>
      </w:r>
      <w:r>
        <w:rPr>
          <w:rFonts w:ascii="&amp;quot" w:hAnsi="&amp;quot" w:cs="Arial"/>
          <w:b/>
          <w:bCs/>
          <w:color w:val="FFC0CB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خارج الخلية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حيث تقوم بعمليات جمع الرحيق وغبار</w:t>
      </w:r>
      <w:r>
        <w:rPr>
          <w:rFonts w:ascii="&amp;quot" w:hAnsi="&amp;quot" w:cs="Arial"/>
          <w:b/>
          <w:bCs/>
          <w:color w:val="FFC0CB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C0CB"/>
          <w:sz w:val="36"/>
          <w:szCs w:val="36"/>
          <w:rtl/>
        </w:rPr>
        <w:t>الطلع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 xml:space="preserve">كيف يعلم النحل بمكان وجود </w:t>
      </w:r>
      <w:proofErr w:type="spellStart"/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الازهار</w:t>
      </w:r>
      <w:proofErr w:type="spellEnd"/>
      <w:r>
        <w:rPr>
          <w:rFonts w:ascii="&amp;quot" w:hAnsi="&amp;quot" w:cs="Arial"/>
          <w:b/>
          <w:bCs/>
          <w:color w:val="FF00FF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؟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تقوم بعض العاملات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برحلات استكشاف للكشف عن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اماكن</w:t>
      </w:r>
      <w:proofErr w:type="spellEnd"/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الزهور</w:t>
      </w:r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وعند عودتها تؤدي ما بعرف باسم رقص النحل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ترقصالعاملات</w:t>
      </w:r>
      <w:proofErr w:type="spellEnd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 فوق خلية</w:t>
      </w:r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النحل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لتختبر زميلاتها بمكان الأزهار . فالزاوية بين مركز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الشكلالذي</w:t>
      </w:r>
      <w:proofErr w:type="spellEnd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 تتخذه</w:t>
      </w:r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في دوراتها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فوق الخلية وبين الخط العمودي هي نفسها الزاوية التي تقع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بينالشمس</w:t>
      </w:r>
      <w:proofErr w:type="spellEnd"/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وبين المكان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الذي توجد فيه الأزهار ، وتعلم العاملات من هذه الزاوية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الطريقالذي</w:t>
      </w:r>
      <w:proofErr w:type="spellEnd"/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lastRenderedPageBreak/>
        <w:t xml:space="preserve">يجب أن تتجه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لتصل إلى مكان الطعام</w:t>
      </w:r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فإذا كان الطعام على مسافة 300 قدم</w:t>
      </w:r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من خلية النحل أو أقل ، فإن النحلة تقوم برقص</w:t>
      </w:r>
      <w:r>
        <w:rPr>
          <w:rFonts w:ascii="Arial" w:hAnsi="Arial" w:cs="Arial"/>
          <w:b/>
          <w:bCs/>
          <w:color w:val="000000"/>
          <w:sz w:val="48"/>
          <w:szCs w:val="48"/>
        </w:rPr>
        <w:br/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دائري . أما إذا</w:t>
      </w:r>
      <w:r>
        <w:rPr>
          <w:rFonts w:ascii="&amp;quot" w:hAnsi="&amp;quot" w:cs="Arial"/>
          <w:b/>
          <w:bCs/>
          <w:color w:val="C0C0C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كانت </w:t>
      </w:r>
      <w:proofErr w:type="spellStart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>المسافةأبعد</w:t>
      </w:r>
      <w:proofErr w:type="spellEnd"/>
      <w:r>
        <w:rPr>
          <w:rFonts w:ascii="&amp;quot" w:hAnsi="&amp;quot" w:cs="Arial"/>
          <w:b/>
          <w:bCs/>
          <w:color w:val="C0C0C0"/>
          <w:sz w:val="36"/>
          <w:szCs w:val="36"/>
          <w:rtl/>
        </w:rPr>
        <w:t xml:space="preserve"> من ذلك فإنها تتخذ شكل رقم ثمانية بالإنجليزية</w:t>
      </w:r>
      <w:r>
        <w:rPr>
          <w:rFonts w:ascii="&amp;quot" w:hAnsi="&amp;quot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يقول العالم </w:t>
      </w:r>
      <w:proofErr w:type="spellStart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فترلنك</w:t>
      </w:r>
      <w:proofErr w:type="spellEnd"/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 xml:space="preserve"> في كتابه ( حياة النحلة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) :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"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لو أن أحدا من عالم آخر هبط إلى الأرض وسأل عن أكمل ما أبدعه منطق الحياة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،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F00"/>
          <w:sz w:val="36"/>
          <w:szCs w:val="36"/>
          <w:rtl/>
        </w:rPr>
        <w:t>لما وسعنا إلا أن نعرض عليه مشط الشمع المتواضع الذي يبنيه النحل</w:t>
      </w:r>
      <w:r>
        <w:rPr>
          <w:rFonts w:ascii="&amp;quot" w:hAnsi="&amp;quot" w:cs="Arial"/>
          <w:b/>
          <w:bCs/>
          <w:color w:val="FFFF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 xml:space="preserve">بعض </w:t>
      </w:r>
      <w:proofErr w:type="spellStart"/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امراض</w:t>
      </w:r>
      <w:proofErr w:type="spellEnd"/>
      <w:r>
        <w:rPr>
          <w:rFonts w:ascii="&amp;quot" w:hAnsi="&amp;quot" w:cs="Arial"/>
          <w:b/>
          <w:bCs/>
          <w:color w:val="FF00FF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النحل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2E8B57"/>
          <w:sz w:val="36"/>
          <w:szCs w:val="36"/>
          <w:rtl/>
        </w:rPr>
        <w:t xml:space="preserve">مرض </w:t>
      </w:r>
      <w:proofErr w:type="spellStart"/>
      <w:r>
        <w:rPr>
          <w:rFonts w:ascii="&amp;quot" w:hAnsi="&amp;quot" w:cs="Arial"/>
          <w:b/>
          <w:bCs/>
          <w:color w:val="2E8B57"/>
          <w:sz w:val="36"/>
          <w:szCs w:val="36"/>
          <w:rtl/>
        </w:rPr>
        <w:t>النوزيما</w:t>
      </w:r>
      <w:proofErr w:type="spellEnd"/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وهو أكثر أمراض النحل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انتشاراً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العالم خاصة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المناطق الباردة حيث يمضى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النحل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فترة طويلة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الشتاء داخل خلاياه . يؤثر المرض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الشغالات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فيضعفها ويقصر عمرها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ويضمر الغذاء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الملكى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فيها ويقلل نشاطها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الطيران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ويتلف مبايض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lastRenderedPageBreak/>
        <w:t>الملكة فيقلل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إنتاجها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للحضنة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.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الطفيل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المسبب للمرض عبارة عن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حيوان أولى يسمى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نوزيما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تظهر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خلال أسبوع ويظهر على النحل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طيرانه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لمسافات قصيرة ثم وقوعه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يشاهد زاحفاً على الأرض أو على الخلايا ولكن يجب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عدم الانتظار حتى ظهور الأعراض إذ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تكون الإصابة متقدمة ويصعب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علاجها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دورة الحياة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: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إن النحل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الذى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يخرج حديثاً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من العيون السداسية دائماً ما يكون خال من الإصابة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بالنوزيما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, ويوجد اعتقاد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بأنه يصبح حساس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الحال للإصابة ويحتاج فقط للتغذية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على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ماء ملوث أو عسل ملوث ليلتقط جراثيم المرض, وعندما تصل الجراثيم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إلى القناة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الهضمية الوسطى فإنها تقذف خارجها بخيط ينبثق منها كنتوء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يتحصن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مع جدار القناة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الهضمية الوسطى حيث يخترق هذا الخيط الغشاء المبطن للمعدة, ثم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يخترق الخلية الحية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لجدار القناة الهضمية ثم يتم دخول الميكروب خلال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ذلك إلى الخلية الحية, بعد ذلك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ينمو ويتطور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الطفيل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داخل الخلية, وتحت درجات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الحرارة العادية فإنه يتم تكوين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جراثيم جديدة بعد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حوالى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5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أيام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ويعتقد أن درجات الحرارة الأعلى (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والتى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عادة ما تكون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هى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درجة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الحرارة العالية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لتربية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الحضنة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) تبطئ من نمو الميكروب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حين أن درجات الحرارة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المنخفضة تشجع من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نمو الميكروب, وعند تمام تكوين الجراثيم فإن خلايا جدار القناة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lastRenderedPageBreak/>
        <w:t>الهضمية تنفجر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وتطلق دفعات من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الجراثيم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والتى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قد تهاجم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خلايا أخرى أو قد تمر للخارج مع المواد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البرازية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وقد ثبت من الدراسات على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ميكروب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النوزيما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أنه ينمو فقط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فى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القناة الهضمية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للنحلة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حيث يصيب الشغالات والذكور والملكات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.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والطور الخضري لطفيل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النوزيما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غير ضار ولكن يأتي الضرر أصلاً من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الجراثيم القادرة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على العدوى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تشخيص المرض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: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1-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عند الإمساك بالحلقة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البطنية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الأخيرة للنحلة المصابة بأظافر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اليد فإن رأس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النحلة تتحرك بعيداً عن الصدر وذلك </w:t>
      </w:r>
      <w:proofErr w:type="spellStart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لائدفاع</w:t>
      </w:r>
      <w:proofErr w:type="spellEnd"/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 xml:space="preserve"> القناة الهضمية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FFFACD"/>
          <w:sz w:val="36"/>
          <w:szCs w:val="36"/>
          <w:rtl/>
        </w:rPr>
        <w:t>إليها</w:t>
      </w:r>
      <w:r>
        <w:rPr>
          <w:rFonts w:ascii="&amp;quot" w:hAnsi="&amp;quot" w:cs="Arial"/>
          <w:b/>
          <w:bCs/>
          <w:color w:val="FFFACD"/>
          <w:sz w:val="36"/>
          <w:szCs w:val="36"/>
        </w:rPr>
        <w:t>.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2E8B57"/>
          <w:sz w:val="36"/>
          <w:szCs w:val="36"/>
          <w:rtl/>
        </w:rPr>
        <w:t xml:space="preserve">مرض </w:t>
      </w:r>
      <w:proofErr w:type="spellStart"/>
      <w:r>
        <w:rPr>
          <w:rFonts w:ascii="&amp;quot" w:hAnsi="&amp;quot" w:cs="Arial"/>
          <w:b/>
          <w:bCs/>
          <w:color w:val="2E8B57"/>
          <w:sz w:val="36"/>
          <w:szCs w:val="36"/>
          <w:rtl/>
        </w:rPr>
        <w:t>الحضنة</w:t>
      </w:r>
      <w:proofErr w:type="spellEnd"/>
      <w:r>
        <w:rPr>
          <w:rFonts w:ascii="&amp;quot" w:hAnsi="&amp;quot" w:cs="Arial"/>
          <w:b/>
          <w:bCs/>
          <w:color w:val="2E8B57"/>
          <w:sz w:val="36"/>
          <w:szCs w:val="36"/>
          <w:rtl/>
        </w:rPr>
        <w:t xml:space="preserve"> </w:t>
      </w:r>
      <w:proofErr w:type="spellStart"/>
      <w:r>
        <w:rPr>
          <w:rFonts w:ascii="&amp;quot" w:hAnsi="&amp;quot" w:cs="Arial"/>
          <w:b/>
          <w:bCs/>
          <w:color w:val="2E8B57"/>
          <w:sz w:val="36"/>
          <w:szCs w:val="36"/>
          <w:rtl/>
        </w:rPr>
        <w:t>الأوروبى</w:t>
      </w:r>
      <w:proofErr w:type="spellEnd"/>
      <w:r>
        <w:rPr>
          <w:rFonts w:ascii="&amp;quot" w:hAnsi="&amp;quot" w:cs="Arial"/>
          <w:b/>
          <w:bCs/>
          <w:color w:val="2E8B57"/>
          <w:sz w:val="36"/>
          <w:szCs w:val="36"/>
        </w:rPr>
        <w:t xml:space="preserve"> :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إن هذا المرض يؤثر على يرقات نحل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العسل فقط حيث تموت اليرقات عندما يكون عمرها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أربعة </w:t>
      </w:r>
      <w:proofErr w:type="spellStart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الى</w:t>
      </w:r>
      <w:proofErr w:type="spellEnd"/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 xml:space="preserve"> خمس أيام</w:t>
      </w:r>
      <w:r>
        <w:rPr>
          <w:rFonts w:ascii="&amp;quot" w:hAnsi="&amp;quot" w:cs="Arial"/>
          <w:b/>
          <w:bCs/>
          <w:color w:val="DDA0DD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DDA0DD"/>
          <w:sz w:val="36"/>
          <w:szCs w:val="36"/>
          <w:rtl/>
        </w:rPr>
        <w:t>فقط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 xml:space="preserve">مرض </w:t>
      </w:r>
      <w:proofErr w:type="spellStart"/>
      <w:r>
        <w:rPr>
          <w:rFonts w:ascii="&amp;quot" w:hAnsi="&amp;quot" w:cs="Arial"/>
          <w:b/>
          <w:bCs/>
          <w:color w:val="FF00FF"/>
          <w:sz w:val="36"/>
          <w:szCs w:val="36"/>
          <w:rtl/>
        </w:rPr>
        <w:t>الفاروا</w:t>
      </w:r>
      <w:proofErr w:type="spellEnd"/>
      <w:r>
        <w:rPr>
          <w:rFonts w:ascii="&amp;quot" w:hAnsi="&amp;quot" w:cs="Arial"/>
          <w:b/>
          <w:bCs/>
          <w:color w:val="FF00FF"/>
          <w:sz w:val="36"/>
          <w:szCs w:val="36"/>
        </w:rPr>
        <w:t xml:space="preserve"> :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proofErr w:type="spellStart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الفاروا</w:t>
      </w:r>
      <w:proofErr w:type="spellEnd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 xml:space="preserve"> نوع من الطفيليات يصيب النحل وهو طفيل </w:t>
      </w:r>
      <w:proofErr w:type="spellStart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خارجى</w:t>
      </w:r>
      <w:proofErr w:type="spellEnd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 xml:space="preserve"> – وتتسبب</w:t>
      </w:r>
      <w:r>
        <w:rPr>
          <w:rFonts w:ascii="&amp;quot" w:hAnsi="&amp;quot" w:cs="Arial"/>
          <w:b/>
          <w:bCs/>
          <w:color w:val="9ACD32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 xml:space="preserve">أنثى الحيوان </w:t>
      </w:r>
      <w:proofErr w:type="spellStart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فى</w:t>
      </w:r>
      <w:proofErr w:type="spellEnd"/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الضرر وهى أكبر قيلاً من قملة النحل</w:t>
      </w:r>
      <w:r>
        <w:rPr>
          <w:rFonts w:ascii="&amp;quot" w:hAnsi="&amp;quot" w:cs="Arial"/>
          <w:b/>
          <w:bCs/>
          <w:color w:val="9ACD32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 xml:space="preserve">ولونها بنى محمر وفمها مزود بزوج من </w:t>
      </w:r>
      <w:proofErr w:type="spellStart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الفكوك</w:t>
      </w:r>
      <w:proofErr w:type="spellEnd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 xml:space="preserve"> القوية </w:t>
      </w:r>
      <w:proofErr w:type="spellStart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التى</w:t>
      </w:r>
      <w:proofErr w:type="spellEnd"/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 xml:space="preserve"> تمكنها</w:t>
      </w:r>
      <w:r>
        <w:rPr>
          <w:rFonts w:ascii="&amp;quot" w:hAnsi="&amp;quot" w:cs="Arial"/>
          <w:b/>
          <w:bCs/>
          <w:color w:val="9ACD32"/>
          <w:sz w:val="36"/>
          <w:szCs w:val="36"/>
        </w:rPr>
        <w:t xml:space="preserve"> </w:t>
      </w:r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t>من ثقب جسم اليرقات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  <w:r>
        <w:rPr>
          <w:rFonts w:ascii="&amp;quot" w:hAnsi="&amp;quot" w:cs="Arial"/>
          <w:b/>
          <w:bCs/>
          <w:color w:val="9ACD32"/>
          <w:sz w:val="36"/>
          <w:szCs w:val="36"/>
          <w:rtl/>
        </w:rPr>
        <w:lastRenderedPageBreak/>
        <w:t>والعذارى وامتصاص عصارة الجسم</w:t>
      </w:r>
      <w:r>
        <w:rPr>
          <w:rFonts w:ascii="&amp;quot" w:hAnsi="&amp;quot" w:cs="Arial"/>
          <w:b/>
          <w:bCs/>
          <w:color w:val="9ACD32"/>
          <w:sz w:val="36"/>
          <w:szCs w:val="36"/>
        </w:rPr>
        <w:t xml:space="preserve"> ,,</w:t>
      </w:r>
      <w:r>
        <w:rPr>
          <w:rFonts w:ascii="Arial" w:hAnsi="Arial" w:cs="Arial"/>
          <w:b/>
          <w:bCs/>
          <w:color w:val="FFFFFF"/>
          <w:sz w:val="48"/>
          <w:szCs w:val="48"/>
        </w:rPr>
        <w:br/>
      </w:r>
    </w:p>
    <w:sectPr w:rsidR="00C717A8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DD4A4C"/>
    <w:rsid w:val="00251938"/>
    <w:rsid w:val="00C717A8"/>
    <w:rsid w:val="00DD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D4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hbiby.com/vb/t162486.html" TargetMode="External"/><Relationship Id="rId4" Type="http://schemas.openxmlformats.org/officeDocument/2006/relationships/hyperlink" Target="http://www.hbiby.com/vb/t162486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2012-02-02T20:22:00Z</dcterms:created>
  <dcterms:modified xsi:type="dcterms:W3CDTF">2012-02-02T20:26:00Z</dcterms:modified>
</cp:coreProperties>
</file>