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0" w:type="auto"/>
        <w:tblCellSpacing w:w="37" w:type="dxa"/>
        <w:tblCellMar>
          <w:top w:w="15" w:type="dxa"/>
          <w:left w:w="15" w:type="dxa"/>
          <w:bottom w:w="15" w:type="dxa"/>
          <w:right w:w="15" w:type="dxa"/>
        </w:tblCellMar>
        <w:tblLook w:val="04A0"/>
      </w:tblPr>
      <w:tblGrid>
        <w:gridCol w:w="8337"/>
        <w:gridCol w:w="147"/>
      </w:tblGrid>
      <w:tr w:rsidR="009A47B5" w:rsidRPr="009A47B5" w:rsidTr="009A47B5">
        <w:trPr>
          <w:gridAfter w:val="1"/>
          <w:tblCellSpacing w:w="37" w:type="dxa"/>
        </w:trPr>
        <w:tc>
          <w:tcPr>
            <w:tcW w:w="0" w:type="auto"/>
            <w:vAlign w:val="center"/>
            <w:hideMark/>
          </w:tcPr>
          <w:p w:rsidR="009A47B5" w:rsidRPr="009A47B5" w:rsidRDefault="009A47B5" w:rsidP="009A47B5">
            <w:pPr>
              <w:spacing w:before="100" w:beforeAutospacing="1" w:after="100" w:afterAutospacing="1" w:line="240" w:lineRule="auto"/>
              <w:jc w:val="center"/>
              <w:outlineLvl w:val="2"/>
              <w:rPr>
                <w:rFonts w:ascii="Traditional Arabic" w:eastAsia="Times New Roman" w:hAnsi="Traditional Arabic" w:cs="Traditional Arabic"/>
                <w:b/>
                <w:bCs/>
                <w:color w:val="999999"/>
                <w:sz w:val="36"/>
                <w:szCs w:val="36"/>
                <w:rtl/>
              </w:rPr>
            </w:pPr>
            <w:bookmarkStart w:id="0" w:name="1"/>
            <w:r w:rsidRPr="009A47B5">
              <w:rPr>
                <w:rFonts w:ascii="Traditional Arabic" w:eastAsia="Times New Roman" w:hAnsi="Traditional Arabic" w:cs="Traditional Arabic"/>
                <w:b/>
                <w:bCs/>
                <w:color w:val="999999"/>
                <w:sz w:val="36"/>
                <w:szCs w:val="36"/>
                <w:rtl/>
              </w:rPr>
              <w:t>أوجه الاتفاق والاختلاف بين النون الساكنة والتنوين :</w:t>
            </w:r>
            <w:bookmarkEnd w:id="0"/>
          </w:p>
          <w:p w:rsidR="009A47B5" w:rsidRPr="009A47B5" w:rsidRDefault="009A47B5" w:rsidP="009A47B5">
            <w:pPr>
              <w:spacing w:after="0" w:line="240" w:lineRule="auto"/>
              <w:jc w:val="center"/>
              <w:rPr>
                <w:rFonts w:ascii="Traditional Arabic" w:eastAsia="Times New Roman" w:hAnsi="Traditional Arabic" w:cs="Traditional Arabic"/>
                <w:sz w:val="36"/>
                <w:szCs w:val="36"/>
              </w:rPr>
            </w:pPr>
            <w:r w:rsidRPr="009A47B5">
              <w:rPr>
                <w:rFonts w:ascii="Traditional Arabic" w:eastAsia="Times New Roman" w:hAnsi="Traditional Arabic" w:cs="Traditional Arabic"/>
                <w:sz w:val="36"/>
                <w:szCs w:val="36"/>
                <w:rtl/>
              </w:rPr>
              <w:t xml:space="preserve">بدايةً النون الساكنة حرف من الحروف العربية الهجائية الستة والعشرين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وتكون ثابتة في اللفظ (النطق</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والخط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وتكون في الوصل والوقف وتكون في الأسماء والأفعال والحروف وتكون متوسطة ومتطرفة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 xml:space="preserve">أما التنوين فهو نون ساكنة زائدة تلحق آخر الاسم وصلاً في اللفظ وتفارقه خطاً ووقفاً وهو عبارة عن الفتحتين والكسرتين </w:t>
            </w:r>
            <w:proofErr w:type="spellStart"/>
            <w:r w:rsidRPr="009A47B5">
              <w:rPr>
                <w:rFonts w:ascii="Traditional Arabic" w:eastAsia="Times New Roman" w:hAnsi="Traditional Arabic" w:cs="Traditional Arabic"/>
                <w:sz w:val="36"/>
                <w:szCs w:val="36"/>
                <w:rtl/>
              </w:rPr>
              <w:t>والضمتين.</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 xml:space="preserve">ويمكن أن نقرر الفرق بين النون الساكنة والتنوين فيما يأتي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r>
            <w:proofErr w:type="spellStart"/>
            <w:r w:rsidRPr="009A47B5">
              <w:rPr>
                <w:rFonts w:ascii="Traditional Arabic" w:eastAsia="Times New Roman" w:hAnsi="Traditional Arabic" w:cs="Traditional Arabic"/>
                <w:sz w:val="36"/>
                <w:szCs w:val="36"/>
                <w:rtl/>
              </w:rPr>
              <w:t>أولاً:</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t xml:space="preserve">    النون الساكنة تكون ثابتة في اللفظ والخط أما التنوين فإنه ثابت في اللفظ دون الخط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r>
            <w:proofErr w:type="spellStart"/>
            <w:r w:rsidRPr="009A47B5">
              <w:rPr>
                <w:rFonts w:ascii="Traditional Arabic" w:eastAsia="Times New Roman" w:hAnsi="Traditional Arabic" w:cs="Traditional Arabic"/>
                <w:sz w:val="36"/>
                <w:szCs w:val="36"/>
                <w:rtl/>
              </w:rPr>
              <w:t>ثانياً:</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t xml:space="preserve">    النون الساكنة تكون ثابتة في الوصل والوقف أما التنوين يكون ثابت في الوصل دون الوقف بل عند الوقف عليه بالكسرتين أو </w:t>
            </w:r>
            <w:proofErr w:type="spellStart"/>
            <w:r w:rsidRPr="009A47B5">
              <w:rPr>
                <w:rFonts w:ascii="Traditional Arabic" w:eastAsia="Times New Roman" w:hAnsi="Traditional Arabic" w:cs="Traditional Arabic"/>
                <w:sz w:val="36"/>
                <w:szCs w:val="36"/>
                <w:rtl/>
              </w:rPr>
              <w:t>الضمتين</w:t>
            </w:r>
            <w:proofErr w:type="spellEnd"/>
            <w:r w:rsidRPr="009A47B5">
              <w:rPr>
                <w:rFonts w:ascii="Traditional Arabic" w:eastAsia="Times New Roman" w:hAnsi="Traditional Arabic" w:cs="Traditional Arabic"/>
                <w:sz w:val="36"/>
                <w:szCs w:val="36"/>
                <w:rtl/>
              </w:rPr>
              <w:t xml:space="preserve"> يوقف عليه بالسكون وهو الأصل وعندما يكون بالفتحتين تبدل الفتحتان ألفاً تمد بمقدار حركتين </w:t>
            </w:r>
            <w:proofErr w:type="spellStart"/>
            <w:r w:rsidRPr="009A47B5">
              <w:rPr>
                <w:rFonts w:ascii="Traditional Arabic" w:eastAsia="Times New Roman" w:hAnsi="Traditional Arabic" w:cs="Traditional Arabic"/>
                <w:sz w:val="36"/>
                <w:szCs w:val="36"/>
                <w:rtl/>
              </w:rPr>
              <w:t>مثل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"http://www.al-eman.com/tagweed/viewAya.htm?ex=007"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{أَلَمْ نَجْعَلْ الأَرْضَ </w:t>
            </w:r>
            <w:proofErr w:type="spellStart"/>
            <w:r w:rsidRPr="009A47B5">
              <w:rPr>
                <w:rFonts w:ascii="Traditional Arabic" w:eastAsia="Times New Roman" w:hAnsi="Traditional Arabic" w:cs="Traditional Arabic"/>
                <w:color w:val="0000FF"/>
                <w:sz w:val="36"/>
                <w:szCs w:val="36"/>
                <w:rtl/>
              </w:rPr>
              <w:t>مِهَادًا }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(النبأ الآية :6) إلا إذا كانت الفتحتان تنويناً لتاء مربوطة فيوقف عليها بالسكون </w:t>
            </w:r>
            <w:proofErr w:type="spellStart"/>
            <w:r w:rsidRPr="009A47B5">
              <w:rPr>
                <w:rFonts w:ascii="Traditional Arabic" w:eastAsia="Times New Roman" w:hAnsi="Traditional Arabic" w:cs="Traditional Arabic"/>
                <w:sz w:val="36"/>
                <w:szCs w:val="36"/>
                <w:rtl/>
              </w:rPr>
              <w:t>مثل {</w:t>
            </w:r>
            <w:proofErr w:type="spellEnd"/>
            <w:r w:rsidRPr="009A47B5">
              <w:rPr>
                <w:rFonts w:ascii="Traditional Arabic" w:eastAsia="Times New Roman" w:hAnsi="Traditional Arabic" w:cs="Traditional Arabic"/>
                <w:sz w:val="36"/>
                <w:szCs w:val="36"/>
                <w:rtl/>
              </w:rPr>
              <w:t xml:space="preserve"> إِنَّ فِي ذَلِكَ </w:t>
            </w:r>
            <w:proofErr w:type="spellStart"/>
            <w:r w:rsidRPr="009A47B5">
              <w:rPr>
                <w:rFonts w:ascii="Traditional Arabic" w:eastAsia="Times New Roman" w:hAnsi="Traditional Arabic" w:cs="Traditional Arabic"/>
                <w:sz w:val="36"/>
                <w:szCs w:val="36"/>
                <w:rtl/>
              </w:rPr>
              <w:t>لآيَةً } </w:t>
            </w:r>
            <w:proofErr w:type="spellEnd"/>
            <w:r w:rsidRPr="009A47B5">
              <w:rPr>
                <w:rFonts w:ascii="Traditional Arabic" w:eastAsia="Times New Roman" w:hAnsi="Traditional Arabic" w:cs="Traditional Arabic"/>
                <w:sz w:val="36"/>
                <w:szCs w:val="36"/>
                <w:rtl/>
              </w:rPr>
              <w:t>(الشعراء:174</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r>
            <w:proofErr w:type="spellStart"/>
            <w:r w:rsidRPr="009A47B5">
              <w:rPr>
                <w:rFonts w:ascii="Traditional Arabic" w:eastAsia="Times New Roman" w:hAnsi="Traditional Arabic" w:cs="Traditional Arabic"/>
                <w:sz w:val="36"/>
                <w:szCs w:val="36"/>
                <w:rtl/>
              </w:rPr>
              <w:t>ثالثاً:</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t xml:space="preserve">    النون الساكنة تكون في الأسماء مثل "سندس "في قوله </w:t>
            </w:r>
            <w:proofErr w:type="spellStart"/>
            <w:r w:rsidRPr="009A47B5">
              <w:rPr>
                <w:rFonts w:ascii="Traditional Arabic" w:eastAsia="Times New Roman" w:hAnsi="Traditional Arabic" w:cs="Traditional Arabic"/>
                <w:sz w:val="36"/>
                <w:szCs w:val="36"/>
                <w:rtl/>
              </w:rPr>
              <w:t>تعالى </w:t>
            </w:r>
            <w:hyperlink r:id="rId4" w:tooltip="&lt;fmt:message key=&quot;view.aya&quot;/&gt;" w:history="1">
              <w:r w:rsidRPr="009A47B5">
                <w:rPr>
                  <w:rFonts w:ascii="Traditional Arabic" w:eastAsia="Times New Roman" w:hAnsi="Traditional Arabic" w:cs="Traditional Arabic"/>
                  <w:color w:val="0000FF"/>
                  <w:sz w:val="36"/>
                  <w:szCs w:val="36"/>
                  <w:rtl/>
                </w:rPr>
                <w:t>{</w:t>
              </w:r>
              <w:proofErr w:type="spellEnd"/>
              <w:r w:rsidRPr="009A47B5">
                <w:rPr>
                  <w:rFonts w:ascii="Traditional Arabic" w:eastAsia="Times New Roman" w:hAnsi="Traditional Arabic" w:cs="Traditional Arabic"/>
                  <w:color w:val="0000FF"/>
                  <w:sz w:val="36"/>
                  <w:szCs w:val="36"/>
                  <w:rtl/>
                </w:rPr>
                <w:t xml:space="preserve"> وَيَلْبَسُونَ ثِيَابًا خُضْرًا مِنْ سُندُسٍ وَإِسْتَبْرَقٍ مُتَّكِئِينَ فِيهَا عَلَى الأَرَائِكِ نِعْمَ الثَّوَابُ وَحَسُنَتْ مُرْتَفَقًا</w:t>
              </w:r>
              <w:proofErr w:type="spellStart"/>
              <w:r w:rsidRPr="009A47B5">
                <w:rPr>
                  <w:rFonts w:ascii="Traditional Arabic" w:eastAsia="Times New Roman" w:hAnsi="Traditional Arabic" w:cs="Traditional Arabic"/>
                  <w:color w:val="0000FF"/>
                  <w:sz w:val="36"/>
                  <w:szCs w:val="36"/>
                  <w:rtl/>
                </w:rPr>
                <w:t>} </w:t>
              </w:r>
              <w:proofErr w:type="spellEnd"/>
            </w:hyperlink>
            <w:r w:rsidRPr="009A47B5">
              <w:rPr>
                <w:rFonts w:ascii="Traditional Arabic" w:eastAsia="Times New Roman" w:hAnsi="Traditional Arabic" w:cs="Traditional Arabic"/>
                <w:sz w:val="36"/>
                <w:szCs w:val="36"/>
                <w:rtl/>
              </w:rPr>
              <w:t xml:space="preserve">(الكهف الآية :31) وتكون في الأفعال مثل "فانتصر "في قوله تعالى على لسان سيدنا </w:t>
            </w:r>
            <w:proofErr w:type="spellStart"/>
            <w:r w:rsidRPr="009A47B5">
              <w:rPr>
                <w:rFonts w:ascii="Traditional Arabic" w:eastAsia="Times New Roman" w:hAnsi="Traditional Arabic" w:cs="Traditional Arabic"/>
                <w:sz w:val="36"/>
                <w:szCs w:val="36"/>
                <w:rtl/>
              </w:rPr>
              <w:t>نوح </w:t>
            </w:r>
            <w:hyperlink r:id="rId5" w:tooltip="&lt;fmt:message key=&quot;view.aya&quot;/&gt;" w:history="1">
              <w:r w:rsidRPr="009A47B5">
                <w:rPr>
                  <w:rFonts w:ascii="Traditional Arabic" w:eastAsia="Times New Roman" w:hAnsi="Traditional Arabic" w:cs="Traditional Arabic"/>
                  <w:color w:val="0000FF"/>
                  <w:sz w:val="36"/>
                  <w:szCs w:val="36"/>
                  <w:rtl/>
                </w:rPr>
                <w:t>{</w:t>
              </w:r>
              <w:proofErr w:type="spellEnd"/>
              <w:r w:rsidRPr="009A47B5">
                <w:rPr>
                  <w:rFonts w:ascii="Traditional Arabic" w:eastAsia="Times New Roman" w:hAnsi="Traditional Arabic" w:cs="Traditional Arabic"/>
                  <w:color w:val="0000FF"/>
                  <w:sz w:val="36"/>
                  <w:szCs w:val="36"/>
                  <w:rtl/>
                </w:rPr>
                <w:t xml:space="preserve"> أَنِّي مَغْلُوبٌ </w:t>
              </w:r>
              <w:proofErr w:type="spellStart"/>
              <w:r w:rsidRPr="009A47B5">
                <w:rPr>
                  <w:rFonts w:ascii="Traditional Arabic" w:eastAsia="Times New Roman" w:hAnsi="Traditional Arabic" w:cs="Traditional Arabic"/>
                  <w:color w:val="0000FF"/>
                  <w:sz w:val="36"/>
                  <w:szCs w:val="36"/>
                  <w:rtl/>
                </w:rPr>
                <w:t>فَانْتَصِرْ }</w:t>
              </w:r>
              <w:proofErr w:type="spellEnd"/>
            </w:hyperlink>
            <w:r w:rsidRPr="009A47B5">
              <w:rPr>
                <w:rFonts w:ascii="Traditional Arabic" w:eastAsia="Times New Roman" w:hAnsi="Traditional Arabic" w:cs="Traditional Arabic"/>
                <w:sz w:val="36"/>
                <w:szCs w:val="36"/>
                <w:rtl/>
              </w:rPr>
              <w:t xml:space="preserve">(القمر الآية :10) وتكون في الحروف مثل "من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في قوله </w:t>
            </w:r>
            <w:proofErr w:type="spellStart"/>
            <w:r w:rsidRPr="009A47B5">
              <w:rPr>
                <w:rFonts w:ascii="Traditional Arabic" w:eastAsia="Times New Roman" w:hAnsi="Traditional Arabic" w:cs="Traditional Arabic"/>
                <w:sz w:val="36"/>
                <w:szCs w:val="36"/>
                <w:rtl/>
              </w:rPr>
              <w:lastRenderedPageBreak/>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"http://www.al-eman.com/tagweed/viewAya.htm?ex=010"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 مِنَ يضلل الله فلا هادى له ويذرهم فى طغيانهم يعمهونِ</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(الأعراف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الآية 186) أما التنوين فلا يكون إلا في الأسماء </w:t>
            </w:r>
            <w:proofErr w:type="spellStart"/>
            <w:r w:rsidRPr="009A47B5">
              <w:rPr>
                <w:rFonts w:ascii="Traditional Arabic" w:eastAsia="Times New Roman" w:hAnsi="Traditional Arabic" w:cs="Traditional Arabic"/>
                <w:sz w:val="36"/>
                <w:szCs w:val="36"/>
                <w:rtl/>
              </w:rPr>
              <w:t>مثل </w:t>
            </w:r>
            <w:hyperlink r:id="rId6" w:tooltip="&lt;fmt:message key=&quot;view.aya&quot;/&gt;" w:history="1">
              <w:r w:rsidRPr="009A47B5">
                <w:rPr>
                  <w:rFonts w:ascii="Traditional Arabic" w:eastAsia="Times New Roman" w:hAnsi="Traditional Arabic" w:cs="Traditional Arabic"/>
                  <w:color w:val="0000FF"/>
                  <w:sz w:val="36"/>
                  <w:szCs w:val="36"/>
                  <w:rtl/>
                </w:rPr>
                <w:t>{</w:t>
              </w:r>
              <w:proofErr w:type="spellEnd"/>
              <w:r w:rsidRPr="009A47B5">
                <w:rPr>
                  <w:rFonts w:ascii="Traditional Arabic" w:eastAsia="Times New Roman" w:hAnsi="Traditional Arabic" w:cs="Traditional Arabic"/>
                  <w:color w:val="0000FF"/>
                  <w:sz w:val="36"/>
                  <w:szCs w:val="36"/>
                  <w:rtl/>
                </w:rPr>
                <w:t xml:space="preserve"> إِنَّ اللَّهَ سَمِيعٌ </w:t>
              </w:r>
              <w:proofErr w:type="spellStart"/>
              <w:r w:rsidRPr="009A47B5">
                <w:rPr>
                  <w:rFonts w:ascii="Traditional Arabic" w:eastAsia="Times New Roman" w:hAnsi="Traditional Arabic" w:cs="Traditional Arabic"/>
                  <w:color w:val="0000FF"/>
                  <w:sz w:val="36"/>
                  <w:szCs w:val="36"/>
                  <w:rtl/>
                </w:rPr>
                <w:t>عَلِيم } </w:t>
              </w:r>
              <w:proofErr w:type="spellEnd"/>
            </w:hyperlink>
            <w:r w:rsidRPr="009A47B5">
              <w:rPr>
                <w:rFonts w:ascii="Traditional Arabic" w:eastAsia="Times New Roman" w:hAnsi="Traditional Arabic" w:cs="Traditional Arabic"/>
                <w:sz w:val="36"/>
                <w:szCs w:val="36"/>
                <w:rtl/>
              </w:rPr>
              <w:t>(الحجرات الآية :1</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r>
            <w:proofErr w:type="spellStart"/>
            <w:r w:rsidRPr="009A47B5">
              <w:rPr>
                <w:rFonts w:ascii="Traditional Arabic" w:eastAsia="Times New Roman" w:hAnsi="Traditional Arabic" w:cs="Traditional Arabic"/>
                <w:sz w:val="36"/>
                <w:szCs w:val="36"/>
                <w:rtl/>
              </w:rPr>
              <w:t>رابعاً:</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t xml:space="preserve">    النون الساكنة تكون في وسط الكلمة وآخرها والتنوين لا يكون إلا في آخر الكلمة </w:t>
            </w:r>
            <w:proofErr w:type="spellStart"/>
            <w:r w:rsidRPr="009A47B5">
              <w:rPr>
                <w:rFonts w:ascii="Traditional Arabic" w:eastAsia="Times New Roman" w:hAnsi="Traditional Arabic" w:cs="Traditional Arabic"/>
                <w:sz w:val="36"/>
                <w:szCs w:val="36"/>
                <w:rtl/>
              </w:rPr>
              <w:t>.</w:t>
            </w:r>
            <w:proofErr w:type="spellEnd"/>
          </w:p>
        </w:tc>
      </w:tr>
      <w:tr w:rsidR="009A47B5" w:rsidRPr="009A47B5" w:rsidTr="009A47B5">
        <w:trPr>
          <w:tblCellSpacing w:w="37" w:type="dxa"/>
        </w:trPr>
        <w:tc>
          <w:tcPr>
            <w:tcW w:w="0" w:type="auto"/>
            <w:gridSpan w:val="2"/>
            <w:vAlign w:val="center"/>
            <w:hideMark/>
          </w:tcPr>
          <w:p w:rsidR="009A47B5" w:rsidRPr="009A47B5" w:rsidRDefault="009A47B5" w:rsidP="009A47B5">
            <w:pPr>
              <w:spacing w:after="0" w:line="240" w:lineRule="auto"/>
              <w:jc w:val="center"/>
              <w:rPr>
                <w:rFonts w:ascii="Traditional Arabic" w:eastAsia="Times New Roman" w:hAnsi="Traditional Arabic" w:cs="Traditional Arabic"/>
                <w:sz w:val="36"/>
                <w:szCs w:val="36"/>
              </w:rPr>
            </w:pPr>
            <w:hyperlink r:id="rId7" w:anchor="main" w:history="1">
              <w:r w:rsidRPr="009A47B5">
                <w:rPr>
                  <w:rFonts w:ascii="Traditional Arabic" w:eastAsia="Times New Roman" w:hAnsi="Traditional Arabic" w:cs="Traditional Arabic"/>
                  <w:color w:val="FFFFFF"/>
                  <w:sz w:val="36"/>
                  <w:szCs w:val="36"/>
                  <w:rtl/>
                </w:rPr>
                <w:t>رجوع</w:t>
              </w:r>
            </w:hyperlink>
          </w:p>
        </w:tc>
      </w:tr>
      <w:tr w:rsidR="009A47B5" w:rsidRPr="009A47B5" w:rsidTr="009A47B5">
        <w:trPr>
          <w:tblCellSpacing w:w="37" w:type="dxa"/>
        </w:trPr>
        <w:tc>
          <w:tcPr>
            <w:tcW w:w="0" w:type="auto"/>
            <w:vAlign w:val="center"/>
            <w:hideMark/>
          </w:tcPr>
          <w:p w:rsidR="009A47B5" w:rsidRPr="009A47B5" w:rsidRDefault="009A47B5" w:rsidP="009A47B5">
            <w:pPr>
              <w:spacing w:after="0" w:line="240" w:lineRule="auto"/>
              <w:jc w:val="center"/>
              <w:rPr>
                <w:rFonts w:ascii="Traditional Arabic" w:eastAsia="Times New Roman" w:hAnsi="Traditional Arabic" w:cs="Traditional Arabic"/>
                <w:sz w:val="36"/>
                <w:szCs w:val="36"/>
              </w:rPr>
            </w:pPr>
            <w:r w:rsidRPr="009A47B5">
              <w:rPr>
                <w:rFonts w:ascii="Traditional Arabic" w:eastAsia="Times New Roman" w:hAnsi="Traditional Arabic" w:cs="Traditional Arabic"/>
                <w:sz w:val="36"/>
                <w:szCs w:val="36"/>
              </w:rPr>
              <w:pict>
                <v:rect id="_x0000_i1025" style="width:0;height:1.5pt" o:hralign="center" o:hrstd="t" o:hr="t" fillcolor="#a0a0a0" stroked="f"/>
              </w:pict>
            </w:r>
          </w:p>
        </w:tc>
        <w:tc>
          <w:tcPr>
            <w:tcW w:w="0" w:type="auto"/>
            <w:vAlign w:val="center"/>
            <w:hideMark/>
          </w:tcPr>
          <w:p w:rsidR="009A47B5" w:rsidRPr="009A47B5" w:rsidRDefault="009A47B5" w:rsidP="009A47B5">
            <w:pPr>
              <w:bidi w:val="0"/>
              <w:spacing w:after="0" w:line="240" w:lineRule="auto"/>
              <w:jc w:val="center"/>
              <w:rPr>
                <w:rFonts w:ascii="Traditional Arabic" w:eastAsia="Times New Roman" w:hAnsi="Traditional Arabic" w:cs="Traditional Arabic"/>
                <w:sz w:val="36"/>
                <w:szCs w:val="36"/>
              </w:rPr>
            </w:pPr>
          </w:p>
        </w:tc>
      </w:tr>
      <w:tr w:rsidR="009A47B5" w:rsidRPr="009A47B5" w:rsidTr="009A47B5">
        <w:trPr>
          <w:tblCellSpacing w:w="37" w:type="dxa"/>
        </w:trPr>
        <w:tc>
          <w:tcPr>
            <w:tcW w:w="0" w:type="auto"/>
            <w:vAlign w:val="center"/>
            <w:hideMark/>
          </w:tcPr>
          <w:p w:rsidR="009A47B5" w:rsidRPr="009A47B5" w:rsidRDefault="009A47B5" w:rsidP="009A47B5">
            <w:pPr>
              <w:spacing w:before="100" w:beforeAutospacing="1" w:after="100" w:afterAutospacing="1" w:line="240" w:lineRule="auto"/>
              <w:jc w:val="center"/>
              <w:outlineLvl w:val="2"/>
              <w:rPr>
                <w:rFonts w:ascii="Traditional Arabic" w:eastAsia="Times New Roman" w:hAnsi="Traditional Arabic" w:cs="Traditional Arabic"/>
                <w:b/>
                <w:bCs/>
                <w:color w:val="999999"/>
                <w:sz w:val="36"/>
                <w:szCs w:val="36"/>
                <w:rtl/>
              </w:rPr>
            </w:pPr>
            <w:bookmarkStart w:id="1" w:name="2"/>
            <w:r w:rsidRPr="009A47B5">
              <w:rPr>
                <w:rFonts w:ascii="Traditional Arabic" w:eastAsia="Times New Roman" w:hAnsi="Traditional Arabic" w:cs="Traditional Arabic"/>
                <w:b/>
                <w:bCs/>
                <w:color w:val="999999"/>
                <w:sz w:val="36"/>
                <w:szCs w:val="36"/>
                <w:rtl/>
              </w:rPr>
              <w:t>أحكام النون الساكنة أو التنوين</w:t>
            </w:r>
            <w:bookmarkEnd w:id="1"/>
          </w:p>
          <w:p w:rsidR="009A47B5" w:rsidRPr="009A47B5" w:rsidRDefault="009A47B5" w:rsidP="009A47B5">
            <w:pPr>
              <w:spacing w:after="0" w:line="240" w:lineRule="auto"/>
              <w:jc w:val="center"/>
              <w:rPr>
                <w:rFonts w:ascii="Traditional Arabic" w:eastAsia="Times New Roman" w:hAnsi="Traditional Arabic" w:cs="Traditional Arabic"/>
                <w:sz w:val="36"/>
                <w:szCs w:val="36"/>
              </w:rPr>
            </w:pPr>
            <w:r w:rsidRPr="009A47B5">
              <w:rPr>
                <w:rFonts w:ascii="Traditional Arabic" w:eastAsia="Times New Roman" w:hAnsi="Traditional Arabic" w:cs="Traditional Arabic"/>
                <w:sz w:val="36"/>
                <w:szCs w:val="36"/>
                <w:rtl/>
              </w:rPr>
              <w:t xml:space="preserve">للنون الساكنة أو التنوين مع الحروف الهجائية عند التقاء كلاً منهما بحرف من الحروف الهجائية أربعة أحوال </w:t>
            </w:r>
            <w:proofErr w:type="spellStart"/>
            <w:r w:rsidRPr="009A47B5">
              <w:rPr>
                <w:rFonts w:ascii="Traditional Arabic" w:eastAsia="Times New Roman" w:hAnsi="Traditional Arabic" w:cs="Traditional Arabic"/>
                <w:sz w:val="36"/>
                <w:szCs w:val="36"/>
                <w:rtl/>
              </w:rPr>
              <w:t>هي:</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r>
            <w:hyperlink r:id="rId8" w:anchor="2.1" w:history="1">
              <w:r w:rsidRPr="009A47B5">
                <w:rPr>
                  <w:rFonts w:ascii="Traditional Arabic" w:eastAsia="Times New Roman" w:hAnsi="Traditional Arabic" w:cs="Traditional Arabic"/>
                  <w:color w:val="0000FF"/>
                  <w:sz w:val="36"/>
                  <w:szCs w:val="36"/>
                  <w:rtl/>
                </w:rPr>
                <w:t>1 ـ الإظهار</w:t>
              </w:r>
            </w:hyperlink>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r>
            <w:hyperlink r:id="rId9" w:anchor="2.2" w:history="1">
              <w:r w:rsidRPr="009A47B5">
                <w:rPr>
                  <w:rFonts w:ascii="Traditional Arabic" w:eastAsia="Times New Roman" w:hAnsi="Traditional Arabic" w:cs="Traditional Arabic"/>
                  <w:color w:val="0000FF"/>
                  <w:sz w:val="36"/>
                  <w:szCs w:val="36"/>
                  <w:rtl/>
                </w:rPr>
                <w:t>2 ـ الإدغام</w:t>
              </w:r>
            </w:hyperlink>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r>
            <w:hyperlink r:id="rId10" w:anchor="2.3" w:history="1">
              <w:r w:rsidRPr="009A47B5">
                <w:rPr>
                  <w:rFonts w:ascii="Traditional Arabic" w:eastAsia="Times New Roman" w:hAnsi="Traditional Arabic" w:cs="Traditional Arabic"/>
                  <w:color w:val="0000FF"/>
                  <w:sz w:val="36"/>
                  <w:szCs w:val="36"/>
                  <w:rtl/>
                </w:rPr>
                <w:t xml:space="preserve">3 ـ </w:t>
              </w:r>
              <w:proofErr w:type="spellStart"/>
              <w:r w:rsidRPr="009A47B5">
                <w:rPr>
                  <w:rFonts w:ascii="Traditional Arabic" w:eastAsia="Times New Roman" w:hAnsi="Traditional Arabic" w:cs="Traditional Arabic"/>
                  <w:color w:val="0000FF"/>
                  <w:sz w:val="36"/>
                  <w:szCs w:val="36"/>
                  <w:rtl/>
                </w:rPr>
                <w:t>الإقلاب</w:t>
              </w:r>
              <w:proofErr w:type="spellEnd"/>
            </w:hyperlink>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r>
            <w:hyperlink r:id="rId11" w:anchor="2.4" w:history="1">
              <w:r w:rsidRPr="009A47B5">
                <w:rPr>
                  <w:rFonts w:ascii="Traditional Arabic" w:eastAsia="Times New Roman" w:hAnsi="Traditional Arabic" w:cs="Traditional Arabic"/>
                  <w:color w:val="0000FF"/>
                  <w:sz w:val="36"/>
                  <w:szCs w:val="36"/>
                  <w:rtl/>
                </w:rPr>
                <w:t>4 ـ الإخفاء</w:t>
              </w:r>
            </w:hyperlink>
          </w:p>
        </w:tc>
        <w:tc>
          <w:tcPr>
            <w:tcW w:w="0" w:type="auto"/>
            <w:vAlign w:val="center"/>
            <w:hideMark/>
          </w:tcPr>
          <w:p w:rsidR="009A47B5" w:rsidRPr="009A47B5" w:rsidRDefault="009A47B5" w:rsidP="009A47B5">
            <w:pPr>
              <w:bidi w:val="0"/>
              <w:spacing w:after="0" w:line="240" w:lineRule="auto"/>
              <w:jc w:val="center"/>
              <w:rPr>
                <w:rFonts w:ascii="Traditional Arabic" w:eastAsia="Times New Roman" w:hAnsi="Traditional Arabic" w:cs="Traditional Arabic"/>
                <w:sz w:val="36"/>
                <w:szCs w:val="36"/>
              </w:rPr>
            </w:pPr>
          </w:p>
        </w:tc>
      </w:tr>
      <w:tr w:rsidR="009A47B5" w:rsidRPr="009A47B5" w:rsidTr="009A47B5">
        <w:trPr>
          <w:tblCellSpacing w:w="37" w:type="dxa"/>
        </w:trPr>
        <w:tc>
          <w:tcPr>
            <w:tcW w:w="0" w:type="auto"/>
            <w:gridSpan w:val="2"/>
            <w:vAlign w:val="center"/>
            <w:hideMark/>
          </w:tcPr>
          <w:p w:rsidR="009A47B5" w:rsidRDefault="009A47B5" w:rsidP="009A47B5">
            <w:pPr>
              <w:spacing w:after="0" w:line="240" w:lineRule="auto"/>
              <w:jc w:val="center"/>
              <w:rPr>
                <w:rFonts w:ascii="Traditional Arabic" w:eastAsia="Times New Roman" w:hAnsi="Traditional Arabic" w:cs="Traditional Arabic" w:hint="cs"/>
                <w:sz w:val="36"/>
                <w:szCs w:val="36"/>
                <w:rtl/>
              </w:rPr>
            </w:pPr>
          </w:p>
          <w:p w:rsidR="009A47B5" w:rsidRDefault="009A47B5" w:rsidP="009A47B5">
            <w:pPr>
              <w:spacing w:after="0" w:line="240" w:lineRule="auto"/>
              <w:jc w:val="center"/>
              <w:rPr>
                <w:rFonts w:ascii="Traditional Arabic" w:eastAsia="Times New Roman" w:hAnsi="Traditional Arabic" w:cs="Traditional Arabic" w:hint="cs"/>
                <w:sz w:val="36"/>
                <w:szCs w:val="36"/>
                <w:rtl/>
              </w:rPr>
            </w:pPr>
          </w:p>
          <w:p w:rsidR="009A47B5" w:rsidRDefault="009A47B5" w:rsidP="009A47B5">
            <w:pPr>
              <w:spacing w:after="0" w:line="240" w:lineRule="auto"/>
              <w:jc w:val="center"/>
              <w:rPr>
                <w:rFonts w:ascii="Traditional Arabic" w:eastAsia="Times New Roman" w:hAnsi="Traditional Arabic" w:cs="Traditional Arabic" w:hint="cs"/>
                <w:sz w:val="36"/>
                <w:szCs w:val="36"/>
                <w:rtl/>
              </w:rPr>
            </w:pPr>
          </w:p>
          <w:p w:rsidR="009A47B5" w:rsidRDefault="009A47B5" w:rsidP="009A47B5">
            <w:pPr>
              <w:spacing w:after="0" w:line="240" w:lineRule="auto"/>
              <w:jc w:val="center"/>
              <w:rPr>
                <w:rFonts w:ascii="Traditional Arabic" w:eastAsia="Times New Roman" w:hAnsi="Traditional Arabic" w:cs="Traditional Arabic" w:hint="cs"/>
                <w:sz w:val="36"/>
                <w:szCs w:val="36"/>
                <w:rtl/>
              </w:rPr>
            </w:pPr>
          </w:p>
          <w:p w:rsidR="009A47B5" w:rsidRDefault="009A47B5" w:rsidP="009A47B5">
            <w:pPr>
              <w:spacing w:after="0" w:line="240" w:lineRule="auto"/>
              <w:jc w:val="center"/>
              <w:rPr>
                <w:rFonts w:ascii="Traditional Arabic" w:eastAsia="Times New Roman" w:hAnsi="Traditional Arabic" w:cs="Traditional Arabic" w:hint="cs"/>
                <w:sz w:val="36"/>
                <w:szCs w:val="36"/>
                <w:rtl/>
              </w:rPr>
            </w:pPr>
          </w:p>
          <w:p w:rsidR="009A47B5" w:rsidRPr="009A47B5" w:rsidRDefault="009A47B5" w:rsidP="009A47B5">
            <w:pPr>
              <w:spacing w:after="0" w:line="240" w:lineRule="auto"/>
              <w:jc w:val="center"/>
              <w:rPr>
                <w:rFonts w:ascii="Traditional Arabic" w:eastAsia="Times New Roman" w:hAnsi="Traditional Arabic" w:cs="Traditional Arabic"/>
                <w:sz w:val="36"/>
                <w:szCs w:val="36"/>
              </w:rPr>
            </w:pPr>
            <w:hyperlink r:id="rId12" w:anchor="main" w:history="1">
              <w:r w:rsidRPr="009A47B5">
                <w:rPr>
                  <w:rFonts w:ascii="Traditional Arabic" w:eastAsia="Times New Roman" w:hAnsi="Traditional Arabic" w:cs="Traditional Arabic"/>
                  <w:color w:val="FFFFFF"/>
                  <w:sz w:val="36"/>
                  <w:szCs w:val="36"/>
                  <w:rtl/>
                </w:rPr>
                <w:t>رجوع</w:t>
              </w:r>
            </w:hyperlink>
          </w:p>
        </w:tc>
      </w:tr>
      <w:tr w:rsidR="009A47B5" w:rsidRPr="009A47B5" w:rsidTr="009A47B5">
        <w:trPr>
          <w:tblCellSpacing w:w="37" w:type="dxa"/>
        </w:trPr>
        <w:tc>
          <w:tcPr>
            <w:tcW w:w="0" w:type="auto"/>
            <w:vAlign w:val="center"/>
            <w:hideMark/>
          </w:tcPr>
          <w:p w:rsidR="009A47B5" w:rsidRPr="009A47B5" w:rsidRDefault="009A47B5" w:rsidP="009A47B5">
            <w:pPr>
              <w:spacing w:after="0" w:line="240" w:lineRule="auto"/>
              <w:jc w:val="center"/>
              <w:rPr>
                <w:rFonts w:ascii="Traditional Arabic" w:eastAsia="Times New Roman" w:hAnsi="Traditional Arabic" w:cs="Traditional Arabic"/>
                <w:sz w:val="36"/>
                <w:szCs w:val="36"/>
              </w:rPr>
            </w:pPr>
            <w:r w:rsidRPr="009A47B5">
              <w:rPr>
                <w:rFonts w:ascii="Traditional Arabic" w:eastAsia="Times New Roman" w:hAnsi="Traditional Arabic" w:cs="Traditional Arabic"/>
                <w:sz w:val="36"/>
                <w:szCs w:val="36"/>
              </w:rPr>
              <w:lastRenderedPageBreak/>
              <w:pict>
                <v:rect id="_x0000_i1026" style="width:0;height:1.5pt" o:hralign="center" o:hrstd="t" o:hr="t" fillcolor="#a0a0a0" stroked="f"/>
              </w:pict>
            </w:r>
          </w:p>
        </w:tc>
        <w:tc>
          <w:tcPr>
            <w:tcW w:w="0" w:type="auto"/>
            <w:vAlign w:val="center"/>
            <w:hideMark/>
          </w:tcPr>
          <w:p w:rsidR="009A47B5" w:rsidRPr="009A47B5" w:rsidRDefault="009A47B5" w:rsidP="009A47B5">
            <w:pPr>
              <w:bidi w:val="0"/>
              <w:spacing w:after="0" w:line="240" w:lineRule="auto"/>
              <w:jc w:val="center"/>
              <w:rPr>
                <w:rFonts w:ascii="Traditional Arabic" w:eastAsia="Times New Roman" w:hAnsi="Traditional Arabic" w:cs="Traditional Arabic"/>
                <w:sz w:val="36"/>
                <w:szCs w:val="36"/>
              </w:rPr>
            </w:pPr>
          </w:p>
        </w:tc>
      </w:tr>
      <w:tr w:rsidR="009A47B5" w:rsidRPr="009A47B5" w:rsidTr="009A47B5">
        <w:trPr>
          <w:tblCellSpacing w:w="37" w:type="dxa"/>
        </w:trPr>
        <w:tc>
          <w:tcPr>
            <w:tcW w:w="0" w:type="auto"/>
            <w:vAlign w:val="center"/>
            <w:hideMark/>
          </w:tcPr>
          <w:p w:rsidR="009A47B5" w:rsidRPr="009A47B5" w:rsidRDefault="009A47B5" w:rsidP="009A47B5">
            <w:pPr>
              <w:spacing w:before="100" w:beforeAutospacing="1" w:after="100" w:afterAutospacing="1" w:line="240" w:lineRule="auto"/>
              <w:jc w:val="center"/>
              <w:outlineLvl w:val="2"/>
              <w:rPr>
                <w:rFonts w:ascii="Traditional Arabic" w:eastAsia="Times New Roman" w:hAnsi="Traditional Arabic" w:cs="Traditional Arabic"/>
                <w:b/>
                <w:bCs/>
                <w:color w:val="999999"/>
                <w:sz w:val="36"/>
                <w:szCs w:val="36"/>
                <w:rtl/>
              </w:rPr>
            </w:pPr>
            <w:bookmarkStart w:id="2" w:name="2.1"/>
            <w:r w:rsidRPr="009A47B5">
              <w:rPr>
                <w:rFonts w:ascii="Traditional Arabic" w:eastAsia="Times New Roman" w:hAnsi="Traditional Arabic" w:cs="Traditional Arabic"/>
                <w:b/>
                <w:bCs/>
                <w:color w:val="999999"/>
                <w:sz w:val="36"/>
                <w:szCs w:val="36"/>
                <w:rtl/>
              </w:rPr>
              <w:t xml:space="preserve">أولاً </w:t>
            </w:r>
            <w:proofErr w:type="spellStart"/>
            <w:r w:rsidRPr="009A47B5">
              <w:rPr>
                <w:rFonts w:ascii="Traditional Arabic" w:eastAsia="Times New Roman" w:hAnsi="Traditional Arabic" w:cs="Traditional Arabic"/>
                <w:b/>
                <w:bCs/>
                <w:color w:val="999999"/>
                <w:sz w:val="36"/>
                <w:szCs w:val="36"/>
                <w:rtl/>
              </w:rPr>
              <w:t>:</w:t>
            </w:r>
            <w:proofErr w:type="spellEnd"/>
            <w:r w:rsidRPr="009A47B5">
              <w:rPr>
                <w:rFonts w:ascii="Traditional Arabic" w:eastAsia="Times New Roman" w:hAnsi="Traditional Arabic" w:cs="Traditional Arabic"/>
                <w:b/>
                <w:bCs/>
                <w:color w:val="999999"/>
                <w:sz w:val="36"/>
                <w:szCs w:val="36"/>
                <w:rtl/>
              </w:rPr>
              <w:t xml:space="preserve"> الإظهار</w:t>
            </w:r>
            <w:bookmarkEnd w:id="2"/>
          </w:p>
          <w:p w:rsidR="009A47B5" w:rsidRPr="009A47B5" w:rsidRDefault="009A47B5" w:rsidP="009A47B5">
            <w:pPr>
              <w:spacing w:after="0" w:line="240" w:lineRule="auto"/>
              <w:jc w:val="center"/>
              <w:rPr>
                <w:rFonts w:ascii="Traditional Arabic" w:eastAsia="Times New Roman" w:hAnsi="Traditional Arabic" w:cs="Traditional Arabic"/>
                <w:sz w:val="36"/>
                <w:szCs w:val="36"/>
              </w:rPr>
            </w:pPr>
            <w:r w:rsidRPr="009A47B5">
              <w:rPr>
                <w:rFonts w:ascii="Traditional Arabic" w:eastAsia="Times New Roman" w:hAnsi="Traditional Arabic" w:cs="Traditional Arabic"/>
                <w:sz w:val="36"/>
                <w:szCs w:val="36"/>
                <w:rtl/>
              </w:rPr>
              <w:t xml:space="preserve">أولاً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الإظهار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 xml:space="preserve">أما الإظهار لغة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فهو البيان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 xml:space="preserve">واصطلاحاً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هو إخراج كل حرف من مخرجه من غير غنة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 xml:space="preserve">وحروف الإظهار الحلقي ستة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مجموعة في قول صاحب التحفة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 xml:space="preserve">        همز فهاء ثم عين حـــاء         مهملتـان ثـم غيـن خـاء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 xml:space="preserve">وقال بعضهم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هي أوائل الكلمات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أخي </w:t>
            </w:r>
            <w:proofErr w:type="spellStart"/>
            <w:r w:rsidRPr="009A47B5">
              <w:rPr>
                <w:rFonts w:ascii="Traditional Arabic" w:eastAsia="Times New Roman" w:hAnsi="Traditional Arabic" w:cs="Traditional Arabic"/>
                <w:sz w:val="36"/>
                <w:szCs w:val="36"/>
                <w:rtl/>
              </w:rPr>
              <w:t>هاك</w:t>
            </w:r>
            <w:proofErr w:type="spellEnd"/>
            <w:r w:rsidRPr="009A47B5">
              <w:rPr>
                <w:rFonts w:ascii="Traditional Arabic" w:eastAsia="Times New Roman" w:hAnsi="Traditional Arabic" w:cs="Traditional Arabic"/>
                <w:sz w:val="36"/>
                <w:szCs w:val="36"/>
                <w:rtl/>
              </w:rPr>
              <w:t xml:space="preserve"> علما حازه غير خاسر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 xml:space="preserve">وهي على التفصيل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(الهمزة ـ الهاء ـ العين ـ الحاء ـ الغين ـ الخاء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 xml:space="preserve">وتكون هذه الحروف مع النون الساكنة في كلمة واحدة وفي كلمتين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أما مع التنوين فلا تكون إلا في كلمتين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 xml:space="preserve">أمثلة الإظهار الحلقي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 xml:space="preserve">الهمز مع النون الساكنة في كلمة واحدة مثل "ينأون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"http://www.al-eman.com/tagweed/viewAya.htm?ex=012"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{وَهُمْ يَنْهَوْنَ عَنْهُ وَيَنْأَوْنَ عَنْهُ وَإِنْ يُهْلِكُونَ إِلا أَنفُسَهُمْ وَمَا يَشْعُرُونَ</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(الأنعام الآية :26</w:t>
            </w:r>
            <w:proofErr w:type="spellStart"/>
            <w:r w:rsidRPr="009A47B5">
              <w:rPr>
                <w:rFonts w:ascii="Traditional Arabic" w:eastAsia="Times New Roman" w:hAnsi="Traditional Arabic" w:cs="Traditional Arabic"/>
                <w:sz w:val="36"/>
                <w:szCs w:val="36"/>
                <w:rtl/>
              </w:rPr>
              <w:t>) ،</w:t>
            </w:r>
            <w:proofErr w:type="spellEnd"/>
            <w:r w:rsidRPr="009A47B5">
              <w:rPr>
                <w:rFonts w:ascii="Traditional Arabic" w:eastAsia="Times New Roman" w:hAnsi="Traditional Arabic" w:cs="Traditional Arabic"/>
                <w:sz w:val="36"/>
                <w:szCs w:val="36"/>
                <w:rtl/>
              </w:rPr>
              <w:t xml:space="preserve"> ومثال الهمز مع النون الساكنة في كلمتين {من آمن</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hyperlink r:id="rId13" w:tooltip="&lt;fmt:message key=&quot;view.aya&quot;/&gt;" w:history="1">
              <w:r w:rsidRPr="009A47B5">
                <w:rPr>
                  <w:rFonts w:ascii="Traditional Arabic" w:eastAsia="Times New Roman" w:hAnsi="Traditional Arabic" w:cs="Traditional Arabic"/>
                  <w:color w:val="0000FF"/>
                  <w:sz w:val="36"/>
                  <w:szCs w:val="36"/>
                  <w:rtl/>
                </w:rPr>
                <w:t>{</w:t>
              </w:r>
              <w:proofErr w:type="spellEnd"/>
              <w:r w:rsidRPr="009A47B5">
                <w:rPr>
                  <w:rFonts w:ascii="Traditional Arabic" w:eastAsia="Times New Roman" w:hAnsi="Traditional Arabic" w:cs="Traditional Arabic"/>
                  <w:color w:val="0000FF"/>
                  <w:sz w:val="36"/>
                  <w:szCs w:val="36"/>
                  <w:rtl/>
                </w:rPr>
                <w:t xml:space="preserve"> قُلْ يا أهل الْكِتَابِ لِمَ تَصُدُّونَ عَنْ سَبِيلِ اللَّهِ مَنْ آمَنَ تَبْغُونَهَا عِوَجًا وَأَنْتُمْ شُهَدَاءُ وَمَا اللَّهُ بِغَافِلٍ عَمَّا تَعْمَلُونَ </w:t>
              </w:r>
              <w:proofErr w:type="spellStart"/>
              <w:r w:rsidRPr="009A47B5">
                <w:rPr>
                  <w:rFonts w:ascii="Traditional Arabic" w:eastAsia="Times New Roman" w:hAnsi="Traditional Arabic" w:cs="Traditional Arabic"/>
                  <w:color w:val="0000FF"/>
                  <w:sz w:val="36"/>
                  <w:szCs w:val="36"/>
                  <w:rtl/>
                </w:rPr>
                <w:lastRenderedPageBreak/>
                <w:t>} </w:t>
              </w:r>
              <w:proofErr w:type="spellEnd"/>
            </w:hyperlink>
            <w:r w:rsidRPr="009A47B5">
              <w:rPr>
                <w:rFonts w:ascii="Traditional Arabic" w:eastAsia="Times New Roman" w:hAnsi="Traditional Arabic" w:cs="Traditional Arabic"/>
                <w:sz w:val="36"/>
                <w:szCs w:val="36"/>
                <w:rtl/>
              </w:rPr>
              <w:t>(آل عمران الآية :99) ومع التنوين ولا يكون إلا في كلمتين مثل {كل آمن</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"http://www.al-eman.com/tagweed/viewAya.htm?ex=014"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{آمَنَ الرَّسُولُ بِمَا أُنزِلَ إِلَيْهِ مِنْ رَبِّهِ وَالْمُؤْمِنُونَ كُلٌّ آمَنَ بِاللَّهِ وَمَلائِكَتِهِ وَكُتُبِهِ وَرُسُلِهِ لا نُفَرِّقُ بَيْنَ أَحَدٍ مِنْ رُسُلِهِ وَقَالُوا سَمِعْنَا وَأَطَعْنَا غُفْرَانَكَ رَبَّنَا وَإِلَيْكَ الْمَصِيرُ</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(البقرة الآية :285</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 xml:space="preserve">الهاء مع النون الساكنة في كلمة واحدة مثل {منهم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hyperlink r:id="rId14" w:tooltip="&lt;fmt:message key=&quot;view.aya&quot;/&gt;" w:history="1">
              <w:r w:rsidRPr="009A47B5">
                <w:rPr>
                  <w:rFonts w:ascii="Traditional Arabic" w:eastAsia="Times New Roman" w:hAnsi="Traditional Arabic" w:cs="Traditional Arabic"/>
                  <w:color w:val="0000FF"/>
                  <w:sz w:val="36"/>
                  <w:szCs w:val="36"/>
                  <w:rtl/>
                </w:rPr>
                <w:t>{</w:t>
              </w:r>
              <w:proofErr w:type="spellEnd"/>
              <w:r w:rsidRPr="009A47B5">
                <w:rPr>
                  <w:rFonts w:ascii="Traditional Arabic" w:eastAsia="Times New Roman" w:hAnsi="Traditional Arabic" w:cs="Traditional Arabic"/>
                  <w:color w:val="0000FF"/>
                  <w:sz w:val="36"/>
                  <w:szCs w:val="36"/>
                  <w:rtl/>
                </w:rPr>
                <w:t xml:space="preserve"> وَلَقَدْ اسْتُهْزِئَ بِرُسُلٍ مِنْ قَبْلِكَ فَحَاقَ بِالَّذِينَ سَخِرُوا مِنْهُمْ مَا كَانُوا </w:t>
              </w:r>
              <w:proofErr w:type="spellStart"/>
              <w:r w:rsidRPr="009A47B5">
                <w:rPr>
                  <w:rFonts w:ascii="Traditional Arabic" w:eastAsia="Times New Roman" w:hAnsi="Traditional Arabic" w:cs="Traditional Arabic"/>
                  <w:color w:val="0000FF"/>
                  <w:sz w:val="36"/>
                  <w:szCs w:val="36"/>
                  <w:rtl/>
                </w:rPr>
                <w:t>بِهِ</w:t>
              </w:r>
              <w:proofErr w:type="spellEnd"/>
              <w:r w:rsidRPr="009A47B5">
                <w:rPr>
                  <w:rFonts w:ascii="Traditional Arabic" w:eastAsia="Times New Roman" w:hAnsi="Traditional Arabic" w:cs="Traditional Arabic"/>
                  <w:color w:val="0000FF"/>
                  <w:sz w:val="36"/>
                  <w:szCs w:val="36"/>
                  <w:rtl/>
                </w:rPr>
                <w:t xml:space="preserve"> يَسْتَهْزِئُون</w:t>
              </w:r>
              <w:proofErr w:type="spellStart"/>
              <w:r w:rsidRPr="009A47B5">
                <w:rPr>
                  <w:rFonts w:ascii="Traditional Arabic" w:eastAsia="Times New Roman" w:hAnsi="Traditional Arabic" w:cs="Traditional Arabic"/>
                  <w:color w:val="0000FF"/>
                  <w:sz w:val="36"/>
                  <w:szCs w:val="36"/>
                  <w:rtl/>
                </w:rPr>
                <w:t>} </w:t>
              </w:r>
              <w:proofErr w:type="spellEnd"/>
            </w:hyperlink>
            <w:r w:rsidRPr="009A47B5">
              <w:rPr>
                <w:rFonts w:ascii="Traditional Arabic" w:eastAsia="Times New Roman" w:hAnsi="Traditional Arabic" w:cs="Traditional Arabic"/>
                <w:sz w:val="36"/>
                <w:szCs w:val="36"/>
                <w:rtl/>
              </w:rPr>
              <w:t>(الأنعام الآية :10</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 xml:space="preserve">ومثال الهاء مع النون الساكنة في كلمتين {من هاد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"http://www.al-eman.com/tagweed/viewAya.htm?ex=016"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 xml:space="preserve">{أَلَيْسَ اللَّهُ بِكَافٍ عَبْدَهُ وَيُخَوِّفُونَكَ بِالَّذِينَ مِنْ دُونِهِ وَمَنْ يُضْلِلْ اللَّهُ فَمَا لَهُ مِنْ </w:t>
            </w:r>
            <w:proofErr w:type="spellStart"/>
            <w:r w:rsidRPr="009A47B5">
              <w:rPr>
                <w:rFonts w:ascii="Traditional Arabic" w:eastAsia="Times New Roman" w:hAnsi="Traditional Arabic" w:cs="Traditional Arabic"/>
                <w:color w:val="0000FF"/>
                <w:sz w:val="36"/>
                <w:szCs w:val="36"/>
                <w:rtl/>
              </w:rPr>
              <w:t>هَادٍ }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(الزمر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36</w:t>
            </w:r>
            <w:proofErr w:type="spellStart"/>
            <w:r w:rsidRPr="009A47B5">
              <w:rPr>
                <w:rFonts w:ascii="Traditional Arabic" w:eastAsia="Times New Roman" w:hAnsi="Traditional Arabic" w:cs="Traditional Arabic"/>
                <w:sz w:val="36"/>
                <w:szCs w:val="36"/>
                <w:rtl/>
              </w:rPr>
              <w:t>) ،</w:t>
            </w:r>
            <w:proofErr w:type="spellEnd"/>
            <w:r w:rsidRPr="009A47B5">
              <w:rPr>
                <w:rFonts w:ascii="Traditional Arabic" w:eastAsia="Times New Roman" w:hAnsi="Traditional Arabic" w:cs="Traditional Arabic"/>
                <w:sz w:val="36"/>
                <w:szCs w:val="36"/>
                <w:rtl/>
              </w:rPr>
              <w:t xml:space="preserve"> ومع التنوين ولا يكون إلا في كلمتين مثل {ولكل قوم هاد</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"http://www.al-eman.com/tagweed/viewAya.htm?ex=017"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 xml:space="preserve">{وَيَقُولُ الَّذِينَ كَفَرُوا لَوْلا أُنزِلَ عَلَيْهِ آيَةٌ مِنْ رَبِّهِ إِنَّمَا أَنْتَ مُنذِرٌ وَلِكُلِّ قَوْمٍ </w:t>
            </w:r>
            <w:proofErr w:type="spellStart"/>
            <w:r w:rsidRPr="009A47B5">
              <w:rPr>
                <w:rFonts w:ascii="Traditional Arabic" w:eastAsia="Times New Roman" w:hAnsi="Traditional Arabic" w:cs="Traditional Arabic"/>
                <w:color w:val="0000FF"/>
                <w:sz w:val="36"/>
                <w:szCs w:val="36"/>
                <w:rtl/>
              </w:rPr>
              <w:t>هَاد }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(الرعد الآية :7</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العين مع النون الساكنة في كلمة واحدة مثل {أنعمت</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"http://www.al-eman.com/tagweed/viewAya.htm?ex=018"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{صِرَاطَ الَّذِينَ أَنْعَمْتَ عَلَيْهِمْ غَيْرِ الْمَغْضُوبِ عَلَيْهِمْ وَلا الضَّالِّينَ</w:t>
            </w:r>
            <w:proofErr w:type="spellStart"/>
            <w:r w:rsidRPr="009A47B5">
              <w:rPr>
                <w:rFonts w:ascii="Traditional Arabic" w:eastAsia="Times New Roman" w:hAnsi="Traditional Arabic" w:cs="Traditional Arabic"/>
                <w:color w:val="0000FF"/>
                <w:sz w:val="36"/>
                <w:szCs w:val="36"/>
                <w:rtl/>
              </w:rPr>
              <w:t>}</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(سورة الفاتحة الآية :7</w:t>
            </w:r>
            <w:proofErr w:type="spellStart"/>
            <w:r w:rsidRPr="009A47B5">
              <w:rPr>
                <w:rFonts w:ascii="Traditional Arabic" w:eastAsia="Times New Roman" w:hAnsi="Traditional Arabic" w:cs="Traditional Arabic"/>
                <w:sz w:val="36"/>
                <w:szCs w:val="36"/>
                <w:rtl/>
              </w:rPr>
              <w:t>) ،</w:t>
            </w:r>
            <w:proofErr w:type="spellEnd"/>
            <w:r w:rsidRPr="009A47B5">
              <w:rPr>
                <w:rFonts w:ascii="Traditional Arabic" w:eastAsia="Times New Roman" w:hAnsi="Traditional Arabic" w:cs="Traditional Arabic"/>
                <w:sz w:val="36"/>
                <w:szCs w:val="36"/>
                <w:rtl/>
              </w:rPr>
              <w:t xml:space="preserve"> ومثال العين مع النون الساكنة في كلمتين {من عمل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"http://www.al-eman.com/tagweed/viewAya.htm?ex=019"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 مَنْ عَمِلَ صَالِحًا فَلِنَفْسِهِ وَمَنْ أَسَاءَ فَعَلَيْهَا وَمَا رَبُّكَ بِظَلَّامٍ لِلْعَبِيدِ</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(سورة فصلت الآية :46) ومع التنوين ولا يكون إلا في كلمتين مثل {سميع عليم</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"http://www.al-eman.com/tagweed/viewAya.htm?ex=020"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w:t>
            </w:r>
            <w:proofErr w:type="spellStart"/>
            <w:r w:rsidRPr="009A47B5">
              <w:rPr>
                <w:rFonts w:ascii="Traditional Arabic" w:eastAsia="Times New Roman" w:hAnsi="Traditional Arabic" w:cs="Traditional Arabic"/>
                <w:color w:val="0000FF"/>
                <w:sz w:val="36"/>
                <w:szCs w:val="36"/>
                <w:rtl/>
              </w:rPr>
              <w:t>وَاللَّهُسَمِيعٌ</w:t>
            </w:r>
            <w:proofErr w:type="spellEnd"/>
            <w:r w:rsidRPr="009A47B5">
              <w:rPr>
                <w:rFonts w:ascii="Traditional Arabic" w:eastAsia="Times New Roman" w:hAnsi="Traditional Arabic" w:cs="Traditional Arabic"/>
                <w:color w:val="0000FF"/>
                <w:sz w:val="36"/>
                <w:szCs w:val="36"/>
                <w:rtl/>
              </w:rPr>
              <w:t xml:space="preserve"> </w:t>
            </w:r>
            <w:proofErr w:type="spellStart"/>
            <w:r w:rsidRPr="009A47B5">
              <w:rPr>
                <w:rFonts w:ascii="Traditional Arabic" w:eastAsia="Times New Roman" w:hAnsi="Traditional Arabic" w:cs="Traditional Arabic"/>
                <w:color w:val="0000FF"/>
                <w:sz w:val="36"/>
                <w:szCs w:val="36"/>
                <w:rtl/>
              </w:rPr>
              <w:t>عَلِيم }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النور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60</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الحاء مع النون الساكنة في كلمة واحدة مثل {وانحر</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"http://www.al-eman.com/tagweed/viewAya.htm?ex=021"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{فَصَلِّ لِرَبِّكَ </w:t>
            </w:r>
            <w:proofErr w:type="spellStart"/>
            <w:r w:rsidRPr="009A47B5">
              <w:rPr>
                <w:rFonts w:ascii="Traditional Arabic" w:eastAsia="Times New Roman" w:hAnsi="Traditional Arabic" w:cs="Traditional Arabic"/>
                <w:color w:val="0000FF"/>
                <w:sz w:val="36"/>
                <w:szCs w:val="36"/>
                <w:rtl/>
              </w:rPr>
              <w:t>وَانْحَرْ }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(سورة الكوثر الآية :2</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 xml:space="preserve">ومثال الحاء مع النون الساكنة في كلمتين {فمن حاجك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"http://www.al-eman.com/tagweed/viewAya.htm?ex=022"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 xml:space="preserve">{ فَمَنْ </w:t>
            </w:r>
            <w:r w:rsidRPr="009A47B5">
              <w:rPr>
                <w:rFonts w:ascii="Traditional Arabic" w:eastAsia="Times New Roman" w:hAnsi="Traditional Arabic" w:cs="Traditional Arabic"/>
                <w:color w:val="0000FF"/>
                <w:sz w:val="36"/>
                <w:szCs w:val="36"/>
                <w:rtl/>
              </w:rPr>
              <w:lastRenderedPageBreak/>
              <w:t xml:space="preserve">حَاجَّكَ فِيهِ مِنْ بَعْدِ مَا </w:t>
            </w:r>
            <w:proofErr w:type="spellStart"/>
            <w:r w:rsidRPr="009A47B5">
              <w:rPr>
                <w:rFonts w:ascii="Traditional Arabic" w:eastAsia="Times New Roman" w:hAnsi="Traditional Arabic" w:cs="Traditional Arabic"/>
                <w:color w:val="0000FF"/>
                <w:sz w:val="36"/>
                <w:szCs w:val="36"/>
                <w:rtl/>
              </w:rPr>
              <w:t>جَاءَكَ</w:t>
            </w:r>
            <w:proofErr w:type="spellEnd"/>
            <w:r w:rsidRPr="009A47B5">
              <w:rPr>
                <w:rFonts w:ascii="Traditional Arabic" w:eastAsia="Times New Roman" w:hAnsi="Traditional Arabic" w:cs="Traditional Arabic"/>
                <w:color w:val="0000FF"/>
                <w:sz w:val="36"/>
                <w:szCs w:val="36"/>
                <w:rtl/>
              </w:rPr>
              <w:t xml:space="preserve"> مِنْ الْعِلْمِ فَقُلْ تَعَالَوْا نَدْعُ أَبْنَاءَنَا وَأَبْنَاءَكُمْ وَنِسَاءَنَا وَنِسَاءَكُمْ وَأَنْفُسَنَا وَأَنْفُسَكُمْ ثُمَّ نَبْتَهِلْ فَنَجْعَلْ لَعْنَةَ اللَّهِ عَلَى الْكَاذِبِينَ </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آل عمران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61) ومع التنوين ولا يكون إلا في كلمتين مثل {عليم حكيم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hyperlink r:id="rId15" w:tooltip="&lt;fmt:message key=&quot;view.aya&quot;/&gt;" w:history="1">
              <w:r w:rsidRPr="009A47B5">
                <w:rPr>
                  <w:rFonts w:ascii="Traditional Arabic" w:eastAsia="Times New Roman" w:hAnsi="Traditional Arabic" w:cs="Traditional Arabic"/>
                  <w:color w:val="0000FF"/>
                  <w:sz w:val="36"/>
                  <w:szCs w:val="36"/>
                  <w:rtl/>
                </w:rPr>
                <w:t>{</w:t>
              </w:r>
              <w:proofErr w:type="spellEnd"/>
              <w:r w:rsidRPr="009A47B5">
                <w:rPr>
                  <w:rFonts w:ascii="Traditional Arabic" w:eastAsia="Times New Roman" w:hAnsi="Traditional Arabic" w:cs="Traditional Arabic"/>
                  <w:color w:val="0000FF"/>
                  <w:sz w:val="36"/>
                  <w:szCs w:val="36"/>
                  <w:rtl/>
                </w:rPr>
                <w:t xml:space="preserve"> يُرِيدُ اللَّهُ لِيُبَيِّنَ لَكُمْ وَيَهْدِيَكُمْ سُنَنَ الَّذِينَ مِنْ قَبْلِكُمْ وَيَتُوبَ عَلَيْكُمْ وَاللَّهُ عَلِيمٌ </w:t>
              </w:r>
              <w:proofErr w:type="spellStart"/>
              <w:r w:rsidRPr="009A47B5">
                <w:rPr>
                  <w:rFonts w:ascii="Traditional Arabic" w:eastAsia="Times New Roman" w:hAnsi="Traditional Arabic" w:cs="Traditional Arabic"/>
                  <w:color w:val="0000FF"/>
                  <w:sz w:val="36"/>
                  <w:szCs w:val="36"/>
                  <w:rtl/>
                </w:rPr>
                <w:t>حَكِيمٌ }</w:t>
              </w:r>
              <w:proofErr w:type="spellEnd"/>
            </w:hyperlink>
            <w:r w:rsidRPr="009A47B5">
              <w:rPr>
                <w:rFonts w:ascii="Traditional Arabic" w:eastAsia="Times New Roman" w:hAnsi="Traditional Arabic" w:cs="Traditional Arabic"/>
                <w:sz w:val="36"/>
                <w:szCs w:val="36"/>
                <w:rtl/>
              </w:rPr>
              <w:t>(سورة النساء الآية :26</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الغين مع النون الساكنة في كلمة واحدة مثل {فسينغضون</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"http://www.al-eman.com/tagweed/viewAya.htm?ex=024"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{أَوْ خَلْقًا مِمَّا يَكْبُرُ فِي صُدُورِكُمْ فَسَيَقُولُونَ مَنْ يُعِيدُنَا قُلْ الَّذِي فَطَرَكُمْ أَوَّلَ مَرَّةٍ فَسَيُنْغِضُونَ إِلَيْكَ رُءُوسَهُمْ وَيَقُولُونَ مَتَى هُوَ قُلْ عَسَى أَنْ يَكُونَ قَرِيبًاْ</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(سورة الإسراء الآية:51</w:t>
            </w:r>
            <w:proofErr w:type="spellStart"/>
            <w:r w:rsidRPr="009A47B5">
              <w:rPr>
                <w:rFonts w:ascii="Traditional Arabic" w:eastAsia="Times New Roman" w:hAnsi="Traditional Arabic" w:cs="Traditional Arabic"/>
                <w:sz w:val="36"/>
                <w:szCs w:val="36"/>
                <w:rtl/>
              </w:rPr>
              <w:t>) ،</w:t>
            </w:r>
            <w:proofErr w:type="spellEnd"/>
            <w:r w:rsidRPr="009A47B5">
              <w:rPr>
                <w:rFonts w:ascii="Traditional Arabic" w:eastAsia="Times New Roman" w:hAnsi="Traditional Arabic" w:cs="Traditional Arabic"/>
                <w:sz w:val="36"/>
                <w:szCs w:val="36"/>
                <w:rtl/>
              </w:rPr>
              <w:t xml:space="preserve"> ومثال الغين مع النون الساكنة في كلمتين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من غفور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hyperlink r:id="rId16" w:tooltip="&lt;fmt:message key=&quot;view.aya&quot;/&gt;" w:history="1">
              <w:r w:rsidRPr="009A47B5">
                <w:rPr>
                  <w:rFonts w:ascii="Traditional Arabic" w:eastAsia="Times New Roman" w:hAnsi="Traditional Arabic" w:cs="Traditional Arabic"/>
                  <w:color w:val="0000FF"/>
                  <w:sz w:val="36"/>
                  <w:szCs w:val="36"/>
                  <w:rtl/>
                </w:rPr>
                <w:t>{</w:t>
              </w:r>
              <w:proofErr w:type="spellEnd"/>
              <w:r w:rsidRPr="009A47B5">
                <w:rPr>
                  <w:rFonts w:ascii="Traditional Arabic" w:eastAsia="Times New Roman" w:hAnsi="Traditional Arabic" w:cs="Traditional Arabic"/>
                  <w:color w:val="0000FF"/>
                  <w:sz w:val="36"/>
                  <w:szCs w:val="36"/>
                  <w:rtl/>
                </w:rPr>
                <w:t xml:space="preserve"> نُزُلا مِنْ غَفُورٍ </w:t>
              </w:r>
              <w:proofErr w:type="spellStart"/>
              <w:r w:rsidRPr="009A47B5">
                <w:rPr>
                  <w:rFonts w:ascii="Traditional Arabic" w:eastAsia="Times New Roman" w:hAnsi="Traditional Arabic" w:cs="Traditional Arabic"/>
                  <w:color w:val="0000FF"/>
                  <w:sz w:val="36"/>
                  <w:szCs w:val="36"/>
                  <w:rtl/>
                </w:rPr>
                <w:t>رَحِيمٍ } </w:t>
              </w:r>
              <w:proofErr w:type="spellEnd"/>
            </w:hyperlink>
            <w:r w:rsidRPr="009A47B5">
              <w:rPr>
                <w:rFonts w:ascii="Traditional Arabic" w:eastAsia="Times New Roman" w:hAnsi="Traditional Arabic" w:cs="Traditional Arabic"/>
                <w:sz w:val="36"/>
                <w:szCs w:val="36"/>
                <w:rtl/>
              </w:rPr>
              <w:t>(سورة فصلت الآية :32</w:t>
            </w:r>
            <w:proofErr w:type="spellStart"/>
            <w:r w:rsidRPr="009A47B5">
              <w:rPr>
                <w:rFonts w:ascii="Traditional Arabic" w:eastAsia="Times New Roman" w:hAnsi="Traditional Arabic" w:cs="Traditional Arabic"/>
                <w:sz w:val="36"/>
                <w:szCs w:val="36"/>
                <w:rtl/>
              </w:rPr>
              <w:t>) ،</w:t>
            </w:r>
            <w:proofErr w:type="spellEnd"/>
            <w:r w:rsidRPr="009A47B5">
              <w:rPr>
                <w:rFonts w:ascii="Traditional Arabic" w:eastAsia="Times New Roman" w:hAnsi="Traditional Arabic" w:cs="Traditional Arabic"/>
                <w:sz w:val="36"/>
                <w:szCs w:val="36"/>
                <w:rtl/>
              </w:rPr>
              <w:t xml:space="preserve"> ومع التنوين ولا يكون إلا في كلمتين مثل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ورب غفور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"http://www.al-eman.com/tagweed/viewAya.htm?ex=026"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 xml:space="preserve">{لَقَدْ كَانَ لِسَبَإٍ فِي مَسْكَنِهِمْ آيَةٌ جَنَّتَانِ عَنْ يَمِينٍ وَشِمَالٍ كُلُوا مِنْ رِزْقِ رَبِّكُمْ وَاشْكُرُوا لَهُ بَلْدَةٌ طَيِّبَةٌ وَرَبٌّ </w:t>
            </w:r>
            <w:proofErr w:type="spellStart"/>
            <w:r w:rsidRPr="009A47B5">
              <w:rPr>
                <w:rFonts w:ascii="Traditional Arabic" w:eastAsia="Times New Roman" w:hAnsi="Traditional Arabic" w:cs="Traditional Arabic"/>
                <w:color w:val="0000FF"/>
                <w:sz w:val="36"/>
                <w:szCs w:val="36"/>
                <w:rtl/>
              </w:rPr>
              <w:t>غَفُورٌ }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سبأ الآية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15</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الخاء مع النون الساكنة في كلمة واحدة مثل {</w:t>
            </w:r>
            <w:proofErr w:type="spellStart"/>
            <w:r w:rsidRPr="009A47B5">
              <w:rPr>
                <w:rFonts w:ascii="Traditional Arabic" w:eastAsia="Times New Roman" w:hAnsi="Traditional Arabic" w:cs="Traditional Arabic"/>
                <w:sz w:val="36"/>
                <w:szCs w:val="36"/>
                <w:rtl/>
              </w:rPr>
              <w:t>والمنخنقة}</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"http://www.al-eman.com/tagweed/viewAya.htm?ex=027"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 xml:space="preserve">{حُرِّمَتْ عَلَيْكُمْ الْمَيْتَةُ وَالدَّمُ وَلَحْمُ الْخِنزِيرِ وَمَا أُهِلَّ لِغَيْرِ اللَّهِ </w:t>
            </w:r>
            <w:proofErr w:type="spellStart"/>
            <w:r w:rsidRPr="009A47B5">
              <w:rPr>
                <w:rFonts w:ascii="Traditional Arabic" w:eastAsia="Times New Roman" w:hAnsi="Traditional Arabic" w:cs="Traditional Arabic"/>
                <w:color w:val="0000FF"/>
                <w:sz w:val="36"/>
                <w:szCs w:val="36"/>
                <w:rtl/>
              </w:rPr>
              <w:t>بِهِوَالْمُنْخَنِقَةُ</w:t>
            </w:r>
            <w:proofErr w:type="spellEnd"/>
            <w:r w:rsidRPr="009A47B5">
              <w:rPr>
                <w:rFonts w:ascii="Traditional Arabic" w:eastAsia="Times New Roman" w:hAnsi="Traditional Arabic" w:cs="Traditional Arabic"/>
                <w:color w:val="0000FF"/>
                <w:sz w:val="36"/>
                <w:szCs w:val="36"/>
                <w:rtl/>
              </w:rPr>
              <w:t> </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(سورة المائدة الآية :3</w:t>
            </w:r>
            <w:proofErr w:type="spellStart"/>
            <w:r w:rsidRPr="009A47B5">
              <w:rPr>
                <w:rFonts w:ascii="Traditional Arabic" w:eastAsia="Times New Roman" w:hAnsi="Traditional Arabic" w:cs="Traditional Arabic"/>
                <w:sz w:val="36"/>
                <w:szCs w:val="36"/>
                <w:rtl/>
              </w:rPr>
              <w:t>) ،</w:t>
            </w:r>
            <w:proofErr w:type="spellEnd"/>
            <w:r w:rsidRPr="009A47B5">
              <w:rPr>
                <w:rFonts w:ascii="Traditional Arabic" w:eastAsia="Times New Roman" w:hAnsi="Traditional Arabic" w:cs="Traditional Arabic"/>
                <w:sz w:val="36"/>
                <w:szCs w:val="36"/>
                <w:rtl/>
              </w:rPr>
              <w:t xml:space="preserve"> ومثال الخاء مع النون الساكنة في كلمتين {من خلاف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"http://www.al-eman.com/tagweed/viewAya.htm?ex=028"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 xml:space="preserve">{فَلأقَطِّعَنَّ أَيْدِيَكُمْ </w:t>
            </w:r>
            <w:proofErr w:type="spellStart"/>
            <w:r w:rsidRPr="009A47B5">
              <w:rPr>
                <w:rFonts w:ascii="Traditional Arabic" w:eastAsia="Times New Roman" w:hAnsi="Traditional Arabic" w:cs="Traditional Arabic"/>
                <w:color w:val="0000FF"/>
                <w:sz w:val="36"/>
                <w:szCs w:val="36"/>
                <w:rtl/>
              </w:rPr>
              <w:t>وَأَرْجُلَكُمْمِنْ</w:t>
            </w:r>
            <w:proofErr w:type="spellEnd"/>
            <w:r w:rsidRPr="009A47B5">
              <w:rPr>
                <w:rFonts w:ascii="Traditional Arabic" w:eastAsia="Times New Roman" w:hAnsi="Traditional Arabic" w:cs="Traditional Arabic"/>
                <w:color w:val="0000FF"/>
                <w:sz w:val="36"/>
                <w:szCs w:val="36"/>
                <w:rtl/>
              </w:rPr>
              <w:t xml:space="preserve"> خِلافٍ </w:t>
            </w:r>
            <w:proofErr w:type="spellStart"/>
            <w:r w:rsidRPr="009A47B5">
              <w:rPr>
                <w:rFonts w:ascii="Traditional Arabic" w:eastAsia="Times New Roman" w:hAnsi="Traditional Arabic" w:cs="Traditional Arabic"/>
                <w:color w:val="0000FF"/>
                <w:sz w:val="36"/>
                <w:szCs w:val="36"/>
                <w:rtl/>
              </w:rPr>
              <w:t>وَلأُصَلِّبَنَّكُمْ</w:t>
            </w:r>
            <w:proofErr w:type="spellEnd"/>
            <w:r w:rsidRPr="009A47B5">
              <w:rPr>
                <w:rFonts w:ascii="Traditional Arabic" w:eastAsia="Times New Roman" w:hAnsi="Traditional Arabic" w:cs="Traditional Arabic"/>
                <w:color w:val="0000FF"/>
                <w:sz w:val="36"/>
                <w:szCs w:val="36"/>
                <w:rtl/>
              </w:rPr>
              <w:t xml:space="preserve"> فِي جُذُوعِ النَّخْلِ وَلَتَعْلَمُنَّ أَيُّنَا أَشَدُّ عَذَابًا وَأَبْقَى</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طه الآية :71 </w:t>
            </w:r>
            <w:proofErr w:type="spellStart"/>
            <w:r w:rsidRPr="009A47B5">
              <w:rPr>
                <w:rFonts w:ascii="Traditional Arabic" w:eastAsia="Times New Roman" w:hAnsi="Traditional Arabic" w:cs="Traditional Arabic"/>
                <w:sz w:val="36"/>
                <w:szCs w:val="36"/>
                <w:rtl/>
              </w:rPr>
              <w:t>) ،</w:t>
            </w:r>
            <w:proofErr w:type="spellEnd"/>
            <w:r w:rsidRPr="009A47B5">
              <w:rPr>
                <w:rFonts w:ascii="Traditional Arabic" w:eastAsia="Times New Roman" w:hAnsi="Traditional Arabic" w:cs="Traditional Arabic"/>
                <w:sz w:val="36"/>
                <w:szCs w:val="36"/>
                <w:rtl/>
              </w:rPr>
              <w:t xml:space="preserve"> ومع التنوين ولا يكون إلا في كلمتين مثل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عليماً خبيراً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"http://www.al-eman.com/tagweed/viewAya.htm?ex=029"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 xml:space="preserve">{وَإِنْ خِفْتُمْ شِقَاقَ بَيْنِهِمَا فَابْعَثُوا حَكَمًا مِنْ أَهْلِهِ وَحَكَمًا مِنْ أَهْلِهَا إِنْ يُرِيدَا إِصْلَاحًا يُوَفِّقْ اللَّهُ بَيْنَهُمَا إِنَّ اللَّهَ كَانَ عَلِيمًا </w:t>
            </w:r>
            <w:proofErr w:type="spellStart"/>
            <w:r w:rsidRPr="009A47B5">
              <w:rPr>
                <w:rFonts w:ascii="Traditional Arabic" w:eastAsia="Times New Roman" w:hAnsi="Traditional Arabic" w:cs="Traditional Arabic"/>
                <w:color w:val="0000FF"/>
                <w:sz w:val="36"/>
                <w:szCs w:val="36"/>
                <w:rtl/>
              </w:rPr>
              <w:t>خَبِيرً }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(سورة النساء الآية:35</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 xml:space="preserve">وسمي هذا الإظهار حلقياً لخروج حروفه من الحلق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 xml:space="preserve">وفي ذلك يقول الناظم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lastRenderedPageBreak/>
              <w:br/>
              <w:t>        للنون إن تسكن وللتنــوين        أربع أحكـام فخذ تبيــني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        فالأول الإظهار قبل أحــرف        للحلق ست رتبت فلتعـرف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        همز فهاء ثم عين حـــاء        مهملتان ثم غين خـــاء</w:t>
            </w:r>
          </w:p>
        </w:tc>
        <w:tc>
          <w:tcPr>
            <w:tcW w:w="0" w:type="auto"/>
            <w:vAlign w:val="center"/>
            <w:hideMark/>
          </w:tcPr>
          <w:p w:rsidR="009A47B5" w:rsidRPr="009A47B5" w:rsidRDefault="009A47B5" w:rsidP="009A47B5">
            <w:pPr>
              <w:bidi w:val="0"/>
              <w:spacing w:after="0" w:line="240" w:lineRule="auto"/>
              <w:jc w:val="center"/>
              <w:rPr>
                <w:rFonts w:ascii="Traditional Arabic" w:eastAsia="Times New Roman" w:hAnsi="Traditional Arabic" w:cs="Traditional Arabic"/>
                <w:sz w:val="36"/>
                <w:szCs w:val="36"/>
              </w:rPr>
            </w:pPr>
          </w:p>
        </w:tc>
      </w:tr>
      <w:tr w:rsidR="009A47B5" w:rsidRPr="009A47B5" w:rsidTr="009A47B5">
        <w:trPr>
          <w:tblCellSpacing w:w="37" w:type="dxa"/>
        </w:trPr>
        <w:tc>
          <w:tcPr>
            <w:tcW w:w="0" w:type="auto"/>
            <w:gridSpan w:val="2"/>
            <w:vAlign w:val="center"/>
            <w:hideMark/>
          </w:tcPr>
          <w:p w:rsidR="009A47B5" w:rsidRPr="009A47B5" w:rsidRDefault="009A47B5" w:rsidP="009A47B5">
            <w:pPr>
              <w:spacing w:after="0" w:line="240" w:lineRule="auto"/>
              <w:jc w:val="center"/>
              <w:rPr>
                <w:rFonts w:ascii="Traditional Arabic" w:eastAsia="Times New Roman" w:hAnsi="Traditional Arabic" w:cs="Traditional Arabic"/>
                <w:sz w:val="36"/>
                <w:szCs w:val="36"/>
              </w:rPr>
            </w:pPr>
            <w:hyperlink r:id="rId17" w:anchor="main" w:history="1">
              <w:r w:rsidRPr="009A47B5">
                <w:rPr>
                  <w:rFonts w:ascii="Traditional Arabic" w:eastAsia="Times New Roman" w:hAnsi="Traditional Arabic" w:cs="Traditional Arabic"/>
                  <w:color w:val="FFFFFF"/>
                  <w:sz w:val="36"/>
                  <w:szCs w:val="36"/>
                  <w:rtl/>
                </w:rPr>
                <w:t>رجوع</w:t>
              </w:r>
            </w:hyperlink>
          </w:p>
        </w:tc>
      </w:tr>
      <w:tr w:rsidR="009A47B5" w:rsidRPr="009A47B5" w:rsidTr="009A47B5">
        <w:trPr>
          <w:tblCellSpacing w:w="37" w:type="dxa"/>
        </w:trPr>
        <w:tc>
          <w:tcPr>
            <w:tcW w:w="0" w:type="auto"/>
            <w:vAlign w:val="center"/>
            <w:hideMark/>
          </w:tcPr>
          <w:p w:rsidR="009A47B5" w:rsidRPr="009A47B5" w:rsidRDefault="009A47B5" w:rsidP="009A47B5">
            <w:pPr>
              <w:spacing w:after="0" w:line="240" w:lineRule="auto"/>
              <w:jc w:val="center"/>
              <w:rPr>
                <w:rFonts w:ascii="Traditional Arabic" w:eastAsia="Times New Roman" w:hAnsi="Traditional Arabic" w:cs="Traditional Arabic"/>
                <w:sz w:val="36"/>
                <w:szCs w:val="36"/>
              </w:rPr>
            </w:pPr>
            <w:r w:rsidRPr="009A47B5">
              <w:rPr>
                <w:rFonts w:ascii="Traditional Arabic" w:eastAsia="Times New Roman" w:hAnsi="Traditional Arabic" w:cs="Traditional Arabic"/>
                <w:sz w:val="36"/>
                <w:szCs w:val="36"/>
              </w:rPr>
              <w:pict>
                <v:rect id="_x0000_i1027" style="width:0;height:1.5pt" o:hralign="center" o:hrstd="t" o:hr="t" fillcolor="#a0a0a0" stroked="f"/>
              </w:pict>
            </w:r>
          </w:p>
        </w:tc>
        <w:tc>
          <w:tcPr>
            <w:tcW w:w="0" w:type="auto"/>
            <w:vAlign w:val="center"/>
            <w:hideMark/>
          </w:tcPr>
          <w:p w:rsidR="009A47B5" w:rsidRPr="009A47B5" w:rsidRDefault="009A47B5" w:rsidP="009A47B5">
            <w:pPr>
              <w:bidi w:val="0"/>
              <w:spacing w:after="0" w:line="240" w:lineRule="auto"/>
              <w:jc w:val="center"/>
              <w:rPr>
                <w:rFonts w:ascii="Traditional Arabic" w:eastAsia="Times New Roman" w:hAnsi="Traditional Arabic" w:cs="Traditional Arabic"/>
                <w:sz w:val="36"/>
                <w:szCs w:val="36"/>
              </w:rPr>
            </w:pPr>
          </w:p>
        </w:tc>
      </w:tr>
      <w:tr w:rsidR="009A47B5" w:rsidRPr="009A47B5" w:rsidTr="009A47B5">
        <w:trPr>
          <w:tblCellSpacing w:w="37" w:type="dxa"/>
        </w:trPr>
        <w:tc>
          <w:tcPr>
            <w:tcW w:w="0" w:type="auto"/>
            <w:vAlign w:val="center"/>
            <w:hideMark/>
          </w:tcPr>
          <w:p w:rsidR="009A47B5" w:rsidRPr="009A47B5" w:rsidRDefault="009A47B5" w:rsidP="009A47B5">
            <w:pPr>
              <w:spacing w:before="100" w:beforeAutospacing="1" w:after="100" w:afterAutospacing="1" w:line="240" w:lineRule="auto"/>
              <w:jc w:val="center"/>
              <w:outlineLvl w:val="2"/>
              <w:rPr>
                <w:rFonts w:ascii="Traditional Arabic" w:eastAsia="Times New Roman" w:hAnsi="Traditional Arabic" w:cs="Traditional Arabic"/>
                <w:b/>
                <w:bCs/>
                <w:color w:val="999999"/>
                <w:sz w:val="36"/>
                <w:szCs w:val="36"/>
                <w:rtl/>
              </w:rPr>
            </w:pPr>
            <w:bookmarkStart w:id="3" w:name="2.2"/>
            <w:r w:rsidRPr="009A47B5">
              <w:rPr>
                <w:rFonts w:ascii="Traditional Arabic" w:eastAsia="Times New Roman" w:hAnsi="Traditional Arabic" w:cs="Traditional Arabic"/>
                <w:b/>
                <w:bCs/>
                <w:color w:val="999999"/>
                <w:sz w:val="36"/>
                <w:szCs w:val="36"/>
                <w:rtl/>
              </w:rPr>
              <w:t xml:space="preserve">ثانياً </w:t>
            </w:r>
            <w:proofErr w:type="spellStart"/>
            <w:r w:rsidRPr="009A47B5">
              <w:rPr>
                <w:rFonts w:ascii="Traditional Arabic" w:eastAsia="Times New Roman" w:hAnsi="Traditional Arabic" w:cs="Traditional Arabic"/>
                <w:b/>
                <w:bCs/>
                <w:color w:val="999999"/>
                <w:sz w:val="36"/>
                <w:szCs w:val="36"/>
                <w:rtl/>
              </w:rPr>
              <w:t>:</w:t>
            </w:r>
            <w:proofErr w:type="spellEnd"/>
            <w:r w:rsidRPr="009A47B5">
              <w:rPr>
                <w:rFonts w:ascii="Traditional Arabic" w:eastAsia="Times New Roman" w:hAnsi="Traditional Arabic" w:cs="Traditional Arabic"/>
                <w:b/>
                <w:bCs/>
                <w:color w:val="999999"/>
                <w:sz w:val="36"/>
                <w:szCs w:val="36"/>
                <w:rtl/>
              </w:rPr>
              <w:t xml:space="preserve"> الإدغام</w:t>
            </w:r>
            <w:bookmarkEnd w:id="3"/>
          </w:p>
          <w:p w:rsidR="009A47B5" w:rsidRPr="009A47B5" w:rsidRDefault="009A47B5" w:rsidP="009A47B5">
            <w:pPr>
              <w:spacing w:after="0" w:line="240" w:lineRule="auto"/>
              <w:jc w:val="center"/>
              <w:rPr>
                <w:rFonts w:ascii="Traditional Arabic" w:eastAsia="Times New Roman" w:hAnsi="Traditional Arabic" w:cs="Traditional Arabic"/>
                <w:sz w:val="36"/>
                <w:szCs w:val="36"/>
              </w:rPr>
            </w:pPr>
            <w:r w:rsidRPr="009A47B5">
              <w:rPr>
                <w:rFonts w:ascii="Traditional Arabic" w:eastAsia="Times New Roman" w:hAnsi="Traditional Arabic" w:cs="Traditional Arabic"/>
                <w:sz w:val="36"/>
                <w:szCs w:val="36"/>
                <w:rtl/>
              </w:rPr>
              <w:t xml:space="preserve">ويأتي مع حروف كلمة </w:t>
            </w:r>
            <w:proofErr w:type="spellStart"/>
            <w:r w:rsidRPr="009A47B5">
              <w:rPr>
                <w:rFonts w:ascii="Traditional Arabic" w:eastAsia="Times New Roman" w:hAnsi="Traditional Arabic" w:cs="Traditional Arabic"/>
                <w:sz w:val="36"/>
                <w:szCs w:val="36"/>
                <w:rtl/>
              </w:rPr>
              <w:t>"يرملون"</w:t>
            </w:r>
            <w:proofErr w:type="spellEnd"/>
            <w:r w:rsidRPr="009A47B5">
              <w:rPr>
                <w:rFonts w:ascii="Traditional Arabic" w:eastAsia="Times New Roman" w:hAnsi="Traditional Arabic" w:cs="Traditional Arabic"/>
                <w:sz w:val="36"/>
                <w:szCs w:val="36"/>
                <w:rtl/>
              </w:rPr>
              <w:t xml:space="preserve"> إذا وقع أحد حروفها بعد النون الساكنة أو التنوين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وهو قسمان إدغام بغنة وإدغام بغير غنة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تعريف الإدغام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 xml:space="preserve">لغـة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إدخال الشيء في الشيء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 xml:space="preserve">واصطلاحاً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التقاء حرف ساكن بحرف متحرك بحيث يصيران حرفاً واحداً مشدداً يرتفع اللسان عنه ارتفاعه واحدة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 xml:space="preserve">والغنة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هي صوت رخيم يخرج من الأنف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 xml:space="preserve">حروف الإدغام </w:t>
            </w:r>
            <w:proofErr w:type="spellStart"/>
            <w:r w:rsidRPr="009A47B5">
              <w:rPr>
                <w:rFonts w:ascii="Traditional Arabic" w:eastAsia="Times New Roman" w:hAnsi="Traditional Arabic" w:cs="Traditional Arabic"/>
                <w:sz w:val="36"/>
                <w:szCs w:val="36"/>
                <w:rtl/>
              </w:rPr>
              <w:t>بغنة:</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 xml:space="preserve">يأتي الإدغام بغنة مع حروف أربعة مجموعة في كلمة "ينمو "فعند وقوع أحد هذه الأحرف الأربعة بعد النون الساكنة من كلمتين وجب الإدغام بغنة يستثنى من ذلك النون </w:t>
            </w:r>
            <w:proofErr w:type="spellStart"/>
            <w:r w:rsidRPr="009A47B5">
              <w:rPr>
                <w:rFonts w:ascii="Traditional Arabic" w:eastAsia="Times New Roman" w:hAnsi="Traditional Arabic" w:cs="Traditional Arabic"/>
                <w:sz w:val="36"/>
                <w:szCs w:val="36"/>
                <w:rtl/>
              </w:rPr>
              <w:t>في </w:t>
            </w:r>
            <w:proofErr w:type="spellEnd"/>
            <w:r w:rsidRPr="009A47B5">
              <w:rPr>
                <w:rFonts w:ascii="Traditional Arabic" w:eastAsia="Times New Roman" w:hAnsi="Traditional Arabic" w:cs="Traditional Arabic"/>
                <w:sz w:val="36"/>
                <w:szCs w:val="36"/>
                <w:rtl/>
              </w:rPr>
              <w:t>"</w:t>
            </w:r>
            <w:proofErr w:type="spellStart"/>
            <w:r w:rsidRPr="009A47B5">
              <w:rPr>
                <w:rFonts w:ascii="Traditional Arabic" w:eastAsia="Times New Roman" w:hAnsi="Traditional Arabic" w:cs="Traditional Arabic"/>
                <w:sz w:val="36"/>
                <w:szCs w:val="36"/>
                <w:rtl/>
              </w:rPr>
              <w:t>يــ</w:t>
            </w:r>
            <w:proofErr w:type="spellEnd"/>
            <w:r w:rsidRPr="009A47B5">
              <w:rPr>
                <w:rFonts w:ascii="Traditional Arabic" w:eastAsia="Times New Roman" w:hAnsi="Traditional Arabic" w:cs="Traditional Arabic"/>
                <w:sz w:val="36"/>
                <w:szCs w:val="36"/>
                <w:rtl/>
              </w:rPr>
              <w:t xml:space="preserve"> س </w:t>
            </w:r>
            <w:r w:rsidRPr="009A47B5">
              <w:rPr>
                <w:rFonts w:ascii="Traditional Arabic" w:eastAsia="Times New Roman" w:hAnsi="Traditional Arabic" w:cs="Traditional Arabic"/>
                <w:sz w:val="36"/>
                <w:szCs w:val="36"/>
                <w:rtl/>
              </w:rPr>
              <w:lastRenderedPageBreak/>
              <w:t>و </w:t>
            </w:r>
            <w:proofErr w:type="spellStart"/>
            <w:r w:rsidRPr="009A47B5">
              <w:rPr>
                <w:rFonts w:ascii="Traditional Arabic" w:eastAsia="Times New Roman" w:hAnsi="Traditional Arabic" w:cs="Traditional Arabic"/>
                <w:sz w:val="36"/>
                <w:szCs w:val="36"/>
                <w:rtl/>
              </w:rPr>
              <w:t>الْقُرْآنِ" (</w:t>
            </w:r>
            <w:proofErr w:type="spellEnd"/>
            <w:r w:rsidRPr="009A47B5">
              <w:rPr>
                <w:rFonts w:ascii="Traditional Arabic" w:eastAsia="Times New Roman" w:hAnsi="Traditional Arabic" w:cs="Traditional Arabic"/>
                <w:sz w:val="36"/>
                <w:szCs w:val="36"/>
                <w:rtl/>
              </w:rPr>
              <w:t xml:space="preserve"> يس:1،2) </w:t>
            </w:r>
            <w:proofErr w:type="spellStart"/>
            <w:r w:rsidRPr="009A47B5">
              <w:rPr>
                <w:rFonts w:ascii="Traditional Arabic" w:eastAsia="Times New Roman" w:hAnsi="Traditional Arabic" w:cs="Traditional Arabic"/>
                <w:sz w:val="36"/>
                <w:szCs w:val="36"/>
                <w:rtl/>
              </w:rPr>
              <w:t>و </w:t>
            </w:r>
            <w:proofErr w:type="spellEnd"/>
            <w:r w:rsidRPr="009A47B5">
              <w:rPr>
                <w:rFonts w:ascii="Traditional Arabic" w:eastAsia="Times New Roman" w:hAnsi="Traditional Arabic" w:cs="Traditional Arabic"/>
                <w:sz w:val="36"/>
                <w:szCs w:val="36"/>
                <w:rtl/>
              </w:rPr>
              <w:t>" ن وَ </w:t>
            </w:r>
            <w:proofErr w:type="spellStart"/>
            <w:r w:rsidRPr="009A47B5">
              <w:rPr>
                <w:rFonts w:ascii="Traditional Arabic" w:eastAsia="Times New Roman" w:hAnsi="Traditional Arabic" w:cs="Traditional Arabic"/>
                <w:sz w:val="36"/>
                <w:szCs w:val="36"/>
                <w:rtl/>
              </w:rPr>
              <w:t>الْقَلَمِ" </w:t>
            </w:r>
            <w:proofErr w:type="spellEnd"/>
            <w:r w:rsidRPr="009A47B5">
              <w:rPr>
                <w:rFonts w:ascii="Traditional Arabic" w:eastAsia="Times New Roman" w:hAnsi="Traditional Arabic" w:cs="Traditional Arabic"/>
                <w:sz w:val="36"/>
                <w:szCs w:val="36"/>
                <w:rtl/>
              </w:rPr>
              <w:t xml:space="preserve">(القلم:1) فلا إدغام بل يجب </w:t>
            </w:r>
            <w:proofErr w:type="spellStart"/>
            <w:r w:rsidRPr="009A47B5">
              <w:rPr>
                <w:rFonts w:ascii="Traditional Arabic" w:eastAsia="Times New Roman" w:hAnsi="Traditional Arabic" w:cs="Traditional Arabic"/>
                <w:sz w:val="36"/>
                <w:szCs w:val="36"/>
                <w:rtl/>
              </w:rPr>
              <w:t>الإظهار،</w:t>
            </w:r>
            <w:proofErr w:type="spellEnd"/>
            <w:r w:rsidRPr="009A47B5">
              <w:rPr>
                <w:rFonts w:ascii="Traditional Arabic" w:eastAsia="Times New Roman" w:hAnsi="Traditional Arabic" w:cs="Traditional Arabic"/>
                <w:sz w:val="36"/>
                <w:szCs w:val="36"/>
                <w:rtl/>
              </w:rPr>
              <w:t xml:space="preserve"> وقد وقع هذا النوع مع الياء والواو في هذه </w:t>
            </w:r>
            <w:proofErr w:type="spellStart"/>
            <w:r w:rsidRPr="009A47B5">
              <w:rPr>
                <w:rFonts w:ascii="Traditional Arabic" w:eastAsia="Times New Roman" w:hAnsi="Traditional Arabic" w:cs="Traditional Arabic"/>
                <w:sz w:val="36"/>
                <w:szCs w:val="36"/>
                <w:rtl/>
              </w:rPr>
              <w:t>الكلمات:</w:t>
            </w:r>
            <w:proofErr w:type="spellEnd"/>
            <w:r w:rsidRPr="009A47B5">
              <w:rPr>
                <w:rFonts w:ascii="Traditional Arabic" w:eastAsia="Times New Roman" w:hAnsi="Traditional Arabic" w:cs="Traditional Arabic"/>
                <w:sz w:val="36"/>
                <w:szCs w:val="36"/>
                <w:rtl/>
              </w:rPr>
              <w:t xml:space="preserve"> {الدنيا</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"http://www.al-eman.com/tagweed/viewAya.htm?ex=030"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{بَلْ تُؤْثِرُونَ الْحَيَاةَ الدُّنْيَـ ا</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(سورة الأعلى الآية:16</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{صنوان</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تعالى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r>
            <w:hyperlink r:id="rId18" w:tooltip="&lt;fmt:message key=&quot;view.aya&quot;/&gt;" w:history="1">
              <w:r w:rsidRPr="009A47B5">
                <w:rPr>
                  <w:rFonts w:ascii="Traditional Arabic" w:eastAsia="Times New Roman" w:hAnsi="Traditional Arabic" w:cs="Traditional Arabic"/>
                  <w:color w:val="0000FF"/>
                  <w:sz w:val="36"/>
                  <w:szCs w:val="36"/>
                  <w:rtl/>
                </w:rPr>
                <w:t>{وَفِي الأَرْضِ قِطَعٌ مُتَجَاوِرَاتٌ وَجَنَّاتٌ مِنْ أَعْنَابٍ وَزَرْعٌ وَنَخِيلٌ صِنْوَانٌ وَغَيْرُ صِنْوَانٍ يُسْقَى بِمَاءٍ وَاحِدٍ</w:t>
              </w:r>
              <w:proofErr w:type="spellStart"/>
              <w:r w:rsidRPr="009A47B5">
                <w:rPr>
                  <w:rFonts w:ascii="Traditional Arabic" w:eastAsia="Times New Roman" w:hAnsi="Traditional Arabic" w:cs="Traditional Arabic"/>
                  <w:color w:val="0000FF"/>
                  <w:sz w:val="36"/>
                  <w:szCs w:val="36"/>
                  <w:rtl/>
                </w:rPr>
                <w:t>} </w:t>
              </w:r>
              <w:proofErr w:type="spellEnd"/>
            </w:hyperlink>
            <w:r w:rsidRPr="009A47B5">
              <w:rPr>
                <w:rFonts w:ascii="Traditional Arabic" w:eastAsia="Times New Roman" w:hAnsi="Traditional Arabic" w:cs="Traditional Arabic"/>
                <w:sz w:val="36"/>
                <w:szCs w:val="36"/>
                <w:rtl/>
              </w:rPr>
              <w:t>(سورة الرعد الآية :4</w:t>
            </w:r>
            <w:proofErr w:type="spellStart"/>
            <w:r w:rsidRPr="009A47B5">
              <w:rPr>
                <w:rFonts w:ascii="Traditional Arabic" w:eastAsia="Times New Roman" w:hAnsi="Traditional Arabic" w:cs="Traditional Arabic"/>
                <w:sz w:val="36"/>
                <w:szCs w:val="36"/>
                <w:rtl/>
              </w:rPr>
              <w:t>) </w:t>
            </w:r>
            <w:proofErr w:type="spellEnd"/>
            <w:r w:rsidRPr="009A47B5">
              <w:rPr>
                <w:rFonts w:ascii="Traditional Arabic" w:eastAsia="Times New Roman" w:hAnsi="Traditional Arabic" w:cs="Traditional Arabic"/>
                <w:sz w:val="36"/>
                <w:szCs w:val="36"/>
                <w:rtl/>
              </w:rPr>
              <w:t>{</w:t>
            </w:r>
            <w:proofErr w:type="spellStart"/>
            <w:r w:rsidRPr="009A47B5">
              <w:rPr>
                <w:rFonts w:ascii="Traditional Arabic" w:eastAsia="Times New Roman" w:hAnsi="Traditional Arabic" w:cs="Traditional Arabic"/>
                <w:sz w:val="36"/>
                <w:szCs w:val="36"/>
                <w:rtl/>
              </w:rPr>
              <w:t>قنوان}</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"http://www.al-eman.com/tagweed/viewAya.htm?ex=032"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 xml:space="preserve">{وَهُوَ الَّذِي أَنزَلَ مِنْ السَّمَاءِ مَاءً فَأَخْرَجْنَا </w:t>
            </w:r>
            <w:proofErr w:type="spellStart"/>
            <w:r w:rsidRPr="009A47B5">
              <w:rPr>
                <w:rFonts w:ascii="Traditional Arabic" w:eastAsia="Times New Roman" w:hAnsi="Traditional Arabic" w:cs="Traditional Arabic"/>
                <w:color w:val="0000FF"/>
                <w:sz w:val="36"/>
                <w:szCs w:val="36"/>
                <w:rtl/>
              </w:rPr>
              <w:t>بِهِ</w:t>
            </w:r>
            <w:proofErr w:type="spellEnd"/>
            <w:r w:rsidRPr="009A47B5">
              <w:rPr>
                <w:rFonts w:ascii="Traditional Arabic" w:eastAsia="Times New Roman" w:hAnsi="Traditional Arabic" w:cs="Traditional Arabic"/>
                <w:color w:val="0000FF"/>
                <w:sz w:val="36"/>
                <w:szCs w:val="36"/>
                <w:rtl/>
              </w:rPr>
              <w:t xml:space="preserve"> نَبَاتَ كُلِّ شَيْءٍ فَأَخْرَجْنَا مِنْهُ خَضِرًا نُخْرِجُ مِنْهُ حَبًّا مُتَرَاكِبًا وَمِنْ النَّخْلِ مِنْ طَلْعِهَا </w:t>
            </w:r>
            <w:proofErr w:type="spellStart"/>
            <w:r w:rsidRPr="009A47B5">
              <w:rPr>
                <w:rFonts w:ascii="Traditional Arabic" w:eastAsia="Times New Roman" w:hAnsi="Traditional Arabic" w:cs="Traditional Arabic"/>
                <w:color w:val="0000FF"/>
                <w:sz w:val="36"/>
                <w:szCs w:val="36"/>
                <w:rtl/>
              </w:rPr>
              <w:t>قِنْوَانٌ</w:t>
            </w:r>
            <w:proofErr w:type="spellEnd"/>
            <w:r w:rsidRPr="009A47B5">
              <w:rPr>
                <w:rFonts w:ascii="Traditional Arabic" w:eastAsia="Times New Roman" w:hAnsi="Traditional Arabic" w:cs="Traditional Arabic"/>
                <w:color w:val="0000FF"/>
                <w:sz w:val="36"/>
                <w:szCs w:val="36"/>
                <w:rtl/>
              </w:rPr>
              <w:t> دَانِيَةٌ وَجَنَّاتٍ مِنْ أَعْنَابٍ وَالزَّيْتُونَ وَالرُّمَّانَ مُشْتَبِهًا وَغَيْرَ مُتَشَابِهٍ</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(سورة الأنعام الآية :99</w:t>
            </w:r>
            <w:proofErr w:type="spellStart"/>
            <w:r w:rsidRPr="009A47B5">
              <w:rPr>
                <w:rFonts w:ascii="Traditional Arabic" w:eastAsia="Times New Roman" w:hAnsi="Traditional Arabic" w:cs="Traditional Arabic"/>
                <w:sz w:val="36"/>
                <w:szCs w:val="36"/>
                <w:rtl/>
              </w:rPr>
              <w:t>) </w:t>
            </w:r>
            <w:proofErr w:type="spellEnd"/>
            <w:r w:rsidRPr="009A47B5">
              <w:rPr>
                <w:rFonts w:ascii="Traditional Arabic" w:eastAsia="Times New Roman" w:hAnsi="Traditional Arabic" w:cs="Traditional Arabic"/>
                <w:sz w:val="36"/>
                <w:szCs w:val="36"/>
                <w:rtl/>
              </w:rPr>
              <w:t>{بنيان</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"http://www.al-eman.com/tagweed/viewAya.htm?ex=033"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{إِنَّ اللَّهَ يُحِبُّ الَّذِينَ يُقَاتِلُونَ فِي سَبِيلِهِ صَفًّا كَأَنَّهُمْ بُنيَانٌ مَرْصُوصٌ</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الصف الآية :4) وقد أُظهِرَ خوف التباسه عند الإدغام بمعنى </w:t>
            </w:r>
            <w:proofErr w:type="spellStart"/>
            <w:r w:rsidRPr="009A47B5">
              <w:rPr>
                <w:rFonts w:ascii="Traditional Arabic" w:eastAsia="Times New Roman" w:hAnsi="Traditional Arabic" w:cs="Traditional Arabic"/>
                <w:sz w:val="36"/>
                <w:szCs w:val="36"/>
                <w:rtl/>
              </w:rPr>
              <w:t>آخر.</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أمثلة الإدغام بغنة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.النون الساكنة إذا أتت الياء بعدها في كلمتين مثل {ومن يعمل</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"http://www.al-eman.com/tagweed/viewAya.htm?ex=034"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 وَمَنْ يَعْمَلْ مِنْ الصَّالِحَاتِ وَهُوَ مُؤْمِنٌ فَلا يَخَافُ ظُلْمًا وَلا هَضْمًا</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طه الآية :112) ومع التنوين إذا أتت الياء بعده مثل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لقومٍ يؤمنون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"http://www.al-eman.com/tagweed/viewAya.htm?ex=035"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 xml:space="preserve">{وَلَقَدْ جِئْنَاهُمْ بِكِتَابٍ فَصَّلْنَاهُ عَلَى عِلْمٍ هُدًى وَرَحْمَةً لِقَوْمٍ </w:t>
            </w:r>
            <w:proofErr w:type="spellStart"/>
            <w:r w:rsidRPr="009A47B5">
              <w:rPr>
                <w:rFonts w:ascii="Traditional Arabic" w:eastAsia="Times New Roman" w:hAnsi="Traditional Arabic" w:cs="Traditional Arabic"/>
                <w:color w:val="0000FF"/>
                <w:sz w:val="36"/>
                <w:szCs w:val="36"/>
                <w:rtl/>
              </w:rPr>
              <w:t>يُؤْمِنُونَ }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(سورة الأعراف الآية :52</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النون الساكنة إذا أتت النون بعدها في كلمتين مثل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من نعمة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hyperlink r:id="rId19" w:tooltip="&lt;fmt:message key=&quot;view.aya&quot;/&gt;" w:history="1">
              <w:r w:rsidRPr="009A47B5">
                <w:rPr>
                  <w:rFonts w:ascii="Traditional Arabic" w:eastAsia="Times New Roman" w:hAnsi="Traditional Arabic" w:cs="Traditional Arabic"/>
                  <w:color w:val="0000FF"/>
                  <w:sz w:val="36"/>
                  <w:szCs w:val="36"/>
                  <w:rtl/>
                </w:rPr>
                <w:t>{</w:t>
              </w:r>
              <w:proofErr w:type="spellEnd"/>
              <w:r w:rsidRPr="009A47B5">
                <w:rPr>
                  <w:rFonts w:ascii="Traditional Arabic" w:eastAsia="Times New Roman" w:hAnsi="Traditional Arabic" w:cs="Traditional Arabic"/>
                  <w:color w:val="0000FF"/>
                  <w:sz w:val="36"/>
                  <w:szCs w:val="36"/>
                  <w:rtl/>
                </w:rPr>
                <w:t xml:space="preserve"> وَمَا بِكُمْ مِنْ نِعْمَةٍ فَمِنْ اللَّهِ ثُمَّ إِذَا مَسَّكُمْ الضُّرُّ فَإِلَيْهِ تَجْأَرُونَ</w:t>
              </w:r>
              <w:proofErr w:type="spellStart"/>
              <w:r w:rsidRPr="009A47B5">
                <w:rPr>
                  <w:rFonts w:ascii="Traditional Arabic" w:eastAsia="Times New Roman" w:hAnsi="Traditional Arabic" w:cs="Traditional Arabic"/>
                  <w:color w:val="0000FF"/>
                  <w:sz w:val="36"/>
                  <w:szCs w:val="36"/>
                  <w:rtl/>
                </w:rPr>
                <w:t>} </w:t>
              </w:r>
              <w:proofErr w:type="spellEnd"/>
            </w:hyperlink>
            <w:r w:rsidRPr="009A47B5">
              <w:rPr>
                <w:rFonts w:ascii="Traditional Arabic" w:eastAsia="Times New Roman" w:hAnsi="Traditional Arabic" w:cs="Traditional Arabic"/>
                <w:sz w:val="36"/>
                <w:szCs w:val="36"/>
                <w:rtl/>
              </w:rPr>
              <w:t>(سورة النحل الآية :53</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ومع التنوين إذا أتت النون بعده مثل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أمنةً نعاساً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تعالى </w:t>
            </w:r>
            <w:hyperlink r:id="rId20" w:tooltip="&lt;fmt:message key=&quot;view.aya&quot;/&gt;" w:history="1">
              <w:r w:rsidRPr="009A47B5">
                <w:rPr>
                  <w:rFonts w:ascii="Traditional Arabic" w:eastAsia="Times New Roman" w:hAnsi="Traditional Arabic" w:cs="Traditional Arabic"/>
                  <w:color w:val="0000FF"/>
                  <w:sz w:val="36"/>
                  <w:szCs w:val="36"/>
                </w:rPr>
                <w:t>{ُ</w:t>
              </w:r>
              <w:proofErr w:type="spellStart"/>
              <w:r w:rsidRPr="009A47B5">
                <w:rPr>
                  <w:rFonts w:ascii="Traditional Arabic" w:eastAsia="Times New Roman" w:hAnsi="Traditional Arabic" w:cs="Traditional Arabic"/>
                  <w:color w:val="0000FF"/>
                  <w:sz w:val="36"/>
                  <w:szCs w:val="36"/>
                  <w:rtl/>
                </w:rPr>
                <w:t>مَّ</w:t>
              </w:r>
              <w:proofErr w:type="spellEnd"/>
              <w:r w:rsidRPr="009A47B5">
                <w:rPr>
                  <w:rFonts w:ascii="Traditional Arabic" w:eastAsia="Times New Roman" w:hAnsi="Traditional Arabic" w:cs="Traditional Arabic"/>
                  <w:color w:val="0000FF"/>
                  <w:sz w:val="36"/>
                  <w:szCs w:val="36"/>
                  <w:rtl/>
                </w:rPr>
                <w:t xml:space="preserve"> أَنْزَلَ عَلَيْكُمْ مِنْ بَعْدِ الْغَمِّ أَمَنَةً نُعَاسًا يَغْشَى طَائِفَةً مِنْكُم</w:t>
              </w:r>
              <w:proofErr w:type="spellStart"/>
              <w:r w:rsidRPr="009A47B5">
                <w:rPr>
                  <w:rFonts w:ascii="Traditional Arabic" w:eastAsia="Times New Roman" w:hAnsi="Traditional Arabic" w:cs="Traditional Arabic"/>
                  <w:color w:val="0000FF"/>
                  <w:sz w:val="36"/>
                  <w:szCs w:val="36"/>
                  <w:rtl/>
                </w:rPr>
                <w:t>} </w:t>
              </w:r>
              <w:proofErr w:type="spellEnd"/>
            </w:hyperlink>
            <w:r w:rsidRPr="009A47B5">
              <w:rPr>
                <w:rFonts w:ascii="Traditional Arabic" w:eastAsia="Times New Roman" w:hAnsi="Traditional Arabic" w:cs="Traditional Arabic"/>
                <w:sz w:val="36"/>
                <w:szCs w:val="36"/>
                <w:rtl/>
              </w:rPr>
              <w:t>(سورة آل عمران الآية :154</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proofErr w:type="spellStart"/>
            <w:r w:rsidRPr="009A47B5">
              <w:rPr>
                <w:rFonts w:ascii="Traditional Arabic" w:eastAsia="Times New Roman" w:hAnsi="Traditional Arabic" w:cs="Traditional Arabic"/>
                <w:sz w:val="36"/>
                <w:szCs w:val="36"/>
                <w:rtl/>
              </w:rPr>
              <w:lastRenderedPageBreak/>
              <w:t>·</w:t>
            </w:r>
            <w:proofErr w:type="spellEnd"/>
            <w:r w:rsidRPr="009A47B5">
              <w:rPr>
                <w:rFonts w:ascii="Traditional Arabic" w:eastAsia="Times New Roman" w:hAnsi="Traditional Arabic" w:cs="Traditional Arabic"/>
                <w:sz w:val="36"/>
                <w:szCs w:val="36"/>
                <w:rtl/>
              </w:rPr>
              <w:t xml:space="preserve"> النون الساكنة إذا أتت الميم بعدها في كلمتين مثل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من مال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"http://www.al-eman.com/tagweed/viewAya.htm?ex=038"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 xml:space="preserve">{أَيَحْسَبُونَ أَنَّمَا نُمِدُّهُمْ </w:t>
            </w:r>
            <w:proofErr w:type="spellStart"/>
            <w:r w:rsidRPr="009A47B5">
              <w:rPr>
                <w:rFonts w:ascii="Traditional Arabic" w:eastAsia="Times New Roman" w:hAnsi="Traditional Arabic" w:cs="Traditional Arabic"/>
                <w:color w:val="0000FF"/>
                <w:sz w:val="36"/>
                <w:szCs w:val="36"/>
                <w:rtl/>
              </w:rPr>
              <w:t>بِهِ</w:t>
            </w:r>
            <w:proofErr w:type="spellEnd"/>
            <w:r w:rsidRPr="009A47B5">
              <w:rPr>
                <w:rFonts w:ascii="Traditional Arabic" w:eastAsia="Times New Roman" w:hAnsi="Traditional Arabic" w:cs="Traditional Arabic"/>
                <w:color w:val="0000FF"/>
                <w:sz w:val="36"/>
                <w:szCs w:val="36"/>
                <w:rtl/>
              </w:rPr>
              <w:t> مِنْ مَالٍ وَبَنِينَ</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المؤمنون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55) ومع التنوين إذا أتت الميم بعده مثل {كل من عند ربنا</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"http://www.al-eman.com/tagweed/viewAya.htm?ex=039"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 xml:space="preserve">{وَالرَّاسِخُونَ فِي الْعِلْمِ يَقُولُونَ آمَنَّا </w:t>
            </w:r>
            <w:proofErr w:type="spellStart"/>
            <w:r w:rsidRPr="009A47B5">
              <w:rPr>
                <w:rFonts w:ascii="Traditional Arabic" w:eastAsia="Times New Roman" w:hAnsi="Traditional Arabic" w:cs="Traditional Arabic"/>
                <w:color w:val="0000FF"/>
                <w:sz w:val="36"/>
                <w:szCs w:val="36"/>
                <w:rtl/>
              </w:rPr>
              <w:t>بِهِ</w:t>
            </w:r>
            <w:proofErr w:type="spellEnd"/>
            <w:r w:rsidRPr="009A47B5">
              <w:rPr>
                <w:rFonts w:ascii="Traditional Arabic" w:eastAsia="Times New Roman" w:hAnsi="Traditional Arabic" w:cs="Traditional Arabic"/>
                <w:color w:val="0000FF"/>
                <w:sz w:val="36"/>
                <w:szCs w:val="36"/>
                <w:rtl/>
              </w:rPr>
              <w:t> كُلٌّ مِنْ عِنْدِ رَبِّنَا وَمَا يَذَّكَّرُ إِلا أُوْلُوا الأَلْبَاب</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(سورة آل عمران الآية :7</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النون الساكنة إذا أتت الواو بعدها في كلمتين مثل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من ولي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"http://www.al-eman.com/tagweed/viewAya.htm?ex=040"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{وَمَا أَنْتُمْ بِمُعْجِزِينَ فِي الأَرْضِ وَلا فِي السَّمَاءِ وَمَا لَكُمْ مِنْ دُونِ اللَّهِ مِنْ وَلِيٍّ وَلا نَصِيرٍ</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(سورة العنكبوت الآية :22</w:t>
            </w:r>
            <w:proofErr w:type="spellStart"/>
            <w:r w:rsidRPr="009A47B5">
              <w:rPr>
                <w:rFonts w:ascii="Traditional Arabic" w:eastAsia="Times New Roman" w:hAnsi="Traditional Arabic" w:cs="Traditional Arabic"/>
                <w:sz w:val="36"/>
                <w:szCs w:val="36"/>
                <w:rtl/>
              </w:rPr>
              <w:t>) ،</w:t>
            </w:r>
            <w:proofErr w:type="spellEnd"/>
            <w:r w:rsidRPr="009A47B5">
              <w:rPr>
                <w:rFonts w:ascii="Traditional Arabic" w:eastAsia="Times New Roman" w:hAnsi="Traditional Arabic" w:cs="Traditional Arabic"/>
                <w:sz w:val="36"/>
                <w:szCs w:val="36"/>
                <w:rtl/>
              </w:rPr>
              <w:t xml:space="preserve"> ومع التنوين إذا أتت الواو بعده مثل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t>{وَلِيٍّ وَ لا نَصِيرٍ</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(سورة العنكبوت الآية :22</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الإدغام بغير غنة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 xml:space="preserve">أما النوع الثاني من الإدغام فهو الإدغام بغير غنة ويأتي مع حرفين "اللام والراء "إذا أتيا بعد النون الساكنة أو التنوين في كلمتين حيث لم يقع منه في القرآن ما كان في كلمة واحدة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أمثلة الإدغام بغير غنة </w:t>
            </w:r>
            <w:r w:rsidRPr="009A47B5">
              <w:rPr>
                <w:rFonts w:ascii="Traditional Arabic" w:eastAsia="Times New Roman" w:hAnsi="Traditional Arabic" w:cs="Traditional Arabic"/>
                <w:sz w:val="36"/>
                <w:szCs w:val="36"/>
                <w:rtl/>
              </w:rPr>
              <w:br/>
              <w:t xml:space="preserve">  النون الساكنة إذا أتت اللام بعدها في كلمتين مثل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من لدنه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"http://www.al-eman.com/tagweed/viewAya.htm?ex=041"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{قَيِّمًا لِيُنذِرَ بَأْسًا شَدِيدًا مِنْ لَدُنْهُ وَيُبَشِّرَ الْمُؤْمِنِينَ الَّذِينَ يَعْمَلُونَ الصَّالِحَاتِ أَنَّ لَهُمْ أَجْرًا حَسَنًا</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الكهف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2) ومع التنوين إذا أتت اللام بعده مثل {سائغاً للشاربين</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تعالى</w:t>
            </w:r>
            <w:hyperlink r:id="rId21" w:tooltip="&lt;fmt:message key=&quot;view.aya&quot;/&gt;" w:history="1">
              <w:r w:rsidRPr="009A47B5">
                <w:rPr>
                  <w:rFonts w:ascii="Traditional Arabic" w:eastAsia="Times New Roman" w:hAnsi="Traditional Arabic" w:cs="Traditional Arabic"/>
                  <w:color w:val="0000FF"/>
                  <w:sz w:val="36"/>
                  <w:szCs w:val="36"/>
                  <w:rtl/>
                </w:rPr>
                <w:t xml:space="preserve">{وَإِنَّ لَكُمْ فِي الأَنْعَامِ لَعِبْرَةً نُسْقِيكُمْ مِمَّا فِي بُطُونِهِ مِنْ بَيْنِ فَرْثٍ وَدَمٍ لَبَنًا خَالِصًا سَائِغًا </w:t>
              </w:r>
              <w:proofErr w:type="spellStart"/>
              <w:r w:rsidRPr="009A47B5">
                <w:rPr>
                  <w:rFonts w:ascii="Traditional Arabic" w:eastAsia="Times New Roman" w:hAnsi="Traditional Arabic" w:cs="Traditional Arabic"/>
                  <w:color w:val="0000FF"/>
                  <w:sz w:val="36"/>
                  <w:szCs w:val="36"/>
                  <w:rtl/>
                </w:rPr>
                <w:t>لِلشَّارِبِينَ } </w:t>
              </w:r>
              <w:proofErr w:type="spellEnd"/>
            </w:hyperlink>
            <w:r w:rsidRPr="009A47B5">
              <w:rPr>
                <w:rFonts w:ascii="Traditional Arabic" w:eastAsia="Times New Roman" w:hAnsi="Traditional Arabic" w:cs="Traditional Arabic"/>
                <w:sz w:val="36"/>
                <w:szCs w:val="36"/>
                <w:rtl/>
              </w:rPr>
              <w:t xml:space="preserve">(سورة النحل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66</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النون الساكنة إذا أتت الراء بعدها في كلمتين مثل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من ربهم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"http://www.al-eman.com/tagweed/viewAya.htm?ex=043"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{أُوْلَئِكَ عَلَى هُدًى مِنْ رَبِّهِمْ وَأُوْلَئِكَ هُمْ الْمُفْلِحُونَ</w:t>
            </w:r>
            <w:proofErr w:type="spellStart"/>
            <w:r w:rsidRPr="009A47B5">
              <w:rPr>
                <w:rFonts w:ascii="Traditional Arabic" w:eastAsia="Times New Roman" w:hAnsi="Traditional Arabic" w:cs="Traditional Arabic"/>
                <w:color w:val="0000FF"/>
                <w:sz w:val="36"/>
                <w:szCs w:val="36"/>
                <w:rtl/>
              </w:rPr>
              <w:t>}</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البقرة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5) ومع التنوين إذا أتت الراء بعده مثل {تواباً رحيما</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"http://www.al-eman.com/tagweed/viewAya.htm?ex=044"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 xml:space="preserve">{وَاللَّذَانِ يَأْتِيَانِهَا مِنْكُمْ فَآذُوهُمَا فَإِنْ تَابَا وَأَصْلَحَا فَأَعْرِضُوا عَنْهُمَا إِنَّ اللَّهَ كَانَ تَوَّابًا </w:t>
            </w:r>
            <w:proofErr w:type="spellStart"/>
            <w:r w:rsidRPr="009A47B5">
              <w:rPr>
                <w:rFonts w:ascii="Traditional Arabic" w:eastAsia="Times New Roman" w:hAnsi="Traditional Arabic" w:cs="Traditional Arabic"/>
                <w:color w:val="0000FF"/>
                <w:sz w:val="36"/>
                <w:szCs w:val="36"/>
                <w:rtl/>
              </w:rPr>
              <w:t>رَحِيمًا }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النساء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16</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lastRenderedPageBreak/>
              <w:br/>
              <w:t xml:space="preserve">وفي ذلك يقول الناظم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        والثاني إدغام بستة أتـت        في يرملون عندهم قد ثبتت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 xml:space="preserve">        لكنها قسمان قسم يدغما        فيه بغنة </w:t>
            </w:r>
            <w:proofErr w:type="spellStart"/>
            <w:r w:rsidRPr="009A47B5">
              <w:rPr>
                <w:rFonts w:ascii="Traditional Arabic" w:eastAsia="Times New Roman" w:hAnsi="Traditional Arabic" w:cs="Traditional Arabic"/>
                <w:sz w:val="36"/>
                <w:szCs w:val="36"/>
                <w:rtl/>
              </w:rPr>
              <w:t>بينمو</w:t>
            </w:r>
            <w:proofErr w:type="spellEnd"/>
            <w:r w:rsidRPr="009A47B5">
              <w:rPr>
                <w:rFonts w:ascii="Traditional Arabic" w:eastAsia="Times New Roman" w:hAnsi="Traditional Arabic" w:cs="Traditional Arabic"/>
                <w:sz w:val="36"/>
                <w:szCs w:val="36"/>
                <w:rtl/>
              </w:rPr>
              <w:t xml:space="preserve"> علمـــا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        إلا إذا كان بكلمة فــلا        تدغم كدنيا ثم صنـوان تلا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        والثاني إدغام بغير غنة        في اللام والـراء ثم كررنه</w:t>
            </w:r>
          </w:p>
        </w:tc>
        <w:tc>
          <w:tcPr>
            <w:tcW w:w="0" w:type="auto"/>
            <w:vAlign w:val="center"/>
            <w:hideMark/>
          </w:tcPr>
          <w:p w:rsidR="009A47B5" w:rsidRPr="009A47B5" w:rsidRDefault="009A47B5" w:rsidP="009A47B5">
            <w:pPr>
              <w:bidi w:val="0"/>
              <w:spacing w:after="0" w:line="240" w:lineRule="auto"/>
              <w:jc w:val="center"/>
              <w:rPr>
                <w:rFonts w:ascii="Traditional Arabic" w:eastAsia="Times New Roman" w:hAnsi="Traditional Arabic" w:cs="Traditional Arabic"/>
                <w:sz w:val="36"/>
                <w:szCs w:val="36"/>
              </w:rPr>
            </w:pPr>
          </w:p>
        </w:tc>
      </w:tr>
      <w:tr w:rsidR="009A47B5" w:rsidRPr="009A47B5" w:rsidTr="009A47B5">
        <w:trPr>
          <w:tblCellSpacing w:w="37" w:type="dxa"/>
        </w:trPr>
        <w:tc>
          <w:tcPr>
            <w:tcW w:w="0" w:type="auto"/>
            <w:gridSpan w:val="2"/>
            <w:vAlign w:val="center"/>
            <w:hideMark/>
          </w:tcPr>
          <w:p w:rsidR="009A47B5" w:rsidRPr="009A47B5" w:rsidRDefault="009A47B5" w:rsidP="009A47B5">
            <w:pPr>
              <w:spacing w:after="0" w:line="240" w:lineRule="auto"/>
              <w:jc w:val="center"/>
              <w:rPr>
                <w:rFonts w:ascii="Traditional Arabic" w:eastAsia="Times New Roman" w:hAnsi="Traditional Arabic" w:cs="Traditional Arabic"/>
                <w:sz w:val="36"/>
                <w:szCs w:val="36"/>
              </w:rPr>
            </w:pPr>
            <w:hyperlink r:id="rId22" w:anchor="main" w:history="1">
              <w:r w:rsidRPr="009A47B5">
                <w:rPr>
                  <w:rFonts w:ascii="Traditional Arabic" w:eastAsia="Times New Roman" w:hAnsi="Traditional Arabic" w:cs="Traditional Arabic"/>
                  <w:color w:val="FFFFFF"/>
                  <w:sz w:val="36"/>
                  <w:szCs w:val="36"/>
                  <w:rtl/>
                </w:rPr>
                <w:t>رجوع</w:t>
              </w:r>
            </w:hyperlink>
          </w:p>
        </w:tc>
      </w:tr>
      <w:tr w:rsidR="009A47B5" w:rsidRPr="009A47B5" w:rsidTr="009A47B5">
        <w:trPr>
          <w:tblCellSpacing w:w="37" w:type="dxa"/>
        </w:trPr>
        <w:tc>
          <w:tcPr>
            <w:tcW w:w="0" w:type="auto"/>
            <w:vAlign w:val="center"/>
            <w:hideMark/>
          </w:tcPr>
          <w:p w:rsidR="009A47B5" w:rsidRPr="009A47B5" w:rsidRDefault="009A47B5" w:rsidP="009A47B5">
            <w:pPr>
              <w:spacing w:after="0" w:line="240" w:lineRule="auto"/>
              <w:jc w:val="center"/>
              <w:rPr>
                <w:rFonts w:ascii="Traditional Arabic" w:eastAsia="Times New Roman" w:hAnsi="Traditional Arabic" w:cs="Traditional Arabic"/>
                <w:sz w:val="36"/>
                <w:szCs w:val="36"/>
              </w:rPr>
            </w:pPr>
            <w:r w:rsidRPr="009A47B5">
              <w:rPr>
                <w:rFonts w:ascii="Traditional Arabic" w:eastAsia="Times New Roman" w:hAnsi="Traditional Arabic" w:cs="Traditional Arabic"/>
                <w:sz w:val="36"/>
                <w:szCs w:val="36"/>
              </w:rPr>
              <w:pict>
                <v:rect id="_x0000_i1028" style="width:0;height:1.5pt" o:hralign="center" o:hrstd="t" o:hr="t" fillcolor="#a0a0a0" stroked="f"/>
              </w:pict>
            </w:r>
          </w:p>
        </w:tc>
        <w:tc>
          <w:tcPr>
            <w:tcW w:w="0" w:type="auto"/>
            <w:vAlign w:val="center"/>
            <w:hideMark/>
          </w:tcPr>
          <w:p w:rsidR="009A47B5" w:rsidRPr="009A47B5" w:rsidRDefault="009A47B5" w:rsidP="009A47B5">
            <w:pPr>
              <w:bidi w:val="0"/>
              <w:spacing w:after="0" w:line="240" w:lineRule="auto"/>
              <w:jc w:val="center"/>
              <w:rPr>
                <w:rFonts w:ascii="Traditional Arabic" w:eastAsia="Times New Roman" w:hAnsi="Traditional Arabic" w:cs="Traditional Arabic"/>
                <w:sz w:val="36"/>
                <w:szCs w:val="36"/>
              </w:rPr>
            </w:pPr>
          </w:p>
        </w:tc>
      </w:tr>
      <w:tr w:rsidR="009A47B5" w:rsidRPr="009A47B5" w:rsidTr="009A47B5">
        <w:trPr>
          <w:tblCellSpacing w:w="37" w:type="dxa"/>
        </w:trPr>
        <w:tc>
          <w:tcPr>
            <w:tcW w:w="0" w:type="auto"/>
            <w:vAlign w:val="center"/>
            <w:hideMark/>
          </w:tcPr>
          <w:p w:rsidR="009A47B5" w:rsidRPr="009A47B5" w:rsidRDefault="009A47B5" w:rsidP="009A47B5">
            <w:pPr>
              <w:spacing w:before="100" w:beforeAutospacing="1" w:after="100" w:afterAutospacing="1" w:line="240" w:lineRule="auto"/>
              <w:jc w:val="center"/>
              <w:outlineLvl w:val="2"/>
              <w:rPr>
                <w:rFonts w:ascii="Traditional Arabic" w:eastAsia="Times New Roman" w:hAnsi="Traditional Arabic" w:cs="Traditional Arabic"/>
                <w:b/>
                <w:bCs/>
                <w:color w:val="999999"/>
                <w:sz w:val="36"/>
                <w:szCs w:val="36"/>
                <w:rtl/>
              </w:rPr>
            </w:pPr>
            <w:bookmarkStart w:id="4" w:name="2.3"/>
            <w:r w:rsidRPr="009A47B5">
              <w:rPr>
                <w:rFonts w:ascii="Traditional Arabic" w:eastAsia="Times New Roman" w:hAnsi="Traditional Arabic" w:cs="Traditional Arabic"/>
                <w:b/>
                <w:bCs/>
                <w:color w:val="999999"/>
                <w:sz w:val="36"/>
                <w:szCs w:val="36"/>
                <w:rtl/>
              </w:rPr>
              <w:t xml:space="preserve">ثالثًا </w:t>
            </w:r>
            <w:proofErr w:type="spellStart"/>
            <w:r w:rsidRPr="009A47B5">
              <w:rPr>
                <w:rFonts w:ascii="Traditional Arabic" w:eastAsia="Times New Roman" w:hAnsi="Traditional Arabic" w:cs="Traditional Arabic"/>
                <w:b/>
                <w:bCs/>
                <w:color w:val="999999"/>
                <w:sz w:val="36"/>
                <w:szCs w:val="36"/>
                <w:rtl/>
              </w:rPr>
              <w:t>:</w:t>
            </w:r>
            <w:proofErr w:type="spellEnd"/>
            <w:r w:rsidRPr="009A47B5">
              <w:rPr>
                <w:rFonts w:ascii="Traditional Arabic" w:eastAsia="Times New Roman" w:hAnsi="Traditional Arabic" w:cs="Traditional Arabic"/>
                <w:b/>
                <w:bCs/>
                <w:color w:val="999999"/>
                <w:sz w:val="36"/>
                <w:szCs w:val="36"/>
                <w:rtl/>
              </w:rPr>
              <w:t xml:space="preserve"> </w:t>
            </w:r>
            <w:proofErr w:type="spellStart"/>
            <w:r w:rsidRPr="009A47B5">
              <w:rPr>
                <w:rFonts w:ascii="Traditional Arabic" w:eastAsia="Times New Roman" w:hAnsi="Traditional Arabic" w:cs="Traditional Arabic"/>
                <w:b/>
                <w:bCs/>
                <w:color w:val="999999"/>
                <w:sz w:val="36"/>
                <w:szCs w:val="36"/>
                <w:rtl/>
              </w:rPr>
              <w:t>الإقـلاب</w:t>
            </w:r>
            <w:bookmarkEnd w:id="4"/>
            <w:proofErr w:type="spellEnd"/>
          </w:p>
          <w:p w:rsidR="009A47B5" w:rsidRDefault="009A47B5" w:rsidP="009A47B5">
            <w:pPr>
              <w:spacing w:after="0" w:line="240" w:lineRule="auto"/>
              <w:jc w:val="center"/>
              <w:rPr>
                <w:rFonts w:ascii="Traditional Arabic" w:eastAsia="Times New Roman" w:hAnsi="Traditional Arabic" w:cs="Traditional Arabic" w:hint="cs"/>
                <w:sz w:val="36"/>
                <w:szCs w:val="36"/>
                <w:rtl/>
              </w:rPr>
            </w:pPr>
            <w:r w:rsidRPr="009A47B5">
              <w:rPr>
                <w:rFonts w:ascii="Traditional Arabic" w:eastAsia="Times New Roman" w:hAnsi="Traditional Arabic" w:cs="Traditional Arabic"/>
                <w:sz w:val="36"/>
                <w:szCs w:val="36"/>
                <w:rtl/>
              </w:rPr>
              <w:t xml:space="preserve">الحكم الثالث من أحكام النون الساكنة والتنوين هو </w:t>
            </w:r>
            <w:proofErr w:type="spellStart"/>
            <w:r w:rsidRPr="009A47B5">
              <w:rPr>
                <w:rFonts w:ascii="Traditional Arabic" w:eastAsia="Times New Roman" w:hAnsi="Traditional Arabic" w:cs="Traditional Arabic"/>
                <w:sz w:val="36"/>
                <w:szCs w:val="36"/>
                <w:rtl/>
              </w:rPr>
              <w:t>الإقلاب</w:t>
            </w:r>
            <w:proofErr w:type="spellEnd"/>
            <w:r w:rsidRPr="009A47B5">
              <w:rPr>
                <w:rFonts w:ascii="Traditional Arabic" w:eastAsia="Times New Roman" w:hAnsi="Traditional Arabic" w:cs="Traditional Arabic"/>
                <w:sz w:val="36"/>
                <w:szCs w:val="36"/>
                <w:rtl/>
              </w:rPr>
              <w:t xml:space="preserve"> وتعريفه في اللغة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تحويل الشيء عن وجهه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 xml:space="preserve">واصطلاحاً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جعل حرف مكان آخر مع مراعاة الغنة في الحرف الأول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والإخفاء يقع مع حرف واحد وهو الباء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فإذا وقعت بعد النون الساكنة في كلمة أو كلمتين أو بعد التنوين أو شبه التنوين مثل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w:t>
            </w:r>
            <w:proofErr w:type="spellStart"/>
            <w:r w:rsidRPr="009A47B5">
              <w:rPr>
                <w:rFonts w:ascii="Traditional Arabic" w:eastAsia="Times New Roman" w:hAnsi="Traditional Arabic" w:cs="Traditional Arabic"/>
                <w:sz w:val="36"/>
                <w:szCs w:val="36"/>
                <w:rtl/>
              </w:rPr>
              <w:t>لنسفعاً</w:t>
            </w:r>
            <w:proofErr w:type="spellEnd"/>
            <w:r w:rsidRPr="009A47B5">
              <w:rPr>
                <w:rFonts w:ascii="Traditional Arabic" w:eastAsia="Times New Roman" w:hAnsi="Traditional Arabic" w:cs="Traditional Arabic"/>
                <w:sz w:val="36"/>
                <w:szCs w:val="36"/>
                <w:rtl/>
              </w:rPr>
              <w:t xml:space="preserve"> بالناصية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hyperlink r:id="rId23" w:tooltip="&lt;fmt:message key=&quot;view.aya&quot;/&gt;" w:history="1">
              <w:r w:rsidRPr="009A47B5">
                <w:rPr>
                  <w:rFonts w:ascii="Traditional Arabic" w:eastAsia="Times New Roman" w:hAnsi="Traditional Arabic" w:cs="Traditional Arabic"/>
                  <w:color w:val="0000FF"/>
                  <w:sz w:val="36"/>
                  <w:szCs w:val="36"/>
                  <w:rtl/>
                </w:rPr>
                <w:t>{</w:t>
              </w:r>
              <w:proofErr w:type="spellEnd"/>
              <w:r w:rsidRPr="009A47B5">
                <w:rPr>
                  <w:rFonts w:ascii="Traditional Arabic" w:eastAsia="Times New Roman" w:hAnsi="Traditional Arabic" w:cs="Traditional Arabic"/>
                  <w:color w:val="0000FF"/>
                  <w:sz w:val="36"/>
                  <w:szCs w:val="36"/>
                  <w:rtl/>
                </w:rPr>
                <w:t xml:space="preserve"> كَلا لَئِنْ لَمْ يَنْتَهِ </w:t>
              </w:r>
              <w:proofErr w:type="spellStart"/>
              <w:r w:rsidRPr="009A47B5">
                <w:rPr>
                  <w:rFonts w:ascii="Traditional Arabic" w:eastAsia="Times New Roman" w:hAnsi="Traditional Arabic" w:cs="Traditional Arabic"/>
                  <w:color w:val="0000FF"/>
                  <w:sz w:val="36"/>
                  <w:szCs w:val="36"/>
                  <w:rtl/>
                </w:rPr>
                <w:t>لَنَسْفَعًا</w:t>
              </w:r>
              <w:proofErr w:type="spellEnd"/>
              <w:r w:rsidRPr="009A47B5">
                <w:rPr>
                  <w:rFonts w:ascii="Traditional Arabic" w:eastAsia="Times New Roman" w:hAnsi="Traditional Arabic" w:cs="Traditional Arabic"/>
                  <w:color w:val="0000FF"/>
                  <w:sz w:val="36"/>
                  <w:szCs w:val="36"/>
                  <w:rtl/>
                </w:rPr>
                <w:t xml:space="preserve"> </w:t>
              </w:r>
              <w:proofErr w:type="spellStart"/>
              <w:r w:rsidRPr="009A47B5">
                <w:rPr>
                  <w:rFonts w:ascii="Traditional Arabic" w:eastAsia="Times New Roman" w:hAnsi="Traditional Arabic" w:cs="Traditional Arabic"/>
                  <w:color w:val="0000FF"/>
                  <w:sz w:val="36"/>
                  <w:szCs w:val="36"/>
                  <w:rtl/>
                </w:rPr>
                <w:t>بِالنَّاصِيَةِ }</w:t>
              </w:r>
              <w:proofErr w:type="spellEnd"/>
            </w:hyperlink>
            <w:r w:rsidRPr="009A47B5">
              <w:rPr>
                <w:rFonts w:ascii="Traditional Arabic" w:eastAsia="Times New Roman" w:hAnsi="Traditional Arabic" w:cs="Traditional Arabic"/>
                <w:sz w:val="36"/>
                <w:szCs w:val="36"/>
                <w:rtl/>
              </w:rPr>
              <w:t xml:space="preserve">(سورة العلق الآية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15) وجب قلبها ميماً ويسمى "</w:t>
            </w:r>
            <w:proofErr w:type="spellStart"/>
            <w:r w:rsidRPr="009A47B5">
              <w:rPr>
                <w:rFonts w:ascii="Traditional Arabic" w:eastAsia="Times New Roman" w:hAnsi="Traditional Arabic" w:cs="Traditional Arabic"/>
                <w:sz w:val="36"/>
                <w:szCs w:val="36"/>
                <w:rtl/>
              </w:rPr>
              <w:t>إقلاباً</w:t>
            </w:r>
            <w:proofErr w:type="spellEnd"/>
            <w:r w:rsidRPr="009A47B5">
              <w:rPr>
                <w:rFonts w:ascii="Traditional Arabic" w:eastAsia="Times New Roman" w:hAnsi="Traditional Arabic" w:cs="Traditional Arabic"/>
                <w:sz w:val="36"/>
                <w:szCs w:val="36"/>
                <w:rtl/>
              </w:rPr>
              <w:t xml:space="preserve"> "وصورته أن تقلب النون ميماً ثم أخفيت قبل الباء وكذا التنوين لسهولة النطق إذ النطق </w:t>
            </w:r>
            <w:proofErr w:type="spellStart"/>
            <w:r w:rsidRPr="009A47B5">
              <w:rPr>
                <w:rFonts w:ascii="Traditional Arabic" w:eastAsia="Times New Roman" w:hAnsi="Traditional Arabic" w:cs="Traditional Arabic"/>
                <w:sz w:val="36"/>
                <w:szCs w:val="36"/>
                <w:rtl/>
              </w:rPr>
              <w:t>بالإقلاب</w:t>
            </w:r>
            <w:proofErr w:type="spellEnd"/>
            <w:r w:rsidRPr="009A47B5">
              <w:rPr>
                <w:rFonts w:ascii="Traditional Arabic" w:eastAsia="Times New Roman" w:hAnsi="Traditional Arabic" w:cs="Traditional Arabic"/>
                <w:sz w:val="36"/>
                <w:szCs w:val="36"/>
                <w:rtl/>
              </w:rPr>
              <w:t xml:space="preserve"> أيسر من الإظهار والإدغام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p>
          <w:p w:rsidR="009A47B5" w:rsidRDefault="009A47B5" w:rsidP="009A47B5">
            <w:pPr>
              <w:spacing w:after="0" w:line="240" w:lineRule="auto"/>
              <w:jc w:val="center"/>
              <w:rPr>
                <w:rFonts w:ascii="Traditional Arabic" w:eastAsia="Times New Roman" w:hAnsi="Traditional Arabic" w:cs="Traditional Arabic" w:hint="cs"/>
                <w:sz w:val="36"/>
                <w:szCs w:val="36"/>
                <w:rtl/>
              </w:rPr>
            </w:pPr>
          </w:p>
          <w:p w:rsidR="009A47B5" w:rsidRPr="009A47B5" w:rsidRDefault="009A47B5" w:rsidP="009A47B5">
            <w:pPr>
              <w:spacing w:after="0" w:line="240" w:lineRule="auto"/>
              <w:jc w:val="center"/>
              <w:rPr>
                <w:rFonts w:ascii="Traditional Arabic" w:eastAsia="Times New Roman" w:hAnsi="Traditional Arabic" w:cs="Traditional Arabic"/>
                <w:sz w:val="36"/>
                <w:szCs w:val="36"/>
              </w:rPr>
            </w:pP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lastRenderedPageBreak/>
              <w:t xml:space="preserve">أمثلة </w:t>
            </w:r>
            <w:proofErr w:type="spellStart"/>
            <w:r w:rsidRPr="009A47B5">
              <w:rPr>
                <w:rFonts w:ascii="Traditional Arabic" w:eastAsia="Times New Roman" w:hAnsi="Traditional Arabic" w:cs="Traditional Arabic"/>
                <w:sz w:val="36"/>
                <w:szCs w:val="36"/>
                <w:rtl/>
              </w:rPr>
              <w:t>الإقلاب</w:t>
            </w:r>
            <w:proofErr w:type="spellEnd"/>
            <w:r w:rsidRPr="009A47B5">
              <w:rPr>
                <w:rFonts w:ascii="Traditional Arabic" w:eastAsia="Times New Roman" w:hAnsi="Traditional Arabic" w:cs="Traditional Arabic"/>
                <w:sz w:val="36"/>
                <w:szCs w:val="36"/>
                <w:rtl/>
              </w:rPr>
              <w:t xml:space="preserve">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مع النون الساكنة في كلمة واحدة مثل {أنبئهم</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"http://www.al-eman.com/tagweed/viewAya.htm?ex=046"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{قَالَ يَا آدَمُ أَنْبِئْهُمْ بِأَسْمَائِهِمْ فَلَمَّا أَنْبَأَهُمْ بِأَسْمَائِهِمْ قَالَ أَلَمْ أَقُلْ لَكُمْ إِنِّي أَعْلَمُ غَيْبَ السَّمَاوَاتِ وَالأَرْضِ وَأَعْلَمُ مَا تُبْدُونَ وَمَا كُنتُمْ تَكْتُمُونَ</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(سورة البقرة الآية :33</w:t>
            </w:r>
            <w:proofErr w:type="spellStart"/>
            <w:r w:rsidRPr="009A47B5">
              <w:rPr>
                <w:rFonts w:ascii="Traditional Arabic" w:eastAsia="Times New Roman" w:hAnsi="Traditional Arabic" w:cs="Traditional Arabic"/>
                <w:sz w:val="36"/>
                <w:szCs w:val="36"/>
                <w:rtl/>
              </w:rPr>
              <w:t>) ،</w:t>
            </w:r>
            <w:proofErr w:type="spellEnd"/>
            <w:r w:rsidRPr="009A47B5">
              <w:rPr>
                <w:rFonts w:ascii="Traditional Arabic" w:eastAsia="Times New Roman" w:hAnsi="Traditional Arabic" w:cs="Traditional Arabic"/>
                <w:sz w:val="36"/>
                <w:szCs w:val="36"/>
                <w:rtl/>
              </w:rPr>
              <w:t xml:space="preserve"> ومثل {أنبئوني</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"http://www.al-eman.com/tagweed/viewAya.htm?ex=047"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{وَعَلَّمَ آدَمَ الأَسْمَاءَ كُلَّهَا ثُمَّ عَرَضَهُمْ عَلَى الْمَلائِكَةِ فَقَالَ بِأَسْمَاءِ هَؤُلاء إِنْ كُنتُمْ صَادِقِينَ</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color w:val="0000FF"/>
                <w:sz w:val="36"/>
                <w:szCs w:val="36"/>
                <w:rtl/>
              </w:rPr>
              <w:t>(سورة البقرة الآية:31</w:t>
            </w:r>
            <w:proofErr w:type="spellStart"/>
            <w:r w:rsidRPr="009A47B5">
              <w:rPr>
                <w:rFonts w:ascii="Traditional Arabic" w:eastAsia="Times New Roman" w:hAnsi="Traditional Arabic" w:cs="Traditional Arabic"/>
                <w:color w:val="0000FF"/>
                <w:sz w:val="36"/>
                <w:szCs w:val="36"/>
                <w:rtl/>
              </w:rPr>
              <w:t>).</w:t>
            </w:r>
            <w:proofErr w:type="spellEnd"/>
            <w:r w:rsidRPr="009A47B5">
              <w:rPr>
                <w:rFonts w:ascii="Traditional Arabic" w:eastAsia="Times New Roman" w:hAnsi="Traditional Arabic" w:cs="Traditional Arabic"/>
                <w:color w:val="0000FF"/>
                <w:sz w:val="36"/>
                <w:szCs w:val="36"/>
                <w:rtl/>
              </w:rPr>
              <w:t> </w:t>
            </w:r>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(سورة البقرة الآية :33</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ومع النون الساكنة في كلمتين مثل {من بعد</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"http://www.al-eman.com/tagweed/viewAya.htm?ex=048"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 xml:space="preserve">{ما كَانَ لِلنَّبِيِّ وَالَّذِينَ آمَنُوا أَنْ يَسْتَغْفِرُوا لِلْمُشْرِكِينَ وَلَوْ كَانُوا أُوْلِي </w:t>
            </w:r>
            <w:proofErr w:type="spellStart"/>
            <w:r w:rsidRPr="009A47B5">
              <w:rPr>
                <w:rFonts w:ascii="Traditional Arabic" w:eastAsia="Times New Roman" w:hAnsi="Traditional Arabic" w:cs="Traditional Arabic"/>
                <w:color w:val="0000FF"/>
                <w:sz w:val="36"/>
                <w:szCs w:val="36"/>
                <w:rtl/>
              </w:rPr>
              <w:t>قُرْبَىمِنْ</w:t>
            </w:r>
            <w:proofErr w:type="spellEnd"/>
            <w:r w:rsidRPr="009A47B5">
              <w:rPr>
                <w:rFonts w:ascii="Traditional Arabic" w:eastAsia="Times New Roman" w:hAnsi="Traditional Arabic" w:cs="Traditional Arabic"/>
                <w:color w:val="0000FF"/>
                <w:sz w:val="36"/>
                <w:szCs w:val="36"/>
                <w:rtl/>
              </w:rPr>
              <w:t xml:space="preserve"> بَعْدِ مَا تَبَيَّنَ لَهُمْ أَنَّهُمْ أَصْحَابُ الْجَحِيمِ</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(سورة التوبة الآية :113</w:t>
            </w:r>
            <w:proofErr w:type="spellStart"/>
            <w:r w:rsidRPr="009A47B5">
              <w:rPr>
                <w:rFonts w:ascii="Traditional Arabic" w:eastAsia="Times New Roman" w:hAnsi="Traditional Arabic" w:cs="Traditional Arabic"/>
                <w:sz w:val="36"/>
                <w:szCs w:val="36"/>
                <w:rtl/>
              </w:rPr>
              <w:t>) ،</w:t>
            </w:r>
            <w:proofErr w:type="spellEnd"/>
            <w:r w:rsidRPr="009A47B5">
              <w:rPr>
                <w:rFonts w:ascii="Traditional Arabic" w:eastAsia="Times New Roman" w:hAnsi="Traditional Arabic" w:cs="Traditional Arabic"/>
                <w:sz w:val="36"/>
                <w:szCs w:val="36"/>
                <w:rtl/>
              </w:rPr>
              <w:t xml:space="preserve"> ومثل {فمن يؤمن بربه</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"http://www.al-eman.com/tagweed/viewAya.htm?ex=049"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 xml:space="preserve">{وَأَنَّا لَمَّا سَمِعْنَا الْهُدَى آمَنَّا </w:t>
            </w:r>
            <w:proofErr w:type="spellStart"/>
            <w:r w:rsidRPr="009A47B5">
              <w:rPr>
                <w:rFonts w:ascii="Traditional Arabic" w:eastAsia="Times New Roman" w:hAnsi="Traditional Arabic" w:cs="Traditional Arabic"/>
                <w:color w:val="0000FF"/>
                <w:sz w:val="36"/>
                <w:szCs w:val="36"/>
                <w:rtl/>
              </w:rPr>
              <w:t>بِهِ</w:t>
            </w:r>
            <w:proofErr w:type="spellEnd"/>
            <w:r w:rsidRPr="009A47B5">
              <w:rPr>
                <w:rFonts w:ascii="Traditional Arabic" w:eastAsia="Times New Roman" w:hAnsi="Traditional Arabic" w:cs="Traditional Arabic"/>
                <w:color w:val="0000FF"/>
                <w:sz w:val="36"/>
                <w:szCs w:val="36"/>
                <w:rtl/>
              </w:rPr>
              <w:t xml:space="preserve"> فَمَنْ يُؤْمِنْ بِرَبِّهِ فَلا يَخَافُ بَخْسًا وَلا </w:t>
            </w:r>
            <w:proofErr w:type="spellStart"/>
            <w:r w:rsidRPr="009A47B5">
              <w:rPr>
                <w:rFonts w:ascii="Traditional Arabic" w:eastAsia="Times New Roman" w:hAnsi="Traditional Arabic" w:cs="Traditional Arabic"/>
                <w:color w:val="0000FF"/>
                <w:sz w:val="36"/>
                <w:szCs w:val="36"/>
                <w:rtl/>
              </w:rPr>
              <w:t>رَهَقًا}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(سورة الجن الآية :13</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ومع التنوين مثل {زوج بهيج</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"http://www.al-eman.com/tagweed/viewAya.htm?ex=050"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 xml:space="preserve">{وَالأَرْضَ مَدَدْنَاهَا وَأَلْقَيْنَا فِيهَا رَوَاسِيَ وَأَنْبَتْنَا فِيهَا مِنْ كُلِّ زَوْجٍ </w:t>
            </w:r>
            <w:proofErr w:type="spellStart"/>
            <w:r w:rsidRPr="009A47B5">
              <w:rPr>
                <w:rFonts w:ascii="Traditional Arabic" w:eastAsia="Times New Roman" w:hAnsi="Traditional Arabic" w:cs="Traditional Arabic"/>
                <w:color w:val="0000FF"/>
                <w:sz w:val="36"/>
                <w:szCs w:val="36"/>
                <w:rtl/>
              </w:rPr>
              <w:t>بَهِيج }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(سورة ق الآية:7</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ومثل {</w:t>
            </w:r>
            <w:proofErr w:type="spellStart"/>
            <w:r w:rsidRPr="009A47B5">
              <w:rPr>
                <w:rFonts w:ascii="Traditional Arabic" w:eastAsia="Times New Roman" w:hAnsi="Traditional Arabic" w:cs="Traditional Arabic"/>
                <w:sz w:val="36"/>
                <w:szCs w:val="36"/>
                <w:rtl/>
              </w:rPr>
              <w:t>لنسفعاً</w:t>
            </w:r>
            <w:proofErr w:type="spellEnd"/>
            <w:r w:rsidRPr="009A47B5">
              <w:rPr>
                <w:rFonts w:ascii="Traditional Arabic" w:eastAsia="Times New Roman" w:hAnsi="Traditional Arabic" w:cs="Traditional Arabic"/>
                <w:sz w:val="36"/>
                <w:szCs w:val="36"/>
                <w:rtl/>
              </w:rPr>
              <w:t xml:space="preserve"> بالناصية</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"http://www.al-eman.com/tagweed/viewAya.htm?ex=051"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{كَلا لَئِنْ لَمْ يَنْتَهِ </w:t>
            </w:r>
            <w:proofErr w:type="spellStart"/>
            <w:r w:rsidRPr="009A47B5">
              <w:rPr>
                <w:rFonts w:ascii="Traditional Arabic" w:eastAsia="Times New Roman" w:hAnsi="Traditional Arabic" w:cs="Traditional Arabic"/>
                <w:color w:val="0000FF"/>
                <w:sz w:val="36"/>
                <w:szCs w:val="36"/>
                <w:rtl/>
              </w:rPr>
              <w:t>لَنَسْفَعًا</w:t>
            </w:r>
            <w:proofErr w:type="spellEnd"/>
            <w:r w:rsidRPr="009A47B5">
              <w:rPr>
                <w:rFonts w:ascii="Traditional Arabic" w:eastAsia="Times New Roman" w:hAnsi="Traditional Arabic" w:cs="Traditional Arabic"/>
                <w:color w:val="0000FF"/>
                <w:sz w:val="36"/>
                <w:szCs w:val="36"/>
                <w:rtl/>
              </w:rPr>
              <w:t xml:space="preserve"> </w:t>
            </w:r>
            <w:proofErr w:type="spellStart"/>
            <w:r w:rsidRPr="009A47B5">
              <w:rPr>
                <w:rFonts w:ascii="Traditional Arabic" w:eastAsia="Times New Roman" w:hAnsi="Traditional Arabic" w:cs="Traditional Arabic"/>
                <w:color w:val="0000FF"/>
                <w:sz w:val="36"/>
                <w:szCs w:val="36"/>
                <w:rtl/>
              </w:rPr>
              <w:t>بِالنَّاصِيَةِ }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العلق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15</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 xml:space="preserve">وفي ذلك يقول الناظم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 xml:space="preserve">                      والثالث </w:t>
            </w:r>
            <w:proofErr w:type="spellStart"/>
            <w:r w:rsidRPr="009A47B5">
              <w:rPr>
                <w:rFonts w:ascii="Traditional Arabic" w:eastAsia="Times New Roman" w:hAnsi="Traditional Arabic" w:cs="Traditional Arabic"/>
                <w:sz w:val="36"/>
                <w:szCs w:val="36"/>
                <w:rtl/>
              </w:rPr>
              <w:t>الإقلاب</w:t>
            </w:r>
            <w:proofErr w:type="spellEnd"/>
            <w:r w:rsidRPr="009A47B5">
              <w:rPr>
                <w:rFonts w:ascii="Traditional Arabic" w:eastAsia="Times New Roman" w:hAnsi="Traditional Arabic" w:cs="Traditional Arabic"/>
                <w:sz w:val="36"/>
                <w:szCs w:val="36"/>
                <w:rtl/>
              </w:rPr>
              <w:t xml:space="preserve"> عند البــاء         ميماً بغنة مع الإخفاء</w:t>
            </w:r>
          </w:p>
        </w:tc>
        <w:tc>
          <w:tcPr>
            <w:tcW w:w="0" w:type="auto"/>
            <w:vAlign w:val="center"/>
            <w:hideMark/>
          </w:tcPr>
          <w:p w:rsidR="009A47B5" w:rsidRPr="009A47B5" w:rsidRDefault="009A47B5" w:rsidP="009A47B5">
            <w:pPr>
              <w:bidi w:val="0"/>
              <w:spacing w:after="0" w:line="240" w:lineRule="auto"/>
              <w:jc w:val="center"/>
              <w:rPr>
                <w:rFonts w:ascii="Traditional Arabic" w:eastAsia="Times New Roman" w:hAnsi="Traditional Arabic" w:cs="Traditional Arabic"/>
                <w:sz w:val="36"/>
                <w:szCs w:val="36"/>
              </w:rPr>
            </w:pPr>
          </w:p>
        </w:tc>
      </w:tr>
      <w:tr w:rsidR="009A47B5" w:rsidRPr="009A47B5" w:rsidTr="009A47B5">
        <w:trPr>
          <w:tblCellSpacing w:w="37" w:type="dxa"/>
        </w:trPr>
        <w:tc>
          <w:tcPr>
            <w:tcW w:w="0" w:type="auto"/>
            <w:gridSpan w:val="2"/>
            <w:vAlign w:val="center"/>
            <w:hideMark/>
          </w:tcPr>
          <w:p w:rsidR="009A47B5" w:rsidRDefault="009A47B5" w:rsidP="009A47B5">
            <w:pPr>
              <w:spacing w:after="0" w:line="240" w:lineRule="auto"/>
              <w:jc w:val="center"/>
              <w:rPr>
                <w:rFonts w:ascii="Traditional Arabic" w:eastAsia="Times New Roman" w:hAnsi="Traditional Arabic" w:cs="Traditional Arabic" w:hint="cs"/>
                <w:sz w:val="36"/>
                <w:szCs w:val="36"/>
                <w:rtl/>
              </w:rPr>
            </w:pPr>
          </w:p>
          <w:p w:rsidR="009A47B5" w:rsidRDefault="009A47B5" w:rsidP="009A47B5">
            <w:pPr>
              <w:spacing w:after="0" w:line="240" w:lineRule="auto"/>
              <w:jc w:val="center"/>
              <w:rPr>
                <w:rFonts w:ascii="Traditional Arabic" w:eastAsia="Times New Roman" w:hAnsi="Traditional Arabic" w:cs="Traditional Arabic" w:hint="cs"/>
                <w:sz w:val="36"/>
                <w:szCs w:val="36"/>
                <w:rtl/>
              </w:rPr>
            </w:pPr>
          </w:p>
          <w:p w:rsidR="009A47B5" w:rsidRDefault="009A47B5" w:rsidP="009A47B5">
            <w:pPr>
              <w:spacing w:after="0" w:line="240" w:lineRule="auto"/>
              <w:jc w:val="center"/>
              <w:rPr>
                <w:rFonts w:ascii="Traditional Arabic" w:eastAsia="Times New Roman" w:hAnsi="Traditional Arabic" w:cs="Traditional Arabic" w:hint="cs"/>
                <w:sz w:val="36"/>
                <w:szCs w:val="36"/>
                <w:rtl/>
              </w:rPr>
            </w:pPr>
          </w:p>
          <w:p w:rsidR="009A47B5" w:rsidRDefault="009A47B5" w:rsidP="009A47B5">
            <w:pPr>
              <w:spacing w:after="0" w:line="240" w:lineRule="auto"/>
              <w:jc w:val="center"/>
              <w:rPr>
                <w:rFonts w:ascii="Traditional Arabic" w:eastAsia="Times New Roman" w:hAnsi="Traditional Arabic" w:cs="Traditional Arabic" w:hint="cs"/>
                <w:sz w:val="36"/>
                <w:szCs w:val="36"/>
                <w:rtl/>
              </w:rPr>
            </w:pPr>
          </w:p>
          <w:p w:rsidR="009A47B5" w:rsidRDefault="009A47B5" w:rsidP="009A47B5">
            <w:pPr>
              <w:spacing w:after="0" w:line="240" w:lineRule="auto"/>
              <w:jc w:val="center"/>
              <w:rPr>
                <w:rFonts w:ascii="Traditional Arabic" w:eastAsia="Times New Roman" w:hAnsi="Traditional Arabic" w:cs="Traditional Arabic" w:hint="cs"/>
                <w:sz w:val="36"/>
                <w:szCs w:val="36"/>
                <w:rtl/>
              </w:rPr>
            </w:pPr>
          </w:p>
          <w:p w:rsidR="009A47B5" w:rsidRDefault="009A47B5" w:rsidP="009A47B5">
            <w:pPr>
              <w:spacing w:after="0" w:line="240" w:lineRule="auto"/>
              <w:jc w:val="center"/>
              <w:rPr>
                <w:rFonts w:ascii="Traditional Arabic" w:eastAsia="Times New Roman" w:hAnsi="Traditional Arabic" w:cs="Traditional Arabic" w:hint="cs"/>
                <w:sz w:val="36"/>
                <w:szCs w:val="36"/>
                <w:rtl/>
              </w:rPr>
            </w:pPr>
          </w:p>
          <w:p w:rsidR="009A47B5" w:rsidRPr="009A47B5" w:rsidRDefault="009A47B5" w:rsidP="009A47B5">
            <w:pPr>
              <w:spacing w:after="0" w:line="240" w:lineRule="auto"/>
              <w:jc w:val="center"/>
              <w:rPr>
                <w:rFonts w:ascii="Traditional Arabic" w:eastAsia="Times New Roman" w:hAnsi="Traditional Arabic" w:cs="Traditional Arabic"/>
                <w:sz w:val="36"/>
                <w:szCs w:val="36"/>
              </w:rPr>
            </w:pPr>
            <w:hyperlink r:id="rId24" w:anchor="main" w:history="1">
              <w:r w:rsidRPr="009A47B5">
                <w:rPr>
                  <w:rFonts w:ascii="Traditional Arabic" w:eastAsia="Times New Roman" w:hAnsi="Traditional Arabic" w:cs="Traditional Arabic"/>
                  <w:color w:val="FFFFFF"/>
                  <w:sz w:val="36"/>
                  <w:szCs w:val="36"/>
                  <w:rtl/>
                </w:rPr>
                <w:t>رجوع</w:t>
              </w:r>
            </w:hyperlink>
          </w:p>
        </w:tc>
      </w:tr>
      <w:tr w:rsidR="009A47B5" w:rsidRPr="009A47B5" w:rsidTr="009A47B5">
        <w:trPr>
          <w:tblCellSpacing w:w="37" w:type="dxa"/>
        </w:trPr>
        <w:tc>
          <w:tcPr>
            <w:tcW w:w="0" w:type="auto"/>
            <w:vAlign w:val="center"/>
            <w:hideMark/>
          </w:tcPr>
          <w:p w:rsidR="009A47B5" w:rsidRPr="009A47B5" w:rsidRDefault="009A47B5" w:rsidP="009A47B5">
            <w:pPr>
              <w:spacing w:after="0" w:line="240" w:lineRule="auto"/>
              <w:jc w:val="center"/>
              <w:rPr>
                <w:rFonts w:ascii="Traditional Arabic" w:eastAsia="Times New Roman" w:hAnsi="Traditional Arabic" w:cs="Traditional Arabic"/>
                <w:sz w:val="36"/>
                <w:szCs w:val="36"/>
              </w:rPr>
            </w:pPr>
            <w:r w:rsidRPr="009A47B5">
              <w:rPr>
                <w:rFonts w:ascii="Traditional Arabic" w:eastAsia="Times New Roman" w:hAnsi="Traditional Arabic" w:cs="Traditional Arabic"/>
                <w:sz w:val="36"/>
                <w:szCs w:val="36"/>
              </w:rPr>
              <w:lastRenderedPageBreak/>
              <w:pict>
                <v:rect id="_x0000_i1029" style="width:0;height:1.5pt" o:hralign="center" o:hrstd="t" o:hr="t" fillcolor="#a0a0a0" stroked="f"/>
              </w:pict>
            </w:r>
          </w:p>
        </w:tc>
        <w:tc>
          <w:tcPr>
            <w:tcW w:w="0" w:type="auto"/>
            <w:vAlign w:val="center"/>
            <w:hideMark/>
          </w:tcPr>
          <w:p w:rsidR="009A47B5" w:rsidRPr="009A47B5" w:rsidRDefault="009A47B5" w:rsidP="009A47B5">
            <w:pPr>
              <w:bidi w:val="0"/>
              <w:spacing w:after="0" w:line="240" w:lineRule="auto"/>
              <w:jc w:val="center"/>
              <w:rPr>
                <w:rFonts w:ascii="Traditional Arabic" w:eastAsia="Times New Roman" w:hAnsi="Traditional Arabic" w:cs="Traditional Arabic"/>
                <w:sz w:val="36"/>
                <w:szCs w:val="36"/>
              </w:rPr>
            </w:pPr>
          </w:p>
        </w:tc>
      </w:tr>
      <w:tr w:rsidR="009A47B5" w:rsidRPr="009A47B5" w:rsidTr="009A47B5">
        <w:trPr>
          <w:tblCellSpacing w:w="37" w:type="dxa"/>
        </w:trPr>
        <w:tc>
          <w:tcPr>
            <w:tcW w:w="0" w:type="auto"/>
            <w:vAlign w:val="center"/>
            <w:hideMark/>
          </w:tcPr>
          <w:p w:rsidR="009A47B5" w:rsidRPr="009A47B5" w:rsidRDefault="009A47B5" w:rsidP="009A47B5">
            <w:pPr>
              <w:spacing w:before="100" w:beforeAutospacing="1" w:after="100" w:afterAutospacing="1" w:line="240" w:lineRule="auto"/>
              <w:jc w:val="center"/>
              <w:outlineLvl w:val="2"/>
              <w:rPr>
                <w:rFonts w:ascii="Traditional Arabic" w:eastAsia="Times New Roman" w:hAnsi="Traditional Arabic" w:cs="Traditional Arabic"/>
                <w:b/>
                <w:bCs/>
                <w:color w:val="999999"/>
                <w:sz w:val="36"/>
                <w:szCs w:val="36"/>
                <w:rtl/>
              </w:rPr>
            </w:pPr>
            <w:bookmarkStart w:id="5" w:name="2.4"/>
            <w:r w:rsidRPr="009A47B5">
              <w:rPr>
                <w:rFonts w:ascii="Traditional Arabic" w:eastAsia="Times New Roman" w:hAnsi="Traditional Arabic" w:cs="Traditional Arabic"/>
                <w:b/>
                <w:bCs/>
                <w:color w:val="999999"/>
                <w:sz w:val="36"/>
                <w:szCs w:val="36"/>
                <w:rtl/>
              </w:rPr>
              <w:t xml:space="preserve">رابعًا </w:t>
            </w:r>
            <w:proofErr w:type="spellStart"/>
            <w:r w:rsidRPr="009A47B5">
              <w:rPr>
                <w:rFonts w:ascii="Traditional Arabic" w:eastAsia="Times New Roman" w:hAnsi="Traditional Arabic" w:cs="Traditional Arabic"/>
                <w:b/>
                <w:bCs/>
                <w:color w:val="999999"/>
                <w:sz w:val="36"/>
                <w:szCs w:val="36"/>
                <w:rtl/>
              </w:rPr>
              <w:t>:</w:t>
            </w:r>
            <w:proofErr w:type="spellEnd"/>
            <w:r w:rsidRPr="009A47B5">
              <w:rPr>
                <w:rFonts w:ascii="Traditional Arabic" w:eastAsia="Times New Roman" w:hAnsi="Traditional Arabic" w:cs="Traditional Arabic"/>
                <w:b/>
                <w:bCs/>
                <w:color w:val="999999"/>
                <w:sz w:val="36"/>
                <w:szCs w:val="36"/>
                <w:rtl/>
              </w:rPr>
              <w:t xml:space="preserve"> الإخفـــــاء</w:t>
            </w:r>
            <w:bookmarkEnd w:id="5"/>
          </w:p>
          <w:p w:rsidR="009A47B5" w:rsidRPr="009A47B5" w:rsidRDefault="009A47B5" w:rsidP="009A47B5">
            <w:pPr>
              <w:spacing w:after="0" w:line="240" w:lineRule="auto"/>
              <w:jc w:val="center"/>
              <w:rPr>
                <w:rFonts w:ascii="Traditional Arabic" w:eastAsia="Times New Roman" w:hAnsi="Traditional Arabic" w:cs="Traditional Arabic"/>
                <w:sz w:val="36"/>
                <w:szCs w:val="36"/>
              </w:rPr>
            </w:pPr>
            <w:r w:rsidRPr="009A47B5">
              <w:rPr>
                <w:rFonts w:ascii="Traditional Arabic" w:eastAsia="Times New Roman" w:hAnsi="Traditional Arabic" w:cs="Traditional Arabic"/>
                <w:sz w:val="36"/>
                <w:szCs w:val="36"/>
                <w:rtl/>
              </w:rPr>
              <w:t>تعريف الإخفاء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 xml:space="preserve">الإخفاء لغة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هو الســــتر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 xml:space="preserve">واصطلاحاً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النطق بالحرف بصفة بين الإظهار والإدغام عار عن التشديد مع بقاء الغنة في الحرف الأول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والمراد بالحرف الأول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النون الساكنة أو التنوين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 xml:space="preserve">حروف الإخفـــاء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 xml:space="preserve">وحرف الإخفاء خمسة عشر حرفاً وهي الباقية بعد ستة الإظهار وستة الإدغام بقسميه وحرف </w:t>
            </w:r>
            <w:proofErr w:type="spellStart"/>
            <w:r w:rsidRPr="009A47B5">
              <w:rPr>
                <w:rFonts w:ascii="Traditional Arabic" w:eastAsia="Times New Roman" w:hAnsi="Traditional Arabic" w:cs="Traditional Arabic"/>
                <w:sz w:val="36"/>
                <w:szCs w:val="36"/>
                <w:rtl/>
              </w:rPr>
              <w:t>الإقلاب</w:t>
            </w:r>
            <w:proofErr w:type="spellEnd"/>
            <w:r w:rsidRPr="009A47B5">
              <w:rPr>
                <w:rFonts w:ascii="Traditional Arabic" w:eastAsia="Times New Roman" w:hAnsi="Traditional Arabic" w:cs="Traditional Arabic"/>
                <w:sz w:val="36"/>
                <w:szCs w:val="36"/>
                <w:rtl/>
              </w:rPr>
              <w:t xml:space="preserve">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وعلى هذا فحروف المد الثلاثة لا تقع بعد النون الساكنة والتنوين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وقد أشار صاحب التحفة إلى حروف الإخفاء في أوائل كلمات هذا البيت فقال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 xml:space="preserve">                      صف ذا </w:t>
            </w:r>
            <w:proofErr w:type="spellStart"/>
            <w:r w:rsidRPr="009A47B5">
              <w:rPr>
                <w:rFonts w:ascii="Traditional Arabic" w:eastAsia="Times New Roman" w:hAnsi="Traditional Arabic" w:cs="Traditional Arabic"/>
                <w:sz w:val="36"/>
                <w:szCs w:val="36"/>
                <w:rtl/>
              </w:rPr>
              <w:t>ثنا</w:t>
            </w:r>
            <w:proofErr w:type="spellEnd"/>
            <w:r w:rsidRPr="009A47B5">
              <w:rPr>
                <w:rFonts w:ascii="Traditional Arabic" w:eastAsia="Times New Roman" w:hAnsi="Traditional Arabic" w:cs="Traditional Arabic"/>
                <w:sz w:val="36"/>
                <w:szCs w:val="36"/>
                <w:rtl/>
              </w:rPr>
              <w:t xml:space="preserve"> كم جاد شخص قد سما         دم طيباً زد في تقي ضع ظالماً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 xml:space="preserve">وهي الصاد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والذال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والتاء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والكاف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والجيم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والشين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والقاف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w:t>
            </w:r>
            <w:proofErr w:type="spellStart"/>
            <w:r w:rsidRPr="009A47B5">
              <w:rPr>
                <w:rFonts w:ascii="Traditional Arabic" w:eastAsia="Times New Roman" w:hAnsi="Traditional Arabic" w:cs="Traditional Arabic"/>
                <w:sz w:val="36"/>
                <w:szCs w:val="36"/>
                <w:rtl/>
              </w:rPr>
              <w:t>والسين،</w:t>
            </w:r>
            <w:proofErr w:type="spellEnd"/>
            <w:r w:rsidRPr="009A47B5">
              <w:rPr>
                <w:rFonts w:ascii="Traditional Arabic" w:eastAsia="Times New Roman" w:hAnsi="Traditional Arabic" w:cs="Traditional Arabic"/>
                <w:sz w:val="36"/>
                <w:szCs w:val="36"/>
                <w:rtl/>
              </w:rPr>
              <w:t xml:space="preserve"> والدال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والطاء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والزاي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والفاء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والتاء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والضاد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والظاء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 xml:space="preserve">فإذا وقع حرف من هذه الحروف بعد النون الساكنة من كلمة أو من كلمتين أو بعد التنوين </w:t>
            </w:r>
            <w:r w:rsidRPr="009A47B5">
              <w:rPr>
                <w:rFonts w:ascii="Traditional Arabic" w:eastAsia="Times New Roman" w:hAnsi="Traditional Arabic" w:cs="Traditional Arabic"/>
                <w:sz w:val="36"/>
                <w:szCs w:val="36"/>
                <w:rtl/>
              </w:rPr>
              <w:lastRenderedPageBreak/>
              <w:t xml:space="preserve">أخفيت النون الساكنة والتنوين عندها ويسمى هذا الحكم إخفاءً </w:t>
            </w:r>
            <w:proofErr w:type="spellStart"/>
            <w:r w:rsidRPr="009A47B5">
              <w:rPr>
                <w:rFonts w:ascii="Traditional Arabic" w:eastAsia="Times New Roman" w:hAnsi="Traditional Arabic" w:cs="Traditional Arabic"/>
                <w:sz w:val="36"/>
                <w:szCs w:val="36"/>
                <w:rtl/>
              </w:rPr>
              <w:t>حقيقياً</w:t>
            </w:r>
            <w:proofErr w:type="spellEnd"/>
            <w:r w:rsidRPr="009A47B5">
              <w:rPr>
                <w:rFonts w:ascii="Traditional Arabic" w:eastAsia="Times New Roman" w:hAnsi="Traditional Arabic" w:cs="Traditional Arabic"/>
                <w:sz w:val="36"/>
                <w:szCs w:val="36"/>
                <w:rtl/>
              </w:rPr>
              <w:t xml:space="preserve"> وذاك لزوال الحرف وبقاء صفته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 xml:space="preserve">أمثلة الإخفاء </w:t>
            </w:r>
            <w:proofErr w:type="spellStart"/>
            <w:r w:rsidRPr="009A47B5">
              <w:rPr>
                <w:rFonts w:ascii="Traditional Arabic" w:eastAsia="Times New Roman" w:hAnsi="Traditional Arabic" w:cs="Traditional Arabic"/>
                <w:sz w:val="36"/>
                <w:szCs w:val="36"/>
                <w:rtl/>
              </w:rPr>
              <w:t>الحقيقي</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 xml:space="preserve">الصاد بعد النون الساكنة في كلمة واحدة </w:t>
            </w:r>
            <w:proofErr w:type="spellStart"/>
            <w:r w:rsidRPr="009A47B5">
              <w:rPr>
                <w:rFonts w:ascii="Traditional Arabic" w:eastAsia="Times New Roman" w:hAnsi="Traditional Arabic" w:cs="Traditional Arabic"/>
                <w:sz w:val="36"/>
                <w:szCs w:val="36"/>
                <w:rtl/>
              </w:rPr>
              <w:t>مثل:</w:t>
            </w:r>
            <w:proofErr w:type="spellEnd"/>
            <w:r w:rsidRPr="009A47B5">
              <w:rPr>
                <w:rFonts w:ascii="Traditional Arabic" w:eastAsia="Times New Roman" w:hAnsi="Traditional Arabic" w:cs="Traditional Arabic"/>
                <w:sz w:val="36"/>
                <w:szCs w:val="36"/>
                <w:rtl/>
              </w:rPr>
              <w:t>{ينصركم</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"http://www.al-eman.com/tagweed/viewAya.htm?ex=052"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{إِنْ يَنْصُرْكُمْ اللَّهُ فَلا غَالِبَ لَكُمْ</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آل عمران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160 </w:t>
            </w:r>
            <w:proofErr w:type="spellStart"/>
            <w:r w:rsidRPr="009A47B5">
              <w:rPr>
                <w:rFonts w:ascii="Traditional Arabic" w:eastAsia="Times New Roman" w:hAnsi="Traditional Arabic" w:cs="Traditional Arabic"/>
                <w:sz w:val="36"/>
                <w:szCs w:val="36"/>
                <w:rtl/>
              </w:rPr>
              <w:t>) ،</w:t>
            </w:r>
            <w:proofErr w:type="spellEnd"/>
            <w:r w:rsidRPr="009A47B5">
              <w:rPr>
                <w:rFonts w:ascii="Traditional Arabic" w:eastAsia="Times New Roman" w:hAnsi="Traditional Arabic" w:cs="Traditional Arabic"/>
                <w:sz w:val="36"/>
                <w:szCs w:val="36"/>
                <w:rtl/>
              </w:rPr>
              <w:t xml:space="preserve"> ومع النون الساكنة في كلمتين مثل {أن صدوكم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"http://www.al-eman.com/tagweed/viewAya.htm?ex=053"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{وَلا يَجْرِمَنَّكُمْ شَنَآنُ قَوْمٍ أَنْ صَدُّوكُمْ عَنْ الْمَسْجِدِ الْحَرَامِ أَنْ تَعْتَدُوا وَتَعَاوَنُوا عَلَى الْبِرِّ وَالتَّقْوَى وَلا تَعَاوَنُوا عَلَى الإِثْمِ وَالْعُدْوَانِ وَاتَّقُوا اللَّهَ إِنَّ اللَّهَ شَدِيدُ الْعِقَابِ</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المائدة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2</w:t>
            </w:r>
            <w:proofErr w:type="spellStart"/>
            <w:r w:rsidRPr="009A47B5">
              <w:rPr>
                <w:rFonts w:ascii="Traditional Arabic" w:eastAsia="Times New Roman" w:hAnsi="Traditional Arabic" w:cs="Traditional Arabic"/>
                <w:sz w:val="36"/>
                <w:szCs w:val="36"/>
                <w:rtl/>
              </w:rPr>
              <w:t>) ،</w:t>
            </w:r>
            <w:proofErr w:type="spellEnd"/>
            <w:r w:rsidRPr="009A47B5">
              <w:rPr>
                <w:rFonts w:ascii="Traditional Arabic" w:eastAsia="Times New Roman" w:hAnsi="Traditional Arabic" w:cs="Traditional Arabic"/>
                <w:sz w:val="36"/>
                <w:szCs w:val="36"/>
                <w:rtl/>
              </w:rPr>
              <w:t xml:space="preserve"> ومع التنوين مثل {ريحٍ </w:t>
            </w:r>
            <w:proofErr w:type="spellStart"/>
            <w:r w:rsidRPr="009A47B5">
              <w:rPr>
                <w:rFonts w:ascii="Traditional Arabic" w:eastAsia="Times New Roman" w:hAnsi="Traditional Arabic" w:cs="Traditional Arabic"/>
                <w:sz w:val="36"/>
                <w:szCs w:val="36"/>
                <w:rtl/>
              </w:rPr>
              <w:t>صرصرٍ}</w:t>
            </w:r>
            <w:proofErr w:type="spellEnd"/>
            <w:r w:rsidRPr="009A47B5">
              <w:rPr>
                <w:rFonts w:ascii="Traditional Arabic" w:eastAsia="Times New Roman" w:hAnsi="Traditional Arabic" w:cs="Traditional Arabic"/>
                <w:sz w:val="36"/>
                <w:szCs w:val="36"/>
                <w:rtl/>
              </w:rPr>
              <w:t xml:space="preserve"> كما في قوله تعالى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ومع التنوين مثل {ريحٍ </w:t>
            </w:r>
            <w:proofErr w:type="spellStart"/>
            <w:r w:rsidRPr="009A47B5">
              <w:rPr>
                <w:rFonts w:ascii="Traditional Arabic" w:eastAsia="Times New Roman" w:hAnsi="Traditional Arabic" w:cs="Traditional Arabic"/>
                <w:sz w:val="36"/>
                <w:szCs w:val="36"/>
                <w:rtl/>
              </w:rPr>
              <w:t>صرصرٍ}</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"http://www.al-eman.com/tagweed/viewAya.htm?ex=054"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 xml:space="preserve">{وَأَمَّا عَادٌ فَأُهْلِكُوا بِرِيحٍ </w:t>
            </w:r>
            <w:proofErr w:type="spellStart"/>
            <w:r w:rsidRPr="009A47B5">
              <w:rPr>
                <w:rFonts w:ascii="Traditional Arabic" w:eastAsia="Times New Roman" w:hAnsi="Traditional Arabic" w:cs="Traditional Arabic"/>
                <w:color w:val="0000FF"/>
                <w:sz w:val="36"/>
                <w:szCs w:val="36"/>
                <w:rtl/>
              </w:rPr>
              <w:t>صَرْصَرٍ</w:t>
            </w:r>
            <w:proofErr w:type="spellEnd"/>
            <w:r w:rsidRPr="009A47B5">
              <w:rPr>
                <w:rFonts w:ascii="Traditional Arabic" w:eastAsia="Times New Roman" w:hAnsi="Traditional Arabic" w:cs="Traditional Arabic"/>
                <w:color w:val="0000FF"/>
                <w:sz w:val="36"/>
                <w:szCs w:val="36"/>
                <w:rtl/>
              </w:rPr>
              <w:t> عَاتِيَةٍ</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الحاقة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6</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الذال بعد النون الساكنة في كلمة واحدة مثل</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لينذر</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"http://www.al-eman.com/tagweed/viewAya.htm?ex=055"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 xml:space="preserve">{ لِيُنْذِرَ مَنْ كَانَ حَيًّا وَيَحِقَّ الْقَوْلُ عَلَى الْكَافِرِينَ </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يس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70</w:t>
            </w:r>
            <w:proofErr w:type="spellStart"/>
            <w:r w:rsidRPr="009A47B5">
              <w:rPr>
                <w:rFonts w:ascii="Traditional Arabic" w:eastAsia="Times New Roman" w:hAnsi="Traditional Arabic" w:cs="Traditional Arabic"/>
                <w:sz w:val="36"/>
                <w:szCs w:val="36"/>
                <w:rtl/>
              </w:rPr>
              <w:t>) ،</w:t>
            </w:r>
            <w:proofErr w:type="spellEnd"/>
            <w:r w:rsidRPr="009A47B5">
              <w:rPr>
                <w:rFonts w:ascii="Traditional Arabic" w:eastAsia="Times New Roman" w:hAnsi="Traditional Arabic" w:cs="Traditional Arabic"/>
                <w:sz w:val="36"/>
                <w:szCs w:val="36"/>
                <w:rtl/>
              </w:rPr>
              <w:t xml:space="preserve"> ومع النون الساكنة في كلمتين مثل {من ذا الذي</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"http://www.al-eman.com/tagweed/viewAya.htm?ex=056"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{اللَّهُ لا إِلَهَ إِلا هُوَ الْحَيُّ الْقَيُّومُ لا تَأْخُذُهُ سِنَةٌ وَلا نَوْمٌ لَهُ مَا فِي السَّمَاوَاتِ وَمَا فِي الأَرْضِ مَنْ ذَا الَّذِي يَشْفَعُ عِنْدَهُ إِلا بِإِذْنِهِ</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البقرة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255</w:t>
            </w:r>
            <w:proofErr w:type="spellStart"/>
            <w:r w:rsidRPr="009A47B5">
              <w:rPr>
                <w:rFonts w:ascii="Traditional Arabic" w:eastAsia="Times New Roman" w:hAnsi="Traditional Arabic" w:cs="Traditional Arabic"/>
                <w:sz w:val="36"/>
                <w:szCs w:val="36"/>
                <w:rtl/>
              </w:rPr>
              <w:t>) ،</w:t>
            </w:r>
            <w:proofErr w:type="spellEnd"/>
            <w:r w:rsidRPr="009A47B5">
              <w:rPr>
                <w:rFonts w:ascii="Traditional Arabic" w:eastAsia="Times New Roman" w:hAnsi="Traditional Arabic" w:cs="Traditional Arabic"/>
                <w:sz w:val="36"/>
                <w:szCs w:val="36"/>
                <w:rtl/>
              </w:rPr>
              <w:t xml:space="preserve"> ومع التنوين مثل قوله تعالى </w:t>
            </w:r>
            <w:proofErr w:type="spellStart"/>
            <w:r w:rsidRPr="009A47B5">
              <w:rPr>
                <w:rFonts w:ascii="Traditional Arabic" w:eastAsia="Times New Roman" w:hAnsi="Traditional Arabic" w:cs="Traditional Arabic"/>
                <w:sz w:val="36"/>
                <w:szCs w:val="36"/>
                <w:rtl/>
              </w:rPr>
              <w:t>: </w:t>
            </w:r>
            <w:hyperlink r:id="rId25" w:tooltip="&lt;fmt:message key=&quot;view.aya&quot;/&gt;" w:history="1">
              <w:r w:rsidRPr="009A47B5">
                <w:rPr>
                  <w:rFonts w:ascii="Traditional Arabic" w:eastAsia="Times New Roman" w:hAnsi="Traditional Arabic" w:cs="Traditional Arabic"/>
                  <w:color w:val="0000FF"/>
                  <w:sz w:val="36"/>
                  <w:szCs w:val="36"/>
                  <w:rtl/>
                </w:rPr>
                <w:t>{</w:t>
              </w:r>
              <w:proofErr w:type="spellEnd"/>
              <w:r w:rsidRPr="009A47B5">
                <w:rPr>
                  <w:rFonts w:ascii="Traditional Arabic" w:eastAsia="Times New Roman" w:hAnsi="Traditional Arabic" w:cs="Traditional Arabic"/>
                  <w:color w:val="0000FF"/>
                  <w:sz w:val="36"/>
                  <w:szCs w:val="36"/>
                  <w:rtl/>
                </w:rPr>
                <w:t xml:space="preserve"> يَوْمَ تَشَقَّقُ الأَرْضُ عَنْهُمْ </w:t>
              </w:r>
              <w:proofErr w:type="spellStart"/>
              <w:r w:rsidRPr="009A47B5">
                <w:rPr>
                  <w:rFonts w:ascii="Traditional Arabic" w:eastAsia="Times New Roman" w:hAnsi="Traditional Arabic" w:cs="Traditional Arabic"/>
                  <w:color w:val="0000FF"/>
                  <w:sz w:val="36"/>
                  <w:szCs w:val="36"/>
                  <w:rtl/>
                </w:rPr>
                <w:t>سِرَاعًا</w:t>
              </w:r>
              <w:proofErr w:type="spellEnd"/>
              <w:r w:rsidRPr="009A47B5">
                <w:rPr>
                  <w:rFonts w:ascii="Traditional Arabic" w:eastAsia="Times New Roman" w:hAnsi="Traditional Arabic" w:cs="Traditional Arabic"/>
                  <w:color w:val="0000FF"/>
                  <w:sz w:val="36"/>
                  <w:szCs w:val="36"/>
                  <w:rtl/>
                </w:rPr>
                <w:t xml:space="preserve"> ذَلِكَ حَشْرٌ عَلَيْنَا يَسِيرٌ</w:t>
              </w:r>
              <w:proofErr w:type="spellStart"/>
              <w:r w:rsidRPr="009A47B5">
                <w:rPr>
                  <w:rFonts w:ascii="Traditional Arabic" w:eastAsia="Times New Roman" w:hAnsi="Traditional Arabic" w:cs="Traditional Arabic"/>
                  <w:color w:val="0000FF"/>
                  <w:sz w:val="36"/>
                  <w:szCs w:val="36"/>
                  <w:rtl/>
                </w:rPr>
                <w:t>} </w:t>
              </w:r>
              <w:proofErr w:type="spellEnd"/>
            </w:hyperlink>
            <w:r w:rsidRPr="009A47B5">
              <w:rPr>
                <w:rFonts w:ascii="Traditional Arabic" w:eastAsia="Times New Roman" w:hAnsi="Traditional Arabic" w:cs="Traditional Arabic"/>
                <w:sz w:val="36"/>
                <w:szCs w:val="36"/>
                <w:rtl/>
              </w:rPr>
              <w:t xml:space="preserve">(سورة ق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44</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الثاء بعد النون الساكنة في كلمة واحدة مثل {منثوراً</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"http://www.al-eman.com/tagweed/viewAya.htm?ex=058"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{وَقَدِمْنَا إِلَى مَا عَمِلُوا مِنْ عَمَلٍ فَجَعَلْنَاهُ هَبَاءً </w:t>
            </w:r>
            <w:proofErr w:type="spellStart"/>
            <w:r w:rsidRPr="009A47B5">
              <w:rPr>
                <w:rFonts w:ascii="Traditional Arabic" w:eastAsia="Times New Roman" w:hAnsi="Traditional Arabic" w:cs="Traditional Arabic"/>
                <w:color w:val="0000FF"/>
                <w:sz w:val="36"/>
                <w:szCs w:val="36"/>
                <w:rtl/>
              </w:rPr>
              <w:t>مَنْثُورًا }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الفرقان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23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ومع النون الساكنة في كلمتين مثل {من ثمرة</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"http://www.al-eman.com/tagweed/viewAya.htm?ex=059"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 xml:space="preserve">{وَبَشِّرْ الَّذِينَ آمَنُوا وَعَمِلُوا الصَّالِحَاتِ أَنَّ لَهُمْ جَنَّاتٍ تَجْرِي مِنْ تَحْتِهَا الأَنْهَارُ كُلَّمَا رُزِقُوا مِنْهَا مِنْ ثَمَرَةٍ رِزْقًا قَالُوا هَذَا الَّذِي رُزِقْنَا مِنْ قَبْلُ وَأُتُوا </w:t>
            </w:r>
            <w:proofErr w:type="spellStart"/>
            <w:r w:rsidRPr="009A47B5">
              <w:rPr>
                <w:rFonts w:ascii="Traditional Arabic" w:eastAsia="Times New Roman" w:hAnsi="Traditional Arabic" w:cs="Traditional Arabic"/>
                <w:color w:val="0000FF"/>
                <w:sz w:val="36"/>
                <w:szCs w:val="36"/>
                <w:rtl/>
              </w:rPr>
              <w:t>بِهِ</w:t>
            </w:r>
            <w:proofErr w:type="spellEnd"/>
            <w:r w:rsidRPr="009A47B5">
              <w:rPr>
                <w:rFonts w:ascii="Traditional Arabic" w:eastAsia="Times New Roman" w:hAnsi="Traditional Arabic" w:cs="Traditional Arabic"/>
                <w:color w:val="0000FF"/>
                <w:sz w:val="36"/>
                <w:szCs w:val="36"/>
                <w:rtl/>
              </w:rPr>
              <w:t xml:space="preserve"> مُتَشَابِهًا وَلَهُمْ فِيهَا أَزْوَاجٌ مُطَهَّرَةٌ وَهُمْ فِيهَا خَالِدُونَ</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البقرة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25</w:t>
            </w:r>
            <w:proofErr w:type="spellStart"/>
            <w:r w:rsidRPr="009A47B5">
              <w:rPr>
                <w:rFonts w:ascii="Traditional Arabic" w:eastAsia="Times New Roman" w:hAnsi="Traditional Arabic" w:cs="Traditional Arabic"/>
                <w:sz w:val="36"/>
                <w:szCs w:val="36"/>
                <w:rtl/>
              </w:rPr>
              <w:t>) ،</w:t>
            </w:r>
            <w:proofErr w:type="spellEnd"/>
            <w:r w:rsidRPr="009A47B5">
              <w:rPr>
                <w:rFonts w:ascii="Traditional Arabic" w:eastAsia="Times New Roman" w:hAnsi="Traditional Arabic" w:cs="Traditional Arabic"/>
                <w:sz w:val="36"/>
                <w:szCs w:val="36"/>
                <w:rtl/>
              </w:rPr>
              <w:t xml:space="preserve"> ومع </w:t>
            </w:r>
            <w:r w:rsidRPr="009A47B5">
              <w:rPr>
                <w:rFonts w:ascii="Traditional Arabic" w:eastAsia="Times New Roman" w:hAnsi="Traditional Arabic" w:cs="Traditional Arabic"/>
                <w:sz w:val="36"/>
                <w:szCs w:val="36"/>
                <w:rtl/>
              </w:rPr>
              <w:lastRenderedPageBreak/>
              <w:t xml:space="preserve">التنوين </w:t>
            </w:r>
            <w:proofErr w:type="spellStart"/>
            <w:r w:rsidRPr="009A47B5">
              <w:rPr>
                <w:rFonts w:ascii="Traditional Arabic" w:eastAsia="Times New Roman" w:hAnsi="Traditional Arabic" w:cs="Traditional Arabic"/>
                <w:sz w:val="36"/>
                <w:szCs w:val="36"/>
                <w:rtl/>
              </w:rPr>
              <w:t>مثل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"http://www.al-eman.com/tagweed/viewAya.htm?ex=060"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 xml:space="preserve">{ومهدت له تمهيداً </w:t>
            </w:r>
            <w:proofErr w:type="spellStart"/>
            <w:r w:rsidRPr="009A47B5">
              <w:rPr>
                <w:rFonts w:ascii="Traditional Arabic" w:eastAsia="Times New Roman" w:hAnsi="Traditional Arabic" w:cs="Traditional Arabic"/>
                <w:color w:val="0000FF"/>
                <w:sz w:val="36"/>
                <w:szCs w:val="36"/>
                <w:rtl/>
              </w:rPr>
              <w:t>ثم </w:t>
            </w:r>
            <w:proofErr w:type="spellEnd"/>
            <w:r w:rsidRPr="009A47B5">
              <w:rPr>
                <w:rFonts w:ascii="Traditional Arabic" w:eastAsia="Times New Roman" w:hAnsi="Traditional Arabic" w:cs="Traditional Arabic"/>
                <w:color w:val="0000FF"/>
                <w:sz w:val="36"/>
                <w:szCs w:val="36"/>
                <w:rtl/>
              </w:rPr>
              <w:t>} </w:t>
            </w:r>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وكما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"http://www.al-eman.com/tagweed/viewAya.htm?ex=060"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{وَمَهَّدْتُ لَهُ تَمْهِيدًا ثُمَّ يَطْمَعُ أَنْ أَزِيدَ</w:t>
            </w:r>
            <w:proofErr w:type="spellStart"/>
            <w:r w:rsidRPr="009A47B5">
              <w:rPr>
                <w:rFonts w:ascii="Traditional Arabic" w:eastAsia="Times New Roman" w:hAnsi="Traditional Arabic" w:cs="Traditional Arabic"/>
                <w:color w:val="0000FF"/>
                <w:sz w:val="36"/>
                <w:szCs w:val="36"/>
                <w:rtl/>
              </w:rPr>
              <w:t>}</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المدثر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14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15</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الكاف بعد النون الساكنة في كلمة واحدة مثل {منكم</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"http://www.al-eman.com/tagweed/viewAya.htm?ex=061"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 xml:space="preserve">{سَوَاءٌ مِنْكُمْ مَنْ أَسَرَّ الْقَوْلَ وَمَنْ جَهَرَ </w:t>
            </w:r>
            <w:proofErr w:type="spellStart"/>
            <w:r w:rsidRPr="009A47B5">
              <w:rPr>
                <w:rFonts w:ascii="Traditional Arabic" w:eastAsia="Times New Roman" w:hAnsi="Traditional Arabic" w:cs="Traditional Arabic"/>
                <w:color w:val="0000FF"/>
                <w:sz w:val="36"/>
                <w:szCs w:val="36"/>
                <w:rtl/>
              </w:rPr>
              <w:t>بِهِ</w:t>
            </w:r>
            <w:proofErr w:type="spellEnd"/>
            <w:r w:rsidRPr="009A47B5">
              <w:rPr>
                <w:rFonts w:ascii="Traditional Arabic" w:eastAsia="Times New Roman" w:hAnsi="Traditional Arabic" w:cs="Traditional Arabic"/>
                <w:color w:val="0000FF"/>
                <w:sz w:val="36"/>
                <w:szCs w:val="36"/>
                <w:rtl/>
              </w:rPr>
              <w:t xml:space="preserve"> وَمَنْ هُوَ مُسْتَخْفٍ بِاللَّيْلِ </w:t>
            </w:r>
            <w:proofErr w:type="spellStart"/>
            <w:r w:rsidRPr="009A47B5">
              <w:rPr>
                <w:rFonts w:ascii="Traditional Arabic" w:eastAsia="Times New Roman" w:hAnsi="Traditional Arabic" w:cs="Traditional Arabic"/>
                <w:color w:val="0000FF"/>
                <w:sz w:val="36"/>
                <w:szCs w:val="36"/>
                <w:rtl/>
              </w:rPr>
              <w:t>وَسَارِبٌ</w:t>
            </w:r>
            <w:proofErr w:type="spellEnd"/>
            <w:r w:rsidRPr="009A47B5">
              <w:rPr>
                <w:rFonts w:ascii="Traditional Arabic" w:eastAsia="Times New Roman" w:hAnsi="Traditional Arabic" w:cs="Traditional Arabic"/>
                <w:color w:val="0000FF"/>
                <w:sz w:val="36"/>
                <w:szCs w:val="36"/>
                <w:rtl/>
              </w:rPr>
              <w:t xml:space="preserve"> بِالنَّهَارِ</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الرعد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10</w:t>
            </w:r>
            <w:proofErr w:type="spellStart"/>
            <w:r w:rsidRPr="009A47B5">
              <w:rPr>
                <w:rFonts w:ascii="Traditional Arabic" w:eastAsia="Times New Roman" w:hAnsi="Traditional Arabic" w:cs="Traditional Arabic"/>
                <w:sz w:val="36"/>
                <w:szCs w:val="36"/>
                <w:rtl/>
              </w:rPr>
              <w:t>) ،</w:t>
            </w:r>
            <w:proofErr w:type="spellEnd"/>
            <w:r w:rsidRPr="009A47B5">
              <w:rPr>
                <w:rFonts w:ascii="Traditional Arabic" w:eastAsia="Times New Roman" w:hAnsi="Traditional Arabic" w:cs="Traditional Arabic"/>
                <w:sz w:val="36"/>
                <w:szCs w:val="36"/>
                <w:rtl/>
              </w:rPr>
              <w:t xml:space="preserve"> ومع النون الساكنة في كلمتين مثل {من كان</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"http://www.al-eman.com/tagweed/viewAya.htm?ex=062"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{لِيُنْذِرَ مَنْ كَانَ حَيًّا وَيَحِقَّ الْقَوْلُ عَلَى الْكَافِرِينَ</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يس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70</w:t>
            </w:r>
            <w:proofErr w:type="spellStart"/>
            <w:r w:rsidRPr="009A47B5">
              <w:rPr>
                <w:rFonts w:ascii="Traditional Arabic" w:eastAsia="Times New Roman" w:hAnsi="Traditional Arabic" w:cs="Traditional Arabic"/>
                <w:sz w:val="36"/>
                <w:szCs w:val="36"/>
                <w:rtl/>
              </w:rPr>
              <w:t>) ،</w:t>
            </w:r>
            <w:proofErr w:type="spellEnd"/>
            <w:r w:rsidRPr="009A47B5">
              <w:rPr>
                <w:rFonts w:ascii="Traditional Arabic" w:eastAsia="Times New Roman" w:hAnsi="Traditional Arabic" w:cs="Traditional Arabic"/>
                <w:sz w:val="36"/>
                <w:szCs w:val="36"/>
                <w:rtl/>
              </w:rPr>
              <w:t xml:space="preserve"> ومع التنوين مثل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رزق كريم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"http://www.al-eman.com/tagweed/viewAya.htm?ex=063"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 xml:space="preserve">{أُوْلَئِكَ هُمْ الْمُؤْمِنُونَ حَقًّا لَهُمْ دَرَجَاتٌ عِنْدَ رَبِّهِمْ وَمَغْفِرَةٌ وَرِزْقٌ </w:t>
            </w:r>
            <w:proofErr w:type="spellStart"/>
            <w:r w:rsidRPr="009A47B5">
              <w:rPr>
                <w:rFonts w:ascii="Traditional Arabic" w:eastAsia="Times New Roman" w:hAnsi="Traditional Arabic" w:cs="Traditional Arabic"/>
                <w:color w:val="0000FF"/>
                <w:sz w:val="36"/>
                <w:szCs w:val="36"/>
                <w:rtl/>
              </w:rPr>
              <w:t>كَرِيمٌ }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الأنفال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4</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الجيم بعد النون الساكنة في كلمة واحدة مثل {تنجيكم</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"http://www.al-eman.com/tagweed/viewAya.htm?ex=064"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{يا أيها الَّذِينَ آَمَنُوا هَلْ أَدُلُّكُمْ عَلَى تِجَارَةٍ تُنجِيكُمْ مِنْ عَذَابٍ أَلِيمٍ</w:t>
            </w:r>
            <w:proofErr w:type="spellStart"/>
            <w:r w:rsidRPr="009A47B5">
              <w:rPr>
                <w:rFonts w:ascii="Traditional Arabic" w:eastAsia="Times New Roman" w:hAnsi="Traditional Arabic" w:cs="Traditional Arabic"/>
                <w:color w:val="0000FF"/>
                <w:sz w:val="36"/>
                <w:szCs w:val="36"/>
                <w:rtl/>
              </w:rPr>
              <w:t>}</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الصف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10</w:t>
            </w:r>
            <w:proofErr w:type="spellStart"/>
            <w:r w:rsidRPr="009A47B5">
              <w:rPr>
                <w:rFonts w:ascii="Traditional Arabic" w:eastAsia="Times New Roman" w:hAnsi="Traditional Arabic" w:cs="Traditional Arabic"/>
                <w:sz w:val="36"/>
                <w:szCs w:val="36"/>
                <w:rtl/>
              </w:rPr>
              <w:t>) ،</w:t>
            </w:r>
            <w:proofErr w:type="spellEnd"/>
            <w:r w:rsidRPr="009A47B5">
              <w:rPr>
                <w:rFonts w:ascii="Traditional Arabic" w:eastAsia="Times New Roman" w:hAnsi="Traditional Arabic" w:cs="Traditional Arabic"/>
                <w:sz w:val="36"/>
                <w:szCs w:val="36"/>
                <w:rtl/>
              </w:rPr>
              <w:t xml:space="preserve"> ومع النون الساكنة في كلمتين مثل {من جاء</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"http://www.al-eman.com/tagweed/viewAya.htm?ex=065"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 مَنْ جَاءَ بِالْحَسَنَةِ فَلَهُ خَيْرٌ مِنْهَا وَهُمْ مِنْ فَزَعٍ يَوْمَئِذٍ آمِنُونَ</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النمل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89</w:t>
            </w:r>
            <w:proofErr w:type="spellStart"/>
            <w:r w:rsidRPr="009A47B5">
              <w:rPr>
                <w:rFonts w:ascii="Traditional Arabic" w:eastAsia="Times New Roman" w:hAnsi="Traditional Arabic" w:cs="Traditional Arabic"/>
                <w:sz w:val="36"/>
                <w:szCs w:val="36"/>
                <w:rtl/>
              </w:rPr>
              <w:t>) ،</w:t>
            </w:r>
            <w:proofErr w:type="spellEnd"/>
            <w:r w:rsidRPr="009A47B5">
              <w:rPr>
                <w:rFonts w:ascii="Traditional Arabic" w:eastAsia="Times New Roman" w:hAnsi="Traditional Arabic" w:cs="Traditional Arabic"/>
                <w:sz w:val="36"/>
                <w:szCs w:val="36"/>
                <w:rtl/>
              </w:rPr>
              <w:t xml:space="preserve"> ومع التنوين مثل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فصبر جميل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"http://www.al-eman.com/tagweed/viewAya.htm?ex=066"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 xml:space="preserve">{قَالَ بَلْ سَوَّلَتْ لَكُمْ أَنفُسُكُمْ أَمْرًا فَصَبْرٌ </w:t>
            </w:r>
            <w:proofErr w:type="spellStart"/>
            <w:r w:rsidRPr="009A47B5">
              <w:rPr>
                <w:rFonts w:ascii="Traditional Arabic" w:eastAsia="Times New Roman" w:hAnsi="Traditional Arabic" w:cs="Traditional Arabic"/>
                <w:color w:val="0000FF"/>
                <w:sz w:val="36"/>
                <w:szCs w:val="36"/>
                <w:rtl/>
              </w:rPr>
              <w:t>جَمِيلٌعَسَى</w:t>
            </w:r>
            <w:proofErr w:type="spellEnd"/>
            <w:r w:rsidRPr="009A47B5">
              <w:rPr>
                <w:rFonts w:ascii="Traditional Arabic" w:eastAsia="Times New Roman" w:hAnsi="Traditional Arabic" w:cs="Traditional Arabic"/>
                <w:color w:val="0000FF"/>
                <w:sz w:val="36"/>
                <w:szCs w:val="36"/>
                <w:rtl/>
              </w:rPr>
              <w:t xml:space="preserve"> اللَّهُ أَنْ يَأْتِيَنِي بِهِمْ جَمِيعًا إِنَّهُ هُوَ الْعَلِيمُ الْحَكِيمُ</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يوسف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83</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الشين بعد النون الساكنة في كلمة واحدة مثل {منشوراً</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"http://www.al-eman.com/tagweed/viewAya.htm?ex=067"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{وَكُلَّ إِنسَانٍ أَلْزَمْنَاهُ طَائِرَهُ فِي عُنُقِهِ وَنُخْرِجُ لَهُ يَوْمَ الْقِيَامَةِ كِتَابًا يَلْقَاهُ </w:t>
            </w:r>
            <w:proofErr w:type="spellStart"/>
            <w:r w:rsidRPr="009A47B5">
              <w:rPr>
                <w:rFonts w:ascii="Traditional Arabic" w:eastAsia="Times New Roman" w:hAnsi="Traditional Arabic" w:cs="Traditional Arabic"/>
                <w:color w:val="0000FF"/>
                <w:sz w:val="36"/>
                <w:szCs w:val="36"/>
                <w:rtl/>
              </w:rPr>
              <w:t>مَنشُورًا }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الإسراء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13</w:t>
            </w:r>
            <w:proofErr w:type="spellStart"/>
            <w:r w:rsidRPr="009A47B5">
              <w:rPr>
                <w:rFonts w:ascii="Traditional Arabic" w:eastAsia="Times New Roman" w:hAnsi="Traditional Arabic" w:cs="Traditional Arabic"/>
                <w:sz w:val="36"/>
                <w:szCs w:val="36"/>
                <w:rtl/>
              </w:rPr>
              <w:t>) ،</w:t>
            </w:r>
            <w:proofErr w:type="spellEnd"/>
            <w:r w:rsidRPr="009A47B5">
              <w:rPr>
                <w:rFonts w:ascii="Traditional Arabic" w:eastAsia="Times New Roman" w:hAnsi="Traditional Arabic" w:cs="Traditional Arabic"/>
                <w:sz w:val="36"/>
                <w:szCs w:val="36"/>
                <w:rtl/>
              </w:rPr>
              <w:t xml:space="preserve"> ومع النون الساكنة في كلمتين مثل {فمن شاء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"http://www.al-eman.com/tagweed/viewAya.htm?ex=068"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 xml:space="preserve">{وَقُلْ الْحَقُّ مِنْ رَبِّكُمْ فَمَنْ شَاءَ فَلْيُؤْمِنْ وَمَنْ شَاءَ فَلْيَكْفُرْ إِنَّا أَعْتَدْنَا لِلظَّالِمِينَ نَارًا أَحَاطَ بِهِمْ سُرَادِقُهَا وَإِنْ يَسْتَغِيثُوا يُغَاثُوا بِمَاءٍ كَالْمُهْلِ يَشْوِي الْوُجُوهَ </w:t>
            </w:r>
            <w:proofErr w:type="spellStart"/>
            <w:r w:rsidRPr="009A47B5">
              <w:rPr>
                <w:rFonts w:ascii="Traditional Arabic" w:eastAsia="Times New Roman" w:hAnsi="Traditional Arabic" w:cs="Traditional Arabic"/>
                <w:color w:val="0000FF"/>
                <w:sz w:val="36"/>
                <w:szCs w:val="36"/>
                <w:rtl/>
              </w:rPr>
              <w:t>بِئْسَ</w:t>
            </w:r>
            <w:proofErr w:type="spellEnd"/>
            <w:r w:rsidRPr="009A47B5">
              <w:rPr>
                <w:rFonts w:ascii="Traditional Arabic" w:eastAsia="Times New Roman" w:hAnsi="Traditional Arabic" w:cs="Traditional Arabic"/>
                <w:color w:val="0000FF"/>
                <w:sz w:val="36"/>
                <w:szCs w:val="36"/>
                <w:rtl/>
              </w:rPr>
              <w:t xml:space="preserve"> الشَّرَابُ وَسَاءَتْ مُرْتَفَقًا</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الكهف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29</w:t>
            </w:r>
            <w:proofErr w:type="spellStart"/>
            <w:r w:rsidRPr="009A47B5">
              <w:rPr>
                <w:rFonts w:ascii="Traditional Arabic" w:eastAsia="Times New Roman" w:hAnsi="Traditional Arabic" w:cs="Traditional Arabic"/>
                <w:sz w:val="36"/>
                <w:szCs w:val="36"/>
                <w:rtl/>
              </w:rPr>
              <w:t>) ،</w:t>
            </w:r>
            <w:proofErr w:type="spellEnd"/>
            <w:r w:rsidRPr="009A47B5">
              <w:rPr>
                <w:rFonts w:ascii="Traditional Arabic" w:eastAsia="Times New Roman" w:hAnsi="Traditional Arabic" w:cs="Traditional Arabic"/>
                <w:sz w:val="36"/>
                <w:szCs w:val="36"/>
                <w:rtl/>
              </w:rPr>
              <w:t xml:space="preserve"> ومع التنوين مثل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علمٍ شيئاً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"http://www.al-eman.com/tagweed/viewAya.htm?ex=069"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{وَمِنْكُمْ مَنْ يُتَوَفَّى وَمِنْكُمْ مَنْ يُرَدُّ إِلَى أَرْذَلِ الْعُمُرِ لِكَيْلا يَعْلَمَ مِنْ بَعْدِ عِلْمٍ شَيْئًا وَتَرَى الأَرْضَ هَامِدَةً فَإِذَا أَنزَلْنَا عَلَيْهَا الْمَاءَ اهْتَزَّتْ وَرَبَتْ وَأَنْبَتَتْ مِنْ كُلِّ زَوْجٍ بَهِيجٍ</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الحج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5</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lastRenderedPageBreak/>
              <w:br/>
              <w:t>القاف بعد النون الساكنة في كلمة واحدة مثل {وينقلب</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"http://www.al-eman.com/tagweed/viewAya.htm?ex=070"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 وَيَنقَلِبُ إِلَى أَهْلِهِ مَسْرُورًا</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الانشقاق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9</w:t>
            </w:r>
            <w:proofErr w:type="spellStart"/>
            <w:r w:rsidRPr="009A47B5">
              <w:rPr>
                <w:rFonts w:ascii="Traditional Arabic" w:eastAsia="Times New Roman" w:hAnsi="Traditional Arabic" w:cs="Traditional Arabic"/>
                <w:sz w:val="36"/>
                <w:szCs w:val="36"/>
                <w:rtl/>
              </w:rPr>
              <w:t>) ،</w:t>
            </w:r>
            <w:proofErr w:type="spellEnd"/>
            <w:r w:rsidRPr="009A47B5">
              <w:rPr>
                <w:rFonts w:ascii="Traditional Arabic" w:eastAsia="Times New Roman" w:hAnsi="Traditional Arabic" w:cs="Traditional Arabic"/>
                <w:sz w:val="36"/>
                <w:szCs w:val="36"/>
                <w:rtl/>
              </w:rPr>
              <w:t xml:space="preserve"> ومع النون الساكنة في كلمتين {من قبل}كما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"http://www.al-eman.com/tagweed/viewAya.htm?ex=071"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{إِلا الَّذِينَ تَابُوا مِنْ قَبْلِ أَنْ تَقْدِرُوا عَلَيْهِمْ فَاعْلَمُوا أَنَّ اللَّهَ غَفُورٌ رَحِيمٌ</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المائدة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34</w:t>
            </w:r>
            <w:proofErr w:type="spellStart"/>
            <w:r w:rsidRPr="009A47B5">
              <w:rPr>
                <w:rFonts w:ascii="Traditional Arabic" w:eastAsia="Times New Roman" w:hAnsi="Traditional Arabic" w:cs="Traditional Arabic"/>
                <w:sz w:val="36"/>
                <w:szCs w:val="36"/>
                <w:rtl/>
              </w:rPr>
              <w:t>) ،</w:t>
            </w:r>
            <w:proofErr w:type="spellEnd"/>
            <w:r w:rsidRPr="009A47B5">
              <w:rPr>
                <w:rFonts w:ascii="Traditional Arabic" w:eastAsia="Times New Roman" w:hAnsi="Traditional Arabic" w:cs="Traditional Arabic"/>
                <w:sz w:val="36"/>
                <w:szCs w:val="36"/>
                <w:rtl/>
              </w:rPr>
              <w:t xml:space="preserve"> ومع التنوين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ثمناً قليلاً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"http://www.al-eman.com/tagweed/viewAya.htm?ex=072"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 xml:space="preserve">{وَإِذْ أَخَذَ اللَّهُ مِيثَاقَ الَّذِينَ أُوتُوا الْكِتَابَ لَتُبَيِّنُنَّهُ لِلنَّاسِ وَلا تَكْتُمُونَهُ فَنَبَذُوهُ وَرَاءَ ظُهُورِهِمْ وَاشْتَرَوْا </w:t>
            </w:r>
            <w:proofErr w:type="spellStart"/>
            <w:r w:rsidRPr="009A47B5">
              <w:rPr>
                <w:rFonts w:ascii="Traditional Arabic" w:eastAsia="Times New Roman" w:hAnsi="Traditional Arabic" w:cs="Traditional Arabic"/>
                <w:color w:val="0000FF"/>
                <w:sz w:val="36"/>
                <w:szCs w:val="36"/>
                <w:rtl/>
              </w:rPr>
              <w:t>بِهِ</w:t>
            </w:r>
            <w:proofErr w:type="spellEnd"/>
            <w:r w:rsidRPr="009A47B5">
              <w:rPr>
                <w:rFonts w:ascii="Traditional Arabic" w:eastAsia="Times New Roman" w:hAnsi="Traditional Arabic" w:cs="Traditional Arabic"/>
                <w:color w:val="0000FF"/>
                <w:sz w:val="36"/>
                <w:szCs w:val="36"/>
                <w:rtl/>
              </w:rPr>
              <w:t> ثَمَنًا قَلِيلا </w:t>
            </w:r>
            <w:proofErr w:type="spellStart"/>
            <w:r w:rsidRPr="009A47B5">
              <w:rPr>
                <w:rFonts w:ascii="Traditional Arabic" w:eastAsia="Times New Roman" w:hAnsi="Traditional Arabic" w:cs="Traditional Arabic"/>
                <w:color w:val="0000FF"/>
                <w:sz w:val="36"/>
                <w:szCs w:val="36"/>
                <w:rtl/>
              </w:rPr>
              <w:t>فَبِئْسَ</w:t>
            </w:r>
            <w:proofErr w:type="spellEnd"/>
            <w:r w:rsidRPr="009A47B5">
              <w:rPr>
                <w:rFonts w:ascii="Traditional Arabic" w:eastAsia="Times New Roman" w:hAnsi="Traditional Arabic" w:cs="Traditional Arabic"/>
                <w:color w:val="0000FF"/>
                <w:sz w:val="36"/>
                <w:szCs w:val="36"/>
                <w:rtl/>
              </w:rPr>
              <w:t xml:space="preserve"> مَا يَشْتَرُونَ</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آل عمران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187</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السين بعد النون الساكنة في كلمة واحدة مثل {ينسلون</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"http://www.al-eman.com/tagweed/viewAya.htm?ex=073"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{حَتَّى إِذَا فُتِحَتْ يَأْجُوجُ وَمَأْجُوجُ وَهُمْ مِنْ كُلِّ حَدَبٍ </w:t>
            </w:r>
            <w:proofErr w:type="spellStart"/>
            <w:r w:rsidRPr="009A47B5">
              <w:rPr>
                <w:rFonts w:ascii="Traditional Arabic" w:eastAsia="Times New Roman" w:hAnsi="Traditional Arabic" w:cs="Traditional Arabic"/>
                <w:color w:val="0000FF"/>
                <w:sz w:val="36"/>
                <w:szCs w:val="36"/>
                <w:rtl/>
              </w:rPr>
              <w:t>يَنسِلُونَ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الأنبياء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96</w:t>
            </w:r>
            <w:proofErr w:type="spellStart"/>
            <w:r w:rsidRPr="009A47B5">
              <w:rPr>
                <w:rFonts w:ascii="Traditional Arabic" w:eastAsia="Times New Roman" w:hAnsi="Traditional Arabic" w:cs="Traditional Arabic"/>
                <w:sz w:val="36"/>
                <w:szCs w:val="36"/>
                <w:rtl/>
              </w:rPr>
              <w:t>) ،</w:t>
            </w:r>
            <w:proofErr w:type="spellEnd"/>
            <w:r w:rsidRPr="009A47B5">
              <w:rPr>
                <w:rFonts w:ascii="Traditional Arabic" w:eastAsia="Times New Roman" w:hAnsi="Traditional Arabic" w:cs="Traditional Arabic"/>
                <w:sz w:val="36"/>
                <w:szCs w:val="36"/>
                <w:rtl/>
              </w:rPr>
              <w:t xml:space="preserve"> ومع النون الساكنة في كلمتين مثل {من سوء</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"http://www.al-eman.com/tagweed/viewAya.htm?ex=074"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 xml:space="preserve">{يَتَوَارَى مِنْ الْقَوْمِ مِنْ سُوءِ مَا بُشِّرَ </w:t>
            </w:r>
            <w:proofErr w:type="spellStart"/>
            <w:r w:rsidRPr="009A47B5">
              <w:rPr>
                <w:rFonts w:ascii="Traditional Arabic" w:eastAsia="Times New Roman" w:hAnsi="Traditional Arabic" w:cs="Traditional Arabic"/>
                <w:color w:val="0000FF"/>
                <w:sz w:val="36"/>
                <w:szCs w:val="36"/>
                <w:rtl/>
              </w:rPr>
              <w:t>بِهِ</w:t>
            </w:r>
            <w:proofErr w:type="spellEnd"/>
            <w:r w:rsidRPr="009A47B5">
              <w:rPr>
                <w:rFonts w:ascii="Traditional Arabic" w:eastAsia="Times New Roman" w:hAnsi="Traditional Arabic" w:cs="Traditional Arabic"/>
                <w:color w:val="0000FF"/>
                <w:sz w:val="36"/>
                <w:szCs w:val="36"/>
                <w:rtl/>
              </w:rPr>
              <w:t xml:space="preserve"> أَيُمْسِكُهُ عَلَى هُونٍ أَمْ يَدُسُّهُ فِي التُّرَابِ أَلا سَاءَ مَا يَحْكُمُونَ</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النحل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59</w:t>
            </w:r>
            <w:proofErr w:type="spellStart"/>
            <w:r w:rsidRPr="009A47B5">
              <w:rPr>
                <w:rFonts w:ascii="Traditional Arabic" w:eastAsia="Times New Roman" w:hAnsi="Traditional Arabic" w:cs="Traditional Arabic"/>
                <w:sz w:val="36"/>
                <w:szCs w:val="36"/>
                <w:rtl/>
              </w:rPr>
              <w:t>) ،</w:t>
            </w:r>
            <w:proofErr w:type="spellEnd"/>
            <w:r w:rsidRPr="009A47B5">
              <w:rPr>
                <w:rFonts w:ascii="Traditional Arabic" w:eastAsia="Times New Roman" w:hAnsi="Traditional Arabic" w:cs="Traditional Arabic"/>
                <w:sz w:val="36"/>
                <w:szCs w:val="36"/>
                <w:rtl/>
              </w:rPr>
              <w:t xml:space="preserve"> ومع التنوين مثل {عابدات سائحات</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"http://www.al-eman.com/tagweed/viewAya.htm?ex=075"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{عَسَى رَبُّهُ إِنْ طَلَّقَكُنَّ أَنْ يُبْدِلَهُ أَزْوَاجًا خَيْرًا مِنْكُنَّ مُسْلِمَاتٍ مُؤْمِنَاتٍ قَانِتَاتٍ تَائِبَاتٍ عَابِدَاتٍ سَائِحَاتٍ ثَيِّبَاتٍ وَأَبْكَارًا</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التحريم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5</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الدال بعد النون الساكنة في كلمة واحدة مثل {أنداداً</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"http://www.al-eman.com/tagweed/viewAya.htm?ex=076"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{وَمِنْ النَّاسِ مَنْ يَتَّخِذُ مِنْ دُونِ اللَّهِ أَندَادًا يُحِبُّونَهُمْ كَحُبِّ اللَّهِ وَالَّذِينَ آمَنُوا أَشَدُّ حُبًّا لِلَّهِ وَلَوْ يَرَى الَّذِينَ ظَلَمُوا إِذْ يَرَوْنَ الْعَذَابَ أَنَّ الْقُوَّةَ لِلَّهِ جَمِيعًا وَأَنَّ اللَّهَ شَدِيدُ الْعَذَابِ</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البقرة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165</w:t>
            </w:r>
            <w:proofErr w:type="spellStart"/>
            <w:r w:rsidRPr="009A47B5">
              <w:rPr>
                <w:rFonts w:ascii="Traditional Arabic" w:eastAsia="Times New Roman" w:hAnsi="Traditional Arabic" w:cs="Traditional Arabic"/>
                <w:sz w:val="36"/>
                <w:szCs w:val="36"/>
                <w:rtl/>
              </w:rPr>
              <w:t>) ،</w:t>
            </w:r>
            <w:proofErr w:type="spellEnd"/>
            <w:r w:rsidRPr="009A47B5">
              <w:rPr>
                <w:rFonts w:ascii="Traditional Arabic" w:eastAsia="Times New Roman" w:hAnsi="Traditional Arabic" w:cs="Traditional Arabic"/>
                <w:sz w:val="36"/>
                <w:szCs w:val="36"/>
                <w:rtl/>
              </w:rPr>
              <w:t xml:space="preserve"> ومع النون الساكنة في كلمتين مثل {من دابة</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"http://www.al-eman.com/tagweed/viewAya.htm?ex=077"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{وَمَا مِنْ دَابَّةٍ فِي الأَرْضِ إِلا عَلَى اللَّهِ رِزْقُهَا وَيَعْلَمُ مُسْتَقَرَّهَا وَمُسْتَوْدَعَهَا كُلٌّ فِي كِتَابٍ مُبِين</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هود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6</w:t>
            </w:r>
            <w:proofErr w:type="spellStart"/>
            <w:r w:rsidRPr="009A47B5">
              <w:rPr>
                <w:rFonts w:ascii="Traditional Arabic" w:eastAsia="Times New Roman" w:hAnsi="Traditional Arabic" w:cs="Traditional Arabic"/>
                <w:sz w:val="36"/>
                <w:szCs w:val="36"/>
                <w:rtl/>
              </w:rPr>
              <w:t>) ،</w:t>
            </w:r>
            <w:proofErr w:type="spellEnd"/>
            <w:r w:rsidRPr="009A47B5">
              <w:rPr>
                <w:rFonts w:ascii="Traditional Arabic" w:eastAsia="Times New Roman" w:hAnsi="Traditional Arabic" w:cs="Traditional Arabic"/>
                <w:sz w:val="36"/>
                <w:szCs w:val="36"/>
                <w:rtl/>
              </w:rPr>
              <w:t xml:space="preserve"> ومع التنوين مثل قوله تعالى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w:t>
            </w:r>
            <w:proofErr w:type="spellStart"/>
            <w:r w:rsidRPr="009A47B5">
              <w:rPr>
                <w:rFonts w:ascii="Traditional Arabic" w:eastAsia="Times New Roman" w:hAnsi="Traditional Arabic" w:cs="Traditional Arabic"/>
                <w:sz w:val="36"/>
                <w:szCs w:val="36"/>
                <w:rtl/>
              </w:rPr>
              <w:t>قنوانٌ</w:t>
            </w:r>
            <w:proofErr w:type="spellEnd"/>
            <w:r w:rsidRPr="009A47B5">
              <w:rPr>
                <w:rFonts w:ascii="Traditional Arabic" w:eastAsia="Times New Roman" w:hAnsi="Traditional Arabic" w:cs="Traditional Arabic"/>
                <w:sz w:val="36"/>
                <w:szCs w:val="36"/>
                <w:rtl/>
              </w:rPr>
              <w:t xml:space="preserve"> دانيةٌ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"http://www.al-eman.com/tagweed/viewAya.htm?ex=078"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 xml:space="preserve">{وَهُوَ الَّذِي أَنزَلَ مِنْ السَّمَاءِ مَاءً فَأَخْرَجْنَا </w:t>
            </w:r>
            <w:proofErr w:type="spellStart"/>
            <w:r w:rsidRPr="009A47B5">
              <w:rPr>
                <w:rFonts w:ascii="Traditional Arabic" w:eastAsia="Times New Roman" w:hAnsi="Traditional Arabic" w:cs="Traditional Arabic"/>
                <w:color w:val="0000FF"/>
                <w:sz w:val="36"/>
                <w:szCs w:val="36"/>
                <w:rtl/>
              </w:rPr>
              <w:t>بِهِ</w:t>
            </w:r>
            <w:proofErr w:type="spellEnd"/>
            <w:r w:rsidRPr="009A47B5">
              <w:rPr>
                <w:rFonts w:ascii="Traditional Arabic" w:eastAsia="Times New Roman" w:hAnsi="Traditional Arabic" w:cs="Traditional Arabic"/>
                <w:color w:val="0000FF"/>
                <w:sz w:val="36"/>
                <w:szCs w:val="36"/>
                <w:rtl/>
              </w:rPr>
              <w:t xml:space="preserve"> نَبَاتَ كُلِّ شَيْءٍ فَأَخْرَجْنَا مِنْهُ خَضِرًا نُخْرِجُ مِنْهُ حَبًّا مُتَرَاكِبًا وَمِنْ النَّخْلِ مِنْ طَلْعِهَا </w:t>
            </w:r>
            <w:proofErr w:type="spellStart"/>
            <w:r w:rsidRPr="009A47B5">
              <w:rPr>
                <w:rFonts w:ascii="Traditional Arabic" w:eastAsia="Times New Roman" w:hAnsi="Traditional Arabic" w:cs="Traditional Arabic"/>
                <w:color w:val="0000FF"/>
                <w:sz w:val="36"/>
                <w:szCs w:val="36"/>
                <w:rtl/>
              </w:rPr>
              <w:t>قِنْوَانٌ</w:t>
            </w:r>
            <w:proofErr w:type="spellEnd"/>
            <w:r w:rsidRPr="009A47B5">
              <w:rPr>
                <w:rFonts w:ascii="Traditional Arabic" w:eastAsia="Times New Roman" w:hAnsi="Traditional Arabic" w:cs="Traditional Arabic"/>
                <w:color w:val="0000FF"/>
                <w:sz w:val="36"/>
                <w:szCs w:val="36"/>
                <w:rtl/>
              </w:rPr>
              <w:t xml:space="preserve"> دَانِيَةٌ وَجَنَّاتٍ مِنْ أَعْنَابٍ وَالزَّيْتُونَ وَالرُّمَّانَ مُشْتَبِهًا وَغَيْرَ مُتَشَابِهٍ انظُرُوا إِلَى ثَمَرِهِ إِذَا أَثْمَرَ وَيَنْعِهِ إِنَّ فِي ذَلِكُمْ لآيَاتٍ لِقَوْمٍ يُؤْمِنُون</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الأنعام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w:t>
            </w:r>
            <w:r w:rsidRPr="009A47B5">
              <w:rPr>
                <w:rFonts w:ascii="Traditional Arabic" w:eastAsia="Times New Roman" w:hAnsi="Traditional Arabic" w:cs="Traditional Arabic"/>
                <w:sz w:val="36"/>
                <w:szCs w:val="36"/>
                <w:rtl/>
              </w:rPr>
              <w:lastRenderedPageBreak/>
              <w:t>99</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 xml:space="preserve">الطاء بعد النون الساكنة في كلمة واحدة مثل {انطلقوا}كما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"http://www.al-eman.com/tagweed/viewAya.htm?ex=079"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 xml:space="preserve">{ انطَلِقُوا إِلَى مَا كُنتُمْ </w:t>
            </w:r>
            <w:proofErr w:type="spellStart"/>
            <w:r w:rsidRPr="009A47B5">
              <w:rPr>
                <w:rFonts w:ascii="Traditional Arabic" w:eastAsia="Times New Roman" w:hAnsi="Traditional Arabic" w:cs="Traditional Arabic"/>
                <w:color w:val="0000FF"/>
                <w:sz w:val="36"/>
                <w:szCs w:val="36"/>
                <w:rtl/>
              </w:rPr>
              <w:t>بِهِ</w:t>
            </w:r>
            <w:proofErr w:type="spellEnd"/>
            <w:r w:rsidRPr="009A47B5">
              <w:rPr>
                <w:rFonts w:ascii="Traditional Arabic" w:eastAsia="Times New Roman" w:hAnsi="Traditional Arabic" w:cs="Traditional Arabic"/>
                <w:color w:val="0000FF"/>
                <w:sz w:val="36"/>
                <w:szCs w:val="36"/>
                <w:rtl/>
              </w:rPr>
              <w:t xml:space="preserve"> تُكَذِّبُونَ</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المرسلات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29</w:t>
            </w:r>
            <w:proofErr w:type="spellStart"/>
            <w:r w:rsidRPr="009A47B5">
              <w:rPr>
                <w:rFonts w:ascii="Traditional Arabic" w:eastAsia="Times New Roman" w:hAnsi="Traditional Arabic" w:cs="Traditional Arabic"/>
                <w:sz w:val="36"/>
                <w:szCs w:val="36"/>
                <w:rtl/>
              </w:rPr>
              <w:t>) ،</w:t>
            </w:r>
            <w:proofErr w:type="spellEnd"/>
            <w:r w:rsidRPr="009A47B5">
              <w:rPr>
                <w:rFonts w:ascii="Traditional Arabic" w:eastAsia="Times New Roman" w:hAnsi="Traditional Arabic" w:cs="Traditional Arabic"/>
                <w:sz w:val="36"/>
                <w:szCs w:val="36"/>
                <w:rtl/>
              </w:rPr>
              <w:t xml:space="preserve"> ومع النون الساكنة في كلمتين مثل قوله تعالى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{من طيبات</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"http://www.al-eman.com/tagweed/viewAya.htm?ex=080"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{يا أيها الَّذِينَ آمَنُوا أَنفِقُوا مِنْ طَيِّبَاتِ مَا كَسَبْتُمْ وَمِمَّا أَخْرَجْنَا لَكُمْ مِنْ الأَرْضِ وَلا تَيَمَّمُوا الْخَبِيثَ مِنْهُ تُنفِقُونَ وَلَسْتُمْ بِآخِذِيهِ إِلا أَنْ تُغْمِضُوا فِيهِ وَاعْلَمُوا أَنَّ اللَّهَ غَنِيٌّ حَمِيد</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البقرة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267</w:t>
            </w:r>
            <w:proofErr w:type="spellStart"/>
            <w:r w:rsidRPr="009A47B5">
              <w:rPr>
                <w:rFonts w:ascii="Traditional Arabic" w:eastAsia="Times New Roman" w:hAnsi="Traditional Arabic" w:cs="Traditional Arabic"/>
                <w:sz w:val="36"/>
                <w:szCs w:val="36"/>
                <w:rtl/>
              </w:rPr>
              <w:t>) ،</w:t>
            </w:r>
            <w:proofErr w:type="spellEnd"/>
            <w:r w:rsidRPr="009A47B5">
              <w:rPr>
                <w:rFonts w:ascii="Traditional Arabic" w:eastAsia="Times New Roman" w:hAnsi="Traditional Arabic" w:cs="Traditional Arabic"/>
                <w:sz w:val="36"/>
                <w:szCs w:val="36"/>
                <w:rtl/>
              </w:rPr>
              <w:t xml:space="preserve"> ومع التنوين مثل {حلالاً طيباً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"http://www.al-eman.com/tagweed/viewAya.htm?ex=081"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{يا أيها النَّاسُ كُلُوا مِمَّا فِي الأَرْضِ حَلالا طَيِّبًا وَلا تَتَّبِعُوا خُطُوَاتِ الشَّيْطَانِ إِنَّهُ لَكُمْ عَدُوٌّ مُبِين</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البقرة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168</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الزاي بعد النون الساكنة في كلمة واحدة مثل {ينزفون</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"http://www.al-eman.com/tagweed/viewAya.htm?ex=082"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{لا يُصَدَّعُونَ عَنْهَا وَلا </w:t>
            </w:r>
            <w:proofErr w:type="spellStart"/>
            <w:r w:rsidRPr="009A47B5">
              <w:rPr>
                <w:rFonts w:ascii="Traditional Arabic" w:eastAsia="Times New Roman" w:hAnsi="Traditional Arabic" w:cs="Traditional Arabic"/>
                <w:color w:val="0000FF"/>
                <w:sz w:val="36"/>
                <w:szCs w:val="36"/>
                <w:rtl/>
              </w:rPr>
              <w:t>يُنزِفُونَ }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الواقعة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19</w:t>
            </w:r>
            <w:proofErr w:type="spellStart"/>
            <w:r w:rsidRPr="009A47B5">
              <w:rPr>
                <w:rFonts w:ascii="Traditional Arabic" w:eastAsia="Times New Roman" w:hAnsi="Traditional Arabic" w:cs="Traditional Arabic"/>
                <w:sz w:val="36"/>
                <w:szCs w:val="36"/>
                <w:rtl/>
              </w:rPr>
              <w:t>) ،</w:t>
            </w:r>
            <w:proofErr w:type="spellEnd"/>
            <w:r w:rsidRPr="009A47B5">
              <w:rPr>
                <w:rFonts w:ascii="Traditional Arabic" w:eastAsia="Times New Roman" w:hAnsi="Traditional Arabic" w:cs="Traditional Arabic"/>
                <w:sz w:val="36"/>
                <w:szCs w:val="36"/>
                <w:rtl/>
              </w:rPr>
              <w:t xml:space="preserve"> ومع النون الساكنة في كلمتين مثل قوله تعالى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{فإن زللتم</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"http://www.al-eman.com/tagweed/viewAya.htm?ex=083"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 xml:space="preserve">{ فَإِنْ زَلَلْتُمْ مِنْ بَعْدِ مَا جَاءَتْكُمْ </w:t>
            </w:r>
            <w:proofErr w:type="spellStart"/>
            <w:r w:rsidRPr="009A47B5">
              <w:rPr>
                <w:rFonts w:ascii="Traditional Arabic" w:eastAsia="Times New Roman" w:hAnsi="Traditional Arabic" w:cs="Traditional Arabic"/>
                <w:color w:val="0000FF"/>
                <w:sz w:val="36"/>
                <w:szCs w:val="36"/>
                <w:rtl/>
              </w:rPr>
              <w:t>الْبَيِّنَاتُ</w:t>
            </w:r>
            <w:proofErr w:type="spellEnd"/>
            <w:r w:rsidRPr="009A47B5">
              <w:rPr>
                <w:rFonts w:ascii="Traditional Arabic" w:eastAsia="Times New Roman" w:hAnsi="Traditional Arabic" w:cs="Traditional Arabic"/>
                <w:color w:val="0000FF"/>
                <w:sz w:val="36"/>
                <w:szCs w:val="36"/>
                <w:rtl/>
              </w:rPr>
              <w:t xml:space="preserve"> فَاعْلَمُوا أَنَّ اللَّهَ عَزِيزٌ حَكِيمٌ </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البقرة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209</w:t>
            </w:r>
            <w:proofErr w:type="spellStart"/>
            <w:r w:rsidRPr="009A47B5">
              <w:rPr>
                <w:rFonts w:ascii="Traditional Arabic" w:eastAsia="Times New Roman" w:hAnsi="Traditional Arabic" w:cs="Traditional Arabic"/>
                <w:sz w:val="36"/>
                <w:szCs w:val="36"/>
                <w:rtl/>
              </w:rPr>
              <w:t>) ،</w:t>
            </w:r>
            <w:proofErr w:type="spellEnd"/>
            <w:r w:rsidRPr="009A47B5">
              <w:rPr>
                <w:rFonts w:ascii="Traditional Arabic" w:eastAsia="Times New Roman" w:hAnsi="Traditional Arabic" w:cs="Traditional Arabic"/>
                <w:sz w:val="36"/>
                <w:szCs w:val="36"/>
                <w:rtl/>
              </w:rPr>
              <w:t xml:space="preserve"> ومع التنوين مثل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يومئذٍ زرقا</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"http://www.al-eman.com/tagweed/viewAya.htm?ex=084"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 xml:space="preserve">{يَوْمَ يُنْفَخُ فِي الصُّورِ وَنَحْشُرُ الْمُجْرِمِينَ يَوْمَئِذٍ </w:t>
            </w:r>
            <w:proofErr w:type="spellStart"/>
            <w:r w:rsidRPr="009A47B5">
              <w:rPr>
                <w:rFonts w:ascii="Traditional Arabic" w:eastAsia="Times New Roman" w:hAnsi="Traditional Arabic" w:cs="Traditional Arabic"/>
                <w:color w:val="0000FF"/>
                <w:sz w:val="36"/>
                <w:szCs w:val="36"/>
                <w:rtl/>
              </w:rPr>
              <w:t>زُرْقًا }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طه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102</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الفاء بعد النون الساكنة في كلمة واحدة مثل {انفروا</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"http://www.al-eman.com/tagweed/viewAya.htm?ex=085"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 انفِرُوا خِفَافًا وَثِقَالا وَجَاهِدُوا بِأَمْوَالِكُمْ وَأَنفُسِكُمْ فِي سَبِيلِ اللَّهِ ذَلِكُمْ خَيْرٌ لَكُمْ إِنْ كُنتُمْ تَعْلَمُونَ</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التوبة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41</w:t>
            </w:r>
            <w:proofErr w:type="spellStart"/>
            <w:r w:rsidRPr="009A47B5">
              <w:rPr>
                <w:rFonts w:ascii="Traditional Arabic" w:eastAsia="Times New Roman" w:hAnsi="Traditional Arabic" w:cs="Traditional Arabic"/>
                <w:sz w:val="36"/>
                <w:szCs w:val="36"/>
                <w:rtl/>
              </w:rPr>
              <w:t>) ،</w:t>
            </w:r>
            <w:proofErr w:type="spellEnd"/>
            <w:r w:rsidRPr="009A47B5">
              <w:rPr>
                <w:rFonts w:ascii="Traditional Arabic" w:eastAsia="Times New Roman" w:hAnsi="Traditional Arabic" w:cs="Traditional Arabic"/>
                <w:sz w:val="36"/>
                <w:szCs w:val="36"/>
                <w:rtl/>
              </w:rPr>
              <w:t xml:space="preserve"> ومع النون الساكنة في كلمتين مثل {فإن فاءوا</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"http://www.al-eman.com/tagweed/viewAya.htm?ex=086"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 xml:space="preserve">{لِلَّذِينَ </w:t>
            </w:r>
            <w:proofErr w:type="spellStart"/>
            <w:r w:rsidRPr="009A47B5">
              <w:rPr>
                <w:rFonts w:ascii="Traditional Arabic" w:eastAsia="Times New Roman" w:hAnsi="Traditional Arabic" w:cs="Traditional Arabic"/>
                <w:color w:val="0000FF"/>
                <w:sz w:val="36"/>
                <w:szCs w:val="36"/>
                <w:rtl/>
              </w:rPr>
              <w:t>يُؤْلُونَ</w:t>
            </w:r>
            <w:proofErr w:type="spellEnd"/>
            <w:r w:rsidRPr="009A47B5">
              <w:rPr>
                <w:rFonts w:ascii="Traditional Arabic" w:eastAsia="Times New Roman" w:hAnsi="Traditional Arabic" w:cs="Traditional Arabic"/>
                <w:color w:val="0000FF"/>
                <w:sz w:val="36"/>
                <w:szCs w:val="36"/>
                <w:rtl/>
              </w:rPr>
              <w:t xml:space="preserve"> مِنْ نِسَائِهِمْ تَرَبُّصُ أَرْبَعَةِ أَشْهُرٍ فَإِنْ فَاءُوا فَإِنَّ اللَّهَ غَفُورٌ رَحِيمٌ</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البقرة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226</w:t>
            </w:r>
            <w:proofErr w:type="spellStart"/>
            <w:r w:rsidRPr="009A47B5">
              <w:rPr>
                <w:rFonts w:ascii="Traditional Arabic" w:eastAsia="Times New Roman" w:hAnsi="Traditional Arabic" w:cs="Traditional Arabic"/>
                <w:sz w:val="36"/>
                <w:szCs w:val="36"/>
                <w:rtl/>
              </w:rPr>
              <w:t>) ،</w:t>
            </w:r>
            <w:proofErr w:type="spellEnd"/>
            <w:r w:rsidRPr="009A47B5">
              <w:rPr>
                <w:rFonts w:ascii="Traditional Arabic" w:eastAsia="Times New Roman" w:hAnsi="Traditional Arabic" w:cs="Traditional Arabic"/>
                <w:sz w:val="36"/>
                <w:szCs w:val="36"/>
                <w:rtl/>
              </w:rPr>
              <w:t xml:space="preserve"> ومع التنوين مثل {رحمة وعلمًا فاغفر</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"http://www.al-eman.com/tagweed/viewAya.htm?ex=087"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 xml:space="preserve">{الَّذِينَ يَحْمِلُونَ الْعَرْشَ وَمَنْ حَوْلَهُ يُسَبِّحُونَ بِحَمْدِ رَبِّهِمْ وَيُؤْمِنُونَ </w:t>
            </w:r>
            <w:proofErr w:type="spellStart"/>
            <w:r w:rsidRPr="009A47B5">
              <w:rPr>
                <w:rFonts w:ascii="Traditional Arabic" w:eastAsia="Times New Roman" w:hAnsi="Traditional Arabic" w:cs="Traditional Arabic"/>
                <w:color w:val="0000FF"/>
                <w:sz w:val="36"/>
                <w:szCs w:val="36"/>
                <w:rtl/>
              </w:rPr>
              <w:t>بِهِ</w:t>
            </w:r>
            <w:proofErr w:type="spellEnd"/>
            <w:r w:rsidRPr="009A47B5">
              <w:rPr>
                <w:rFonts w:ascii="Traditional Arabic" w:eastAsia="Times New Roman" w:hAnsi="Traditional Arabic" w:cs="Traditional Arabic"/>
                <w:color w:val="0000FF"/>
                <w:sz w:val="36"/>
                <w:szCs w:val="36"/>
                <w:rtl/>
              </w:rPr>
              <w:t xml:space="preserve"> وَيَسْتَغْفِرُونَ لِلَّذِينَ آمَنُوا رَبَّنَا وَسِعْتَ كُلَّ شَيْءٍ رَحْمَةً وَعِلْمًا فَاغْفِرْ لِلَّذِينَ تَابُوا وَاتَّبَعُوا سَبِيلَكَ وَقِهِمْ عَذَابَ الْجَحِيمِ</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غافر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7</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lastRenderedPageBreak/>
              <w:br/>
              <w:t>التاء بعد النون الساكنة في كلمة واحدة مثل {أنتم</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"http://www.al-eman.com/tagweed/viewAya.htm?ex=088"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 أَنْتُمْ وَآبَاؤُكُمْ الأَقْدَمُونَ</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الشعراء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76</w:t>
            </w:r>
            <w:proofErr w:type="spellStart"/>
            <w:r w:rsidRPr="009A47B5">
              <w:rPr>
                <w:rFonts w:ascii="Traditional Arabic" w:eastAsia="Times New Roman" w:hAnsi="Traditional Arabic" w:cs="Traditional Arabic"/>
                <w:sz w:val="36"/>
                <w:szCs w:val="36"/>
                <w:rtl/>
              </w:rPr>
              <w:t>) ،</w:t>
            </w:r>
            <w:proofErr w:type="spellEnd"/>
            <w:r w:rsidRPr="009A47B5">
              <w:rPr>
                <w:rFonts w:ascii="Traditional Arabic" w:eastAsia="Times New Roman" w:hAnsi="Traditional Arabic" w:cs="Traditional Arabic"/>
                <w:sz w:val="36"/>
                <w:szCs w:val="36"/>
                <w:rtl/>
              </w:rPr>
              <w:t xml:space="preserve"> ومع النون الساكنة في كلمتين مثل {فمن تاب</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"http://www.al-eman.com/tagweed/viewAya.htm?ex=089"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 فَمَنْ تَابَ مِنْ بَعْدِ ظُلْمِهِ وَأَصْلَحَ فَإِنَّ اللَّهَ يَتُوبُ عَلَيْهِ إِنَّ اللَّهَ غَفُورٌ رَحِيمٌ</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المائدة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39</w:t>
            </w:r>
            <w:proofErr w:type="spellStart"/>
            <w:r w:rsidRPr="009A47B5">
              <w:rPr>
                <w:rFonts w:ascii="Traditional Arabic" w:eastAsia="Times New Roman" w:hAnsi="Traditional Arabic" w:cs="Traditional Arabic"/>
                <w:sz w:val="36"/>
                <w:szCs w:val="36"/>
                <w:rtl/>
              </w:rPr>
              <w:t>) ،</w:t>
            </w:r>
            <w:proofErr w:type="spellEnd"/>
            <w:r w:rsidRPr="009A47B5">
              <w:rPr>
                <w:rFonts w:ascii="Traditional Arabic" w:eastAsia="Times New Roman" w:hAnsi="Traditional Arabic" w:cs="Traditional Arabic"/>
                <w:sz w:val="36"/>
                <w:szCs w:val="36"/>
                <w:rtl/>
              </w:rPr>
              <w:t xml:space="preserve"> ومع التنوين مثل {جناتٍ تجري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"http://www.al-eman.com/tagweed/viewAya.htm?ex=090"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التوبة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100</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الضاد بعد النون الساكنة في كلمة واحدة مثل {منضود</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"http://www.al-eman.com/tagweed/viewAya.htm?ex=091"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{وَطَلْحٍ </w:t>
            </w:r>
            <w:proofErr w:type="spellStart"/>
            <w:r w:rsidRPr="009A47B5">
              <w:rPr>
                <w:rFonts w:ascii="Traditional Arabic" w:eastAsia="Times New Roman" w:hAnsi="Traditional Arabic" w:cs="Traditional Arabic"/>
                <w:color w:val="0000FF"/>
                <w:sz w:val="36"/>
                <w:szCs w:val="36"/>
                <w:rtl/>
              </w:rPr>
              <w:t>مَنْضُودٍ }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الواقعة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29</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ومع النون الساكنة في كلمتين مثل {ومن ضل</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"http://www.al-eman.com/tagweed/viewAya.htm?ex=092"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 xml:space="preserve">{مَنْ اهْتَدَى فَإِنَّمَا يَهْتَدِي لِنَفْسِهِ وَمَنْ ضَلَّ فَإِنَّمَا يَضِلُّ عَلَيْهَا وَلا تَزِرُ </w:t>
            </w:r>
            <w:proofErr w:type="spellStart"/>
            <w:r w:rsidRPr="009A47B5">
              <w:rPr>
                <w:rFonts w:ascii="Traditional Arabic" w:eastAsia="Times New Roman" w:hAnsi="Traditional Arabic" w:cs="Traditional Arabic"/>
                <w:color w:val="0000FF"/>
                <w:sz w:val="36"/>
                <w:szCs w:val="36"/>
                <w:rtl/>
              </w:rPr>
              <w:t>وَازِرَةٌ</w:t>
            </w:r>
            <w:proofErr w:type="spellEnd"/>
            <w:r w:rsidRPr="009A47B5">
              <w:rPr>
                <w:rFonts w:ascii="Traditional Arabic" w:eastAsia="Times New Roman" w:hAnsi="Traditional Arabic" w:cs="Traditional Arabic"/>
                <w:color w:val="0000FF"/>
                <w:sz w:val="36"/>
                <w:szCs w:val="36"/>
                <w:rtl/>
              </w:rPr>
              <w:t xml:space="preserve"> وِزْرَ أُخْرَى وَمَا كُنَّا مُعَذِّبِينَ حَتَّى نَبْعَثَ رَسُولا</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الإسراء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15</w:t>
            </w:r>
            <w:proofErr w:type="spellStart"/>
            <w:r w:rsidRPr="009A47B5">
              <w:rPr>
                <w:rFonts w:ascii="Traditional Arabic" w:eastAsia="Times New Roman" w:hAnsi="Traditional Arabic" w:cs="Traditional Arabic"/>
                <w:sz w:val="36"/>
                <w:szCs w:val="36"/>
                <w:rtl/>
              </w:rPr>
              <w:t>) ،</w:t>
            </w:r>
            <w:proofErr w:type="spellEnd"/>
            <w:r w:rsidRPr="009A47B5">
              <w:rPr>
                <w:rFonts w:ascii="Traditional Arabic" w:eastAsia="Times New Roman" w:hAnsi="Traditional Arabic" w:cs="Traditional Arabic"/>
                <w:sz w:val="36"/>
                <w:szCs w:val="36"/>
                <w:rtl/>
              </w:rPr>
              <w:t xml:space="preserve"> ومع التنوين مثل قوله تعالى </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{مسجداً </w:t>
            </w:r>
            <w:proofErr w:type="spellStart"/>
            <w:r w:rsidRPr="009A47B5">
              <w:rPr>
                <w:rFonts w:ascii="Traditional Arabic" w:eastAsia="Times New Roman" w:hAnsi="Traditional Arabic" w:cs="Traditional Arabic"/>
                <w:sz w:val="36"/>
                <w:szCs w:val="36"/>
                <w:rtl/>
              </w:rPr>
              <w:t>ضراراً}</w:t>
            </w:r>
            <w:proofErr w:type="spellEnd"/>
            <w:r w:rsidRPr="009A47B5">
              <w:rPr>
                <w:rFonts w:ascii="Traditional Arabic" w:eastAsia="Times New Roman" w:hAnsi="Traditional Arabic" w:cs="Traditional Arabic"/>
                <w:sz w:val="36"/>
                <w:szCs w:val="36"/>
                <w:rtl/>
              </w:rPr>
              <w:t xml:space="preserve"> كما في قوله تعالى</w:t>
            </w:r>
            <w:hyperlink r:id="rId26" w:tooltip="&lt;fmt:message key=&quot;view.aya&quot;/&gt;" w:history="1">
              <w:r w:rsidRPr="009A47B5">
                <w:rPr>
                  <w:rFonts w:ascii="Traditional Arabic" w:eastAsia="Times New Roman" w:hAnsi="Traditional Arabic" w:cs="Traditional Arabic"/>
                  <w:color w:val="0000FF"/>
                  <w:sz w:val="36"/>
                  <w:szCs w:val="36"/>
                  <w:rtl/>
                </w:rPr>
                <w:t xml:space="preserve">{وَالَّذِينَ اتَّخَذُوا مَسْجِدًا </w:t>
              </w:r>
              <w:proofErr w:type="spellStart"/>
              <w:r w:rsidRPr="009A47B5">
                <w:rPr>
                  <w:rFonts w:ascii="Traditional Arabic" w:eastAsia="Times New Roman" w:hAnsi="Traditional Arabic" w:cs="Traditional Arabic"/>
                  <w:color w:val="0000FF"/>
                  <w:sz w:val="36"/>
                  <w:szCs w:val="36"/>
                  <w:rtl/>
                </w:rPr>
                <w:t>ضِرَارًا</w:t>
              </w:r>
              <w:proofErr w:type="spellEnd"/>
              <w:r w:rsidRPr="009A47B5">
                <w:rPr>
                  <w:rFonts w:ascii="Traditional Arabic" w:eastAsia="Times New Roman" w:hAnsi="Traditional Arabic" w:cs="Traditional Arabic"/>
                  <w:color w:val="0000FF"/>
                  <w:sz w:val="36"/>
                  <w:szCs w:val="36"/>
                  <w:rtl/>
                </w:rPr>
                <w:t xml:space="preserve"> وَكُفْرًا وَتَفْرِيقًا بَيْنَ الْمُؤْمِنِينَ </w:t>
              </w:r>
              <w:proofErr w:type="spellStart"/>
              <w:r w:rsidRPr="009A47B5">
                <w:rPr>
                  <w:rFonts w:ascii="Traditional Arabic" w:eastAsia="Times New Roman" w:hAnsi="Traditional Arabic" w:cs="Traditional Arabic"/>
                  <w:color w:val="0000FF"/>
                  <w:sz w:val="36"/>
                  <w:szCs w:val="36"/>
                  <w:rtl/>
                </w:rPr>
                <w:t>وَإِرْصَادًا</w:t>
              </w:r>
              <w:proofErr w:type="spellEnd"/>
              <w:r w:rsidRPr="009A47B5">
                <w:rPr>
                  <w:rFonts w:ascii="Traditional Arabic" w:eastAsia="Times New Roman" w:hAnsi="Traditional Arabic" w:cs="Traditional Arabic"/>
                  <w:color w:val="0000FF"/>
                  <w:sz w:val="36"/>
                  <w:szCs w:val="36"/>
                  <w:rtl/>
                </w:rPr>
                <w:t xml:space="preserve"> لِمَنْ حَارَبَ اللَّهَ وَرَسُولَهُ مِنْ قَبْلُ وَلَيَحْلِفُنَّ إِنْ أَرَدْنَا إِلا الْحُسْنَى وَاللَّهُ يَشْهَدُ إِنَّهُمْ لَكَاذِبُونَ</w:t>
              </w:r>
              <w:proofErr w:type="spellStart"/>
              <w:r w:rsidRPr="009A47B5">
                <w:rPr>
                  <w:rFonts w:ascii="Traditional Arabic" w:eastAsia="Times New Roman" w:hAnsi="Traditional Arabic" w:cs="Traditional Arabic"/>
                  <w:color w:val="0000FF"/>
                  <w:sz w:val="36"/>
                  <w:szCs w:val="36"/>
                  <w:rtl/>
                </w:rPr>
                <w:t>} </w:t>
              </w:r>
              <w:proofErr w:type="spellEnd"/>
            </w:hyperlink>
            <w:r w:rsidRPr="009A47B5">
              <w:rPr>
                <w:rFonts w:ascii="Traditional Arabic" w:eastAsia="Times New Roman" w:hAnsi="Traditional Arabic" w:cs="Traditional Arabic"/>
                <w:sz w:val="36"/>
                <w:szCs w:val="36"/>
                <w:rtl/>
              </w:rPr>
              <w:t xml:space="preserve">(سورة التوبة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107</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الظاء بعد النون الساكنة في كلمة واحدة {تنظرون</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"http://www.al-eman.com/tagweed/viewAya.htm?ex=094"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 xml:space="preserve">{أَلَهُمْ أَرْجُلٌ يَمْشُونَ </w:t>
            </w:r>
            <w:proofErr w:type="spellStart"/>
            <w:r w:rsidRPr="009A47B5">
              <w:rPr>
                <w:rFonts w:ascii="Traditional Arabic" w:eastAsia="Times New Roman" w:hAnsi="Traditional Arabic" w:cs="Traditional Arabic"/>
                <w:color w:val="0000FF"/>
                <w:sz w:val="36"/>
                <w:szCs w:val="36"/>
                <w:rtl/>
              </w:rPr>
              <w:t>بِهَا</w:t>
            </w:r>
            <w:proofErr w:type="spellEnd"/>
            <w:r w:rsidRPr="009A47B5">
              <w:rPr>
                <w:rFonts w:ascii="Traditional Arabic" w:eastAsia="Times New Roman" w:hAnsi="Traditional Arabic" w:cs="Traditional Arabic"/>
                <w:color w:val="0000FF"/>
                <w:sz w:val="36"/>
                <w:szCs w:val="36"/>
                <w:rtl/>
              </w:rPr>
              <w:t xml:space="preserve"> أَمْ لَهُمْ أَيْدٍ يَبْطِشُونَ </w:t>
            </w:r>
            <w:proofErr w:type="spellStart"/>
            <w:r w:rsidRPr="009A47B5">
              <w:rPr>
                <w:rFonts w:ascii="Traditional Arabic" w:eastAsia="Times New Roman" w:hAnsi="Traditional Arabic" w:cs="Traditional Arabic"/>
                <w:color w:val="0000FF"/>
                <w:sz w:val="36"/>
                <w:szCs w:val="36"/>
                <w:rtl/>
              </w:rPr>
              <w:t>بِهَا</w:t>
            </w:r>
            <w:proofErr w:type="spellEnd"/>
            <w:r w:rsidRPr="009A47B5">
              <w:rPr>
                <w:rFonts w:ascii="Traditional Arabic" w:eastAsia="Times New Roman" w:hAnsi="Traditional Arabic" w:cs="Traditional Arabic"/>
                <w:color w:val="0000FF"/>
                <w:sz w:val="36"/>
                <w:szCs w:val="36"/>
                <w:rtl/>
              </w:rPr>
              <w:t xml:space="preserve"> أَمْ لَهُمْ أَعْيُنٌ يُبْصِرُونَ </w:t>
            </w:r>
            <w:proofErr w:type="spellStart"/>
            <w:r w:rsidRPr="009A47B5">
              <w:rPr>
                <w:rFonts w:ascii="Traditional Arabic" w:eastAsia="Times New Roman" w:hAnsi="Traditional Arabic" w:cs="Traditional Arabic"/>
                <w:color w:val="0000FF"/>
                <w:sz w:val="36"/>
                <w:szCs w:val="36"/>
                <w:rtl/>
              </w:rPr>
              <w:t>بِهَا</w:t>
            </w:r>
            <w:proofErr w:type="spellEnd"/>
            <w:r w:rsidRPr="009A47B5">
              <w:rPr>
                <w:rFonts w:ascii="Traditional Arabic" w:eastAsia="Times New Roman" w:hAnsi="Traditional Arabic" w:cs="Traditional Arabic"/>
                <w:color w:val="0000FF"/>
                <w:sz w:val="36"/>
                <w:szCs w:val="36"/>
                <w:rtl/>
              </w:rPr>
              <w:t xml:space="preserve"> أَمْ لَهُمْ آذَانٌ يَسْمَعُونَ </w:t>
            </w:r>
            <w:proofErr w:type="spellStart"/>
            <w:r w:rsidRPr="009A47B5">
              <w:rPr>
                <w:rFonts w:ascii="Traditional Arabic" w:eastAsia="Times New Roman" w:hAnsi="Traditional Arabic" w:cs="Traditional Arabic"/>
                <w:color w:val="0000FF"/>
                <w:sz w:val="36"/>
                <w:szCs w:val="36"/>
                <w:rtl/>
              </w:rPr>
              <w:t>بِهَا</w:t>
            </w:r>
            <w:proofErr w:type="spellEnd"/>
            <w:r w:rsidRPr="009A47B5">
              <w:rPr>
                <w:rFonts w:ascii="Traditional Arabic" w:eastAsia="Times New Roman" w:hAnsi="Traditional Arabic" w:cs="Traditional Arabic"/>
                <w:color w:val="0000FF"/>
                <w:sz w:val="36"/>
                <w:szCs w:val="36"/>
                <w:rtl/>
              </w:rPr>
              <w:t xml:space="preserve"> قُلْ ادْعُوا شُرَكَاءَكُمْ ثُمَّ كِيدُونِي فَلا </w:t>
            </w:r>
            <w:proofErr w:type="spellStart"/>
            <w:r w:rsidRPr="009A47B5">
              <w:rPr>
                <w:rFonts w:ascii="Traditional Arabic" w:eastAsia="Times New Roman" w:hAnsi="Traditional Arabic" w:cs="Traditional Arabic"/>
                <w:color w:val="0000FF"/>
                <w:sz w:val="36"/>
                <w:szCs w:val="36"/>
                <w:rtl/>
              </w:rPr>
              <w:t>تُنظِرُونِ }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الأعراف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195</w:t>
            </w:r>
            <w:proofErr w:type="spellStart"/>
            <w:r w:rsidRPr="009A47B5">
              <w:rPr>
                <w:rFonts w:ascii="Traditional Arabic" w:eastAsia="Times New Roman" w:hAnsi="Traditional Arabic" w:cs="Traditional Arabic"/>
                <w:sz w:val="36"/>
                <w:szCs w:val="36"/>
                <w:rtl/>
              </w:rPr>
              <w:t>) ،</w:t>
            </w:r>
            <w:proofErr w:type="spellEnd"/>
            <w:r w:rsidRPr="009A47B5">
              <w:rPr>
                <w:rFonts w:ascii="Traditional Arabic" w:eastAsia="Times New Roman" w:hAnsi="Traditional Arabic" w:cs="Traditional Arabic"/>
                <w:sz w:val="36"/>
                <w:szCs w:val="36"/>
                <w:rtl/>
              </w:rPr>
              <w:t xml:space="preserve"> ومع النون الساكنة في كلمتين مثل {من ظلم</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"http://www.al-eman.com/tagweed/viewAya.htm?ex=095"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{لا يُحِبُّ اللَّهُ الْجَهْرَ بِالسُّوءِ مِنْ الْقَوْلِ إِلا مَنْ ظُلِمَ وَكَانَ اللَّهُ سَمِيعًا عَلِيمَا</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النساء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148</w:t>
            </w:r>
            <w:proofErr w:type="spellStart"/>
            <w:r w:rsidRPr="009A47B5">
              <w:rPr>
                <w:rFonts w:ascii="Traditional Arabic" w:eastAsia="Times New Roman" w:hAnsi="Traditional Arabic" w:cs="Traditional Arabic"/>
                <w:sz w:val="36"/>
                <w:szCs w:val="36"/>
                <w:rtl/>
              </w:rPr>
              <w:t>) ،</w:t>
            </w:r>
            <w:proofErr w:type="spellEnd"/>
            <w:r w:rsidRPr="009A47B5">
              <w:rPr>
                <w:rFonts w:ascii="Traditional Arabic" w:eastAsia="Times New Roman" w:hAnsi="Traditional Arabic" w:cs="Traditional Arabic"/>
                <w:sz w:val="36"/>
                <w:szCs w:val="36"/>
                <w:rtl/>
              </w:rPr>
              <w:t xml:space="preserve"> ومع التنوين مثل {قومٍ ظلموا</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xml:space="preserve"> كما في قوله </w:t>
            </w:r>
            <w:proofErr w:type="spellStart"/>
            <w:r w:rsidRPr="009A47B5">
              <w:rPr>
                <w:rFonts w:ascii="Traditional Arabic" w:eastAsia="Times New Roman" w:hAnsi="Traditional Arabic" w:cs="Traditional Arabic"/>
                <w:sz w:val="36"/>
                <w:szCs w:val="36"/>
                <w:rtl/>
              </w:rPr>
              <w:t>تعالى </w:t>
            </w:r>
            <w:proofErr w:type="spellEnd"/>
            <w:r w:rsidRPr="009A47B5">
              <w:rPr>
                <w:rFonts w:ascii="Traditional Arabic" w:eastAsia="Times New Roman" w:hAnsi="Traditional Arabic" w:cs="Traditional Arabic"/>
                <w:sz w:val="36"/>
                <w:szCs w:val="36"/>
                <w:rtl/>
              </w:rPr>
              <w:fldChar w:fldCharType="begin"/>
            </w:r>
            <w:r w:rsidRPr="009A47B5">
              <w:rPr>
                <w:rFonts w:ascii="Traditional Arabic" w:eastAsia="Times New Roman" w:hAnsi="Traditional Arabic" w:cs="Traditional Arabic"/>
                <w:sz w:val="36"/>
                <w:szCs w:val="36"/>
                <w:rtl/>
              </w:rPr>
              <w:instrText xml:space="preserve"> </w:instrText>
            </w:r>
            <w:r w:rsidRPr="009A47B5">
              <w:rPr>
                <w:rFonts w:ascii="Traditional Arabic" w:eastAsia="Times New Roman" w:hAnsi="Traditional Arabic" w:cs="Traditional Arabic"/>
                <w:sz w:val="36"/>
                <w:szCs w:val="36"/>
              </w:rPr>
              <w:instrText>HYPERLINK "http://www.al-eman.com/tagweed/viewAya.htm?ex=096" \o "&lt;fmt:message key=\"view.aya</w:instrText>
            </w:r>
            <w:r w:rsidRPr="009A47B5">
              <w:rPr>
                <w:rFonts w:ascii="Traditional Arabic" w:eastAsia="Times New Roman" w:hAnsi="Traditional Arabic" w:cs="Traditional Arabic"/>
                <w:sz w:val="36"/>
                <w:szCs w:val="36"/>
                <w:rtl/>
              </w:rPr>
              <w:instrText xml:space="preserve">\"/&gt;" </w:instrText>
            </w:r>
            <w:r w:rsidRPr="009A47B5">
              <w:rPr>
                <w:rFonts w:ascii="Traditional Arabic" w:eastAsia="Times New Roman" w:hAnsi="Traditional Arabic" w:cs="Traditional Arabic"/>
                <w:sz w:val="36"/>
                <w:szCs w:val="36"/>
                <w:rtl/>
              </w:rPr>
              <w:fldChar w:fldCharType="separate"/>
            </w:r>
            <w:r w:rsidRPr="009A47B5">
              <w:rPr>
                <w:rFonts w:ascii="Traditional Arabic" w:eastAsia="Times New Roman" w:hAnsi="Traditional Arabic" w:cs="Traditional Arabic"/>
                <w:color w:val="0000FF"/>
                <w:sz w:val="36"/>
                <w:szCs w:val="36"/>
                <w:rtl/>
              </w:rPr>
              <w:t>{مَثَلُ مَا يُنْفِقُونَ فِي هَذِهِ الْحَيَاةِ الدُّنْيَا كَمَثَلِ رِيحٍ فِيهَا صِرٌّ أَصَابَتْ حَرْثَ قَوْمٍ ظَلَمُوا أَنْفُسَهُمْ فَأَهْلَكَتْهُ وَمَا ظَلَمَهُمْ اللَّهُ وَلَكِنْ أَنْفُسَهُمْ يَظْلِمُونَ</w:t>
            </w:r>
            <w:proofErr w:type="spellStart"/>
            <w:r w:rsidRPr="009A47B5">
              <w:rPr>
                <w:rFonts w:ascii="Traditional Arabic" w:eastAsia="Times New Roman" w:hAnsi="Traditional Arabic" w:cs="Traditional Arabic"/>
                <w:color w:val="0000FF"/>
                <w:sz w:val="36"/>
                <w:szCs w:val="36"/>
                <w:rtl/>
              </w:rPr>
              <w:t>{ </w:t>
            </w:r>
            <w:proofErr w:type="spellEnd"/>
            <w:r w:rsidRPr="009A47B5">
              <w:rPr>
                <w:rFonts w:ascii="Traditional Arabic" w:eastAsia="Times New Roman" w:hAnsi="Traditional Arabic" w:cs="Traditional Arabic"/>
                <w:sz w:val="36"/>
                <w:szCs w:val="36"/>
                <w:rtl/>
              </w:rPr>
              <w:fldChar w:fldCharType="end"/>
            </w:r>
            <w:r w:rsidRPr="009A47B5">
              <w:rPr>
                <w:rFonts w:ascii="Traditional Arabic" w:eastAsia="Times New Roman" w:hAnsi="Traditional Arabic" w:cs="Traditional Arabic"/>
                <w:sz w:val="36"/>
                <w:szCs w:val="36"/>
                <w:rtl/>
              </w:rPr>
              <w:t xml:space="preserve">(سورة آل عمران </w:t>
            </w:r>
            <w:proofErr w:type="spellStart"/>
            <w:r w:rsidRPr="009A47B5">
              <w:rPr>
                <w:rFonts w:ascii="Traditional Arabic" w:eastAsia="Times New Roman" w:hAnsi="Traditional Arabic" w:cs="Traditional Arabic"/>
                <w:sz w:val="36"/>
                <w:szCs w:val="36"/>
                <w:rtl/>
              </w:rPr>
              <w:t>الآية:</w:t>
            </w:r>
            <w:proofErr w:type="spellEnd"/>
            <w:r w:rsidRPr="009A47B5">
              <w:rPr>
                <w:rFonts w:ascii="Traditional Arabic" w:eastAsia="Times New Roman" w:hAnsi="Traditional Arabic" w:cs="Traditional Arabic"/>
                <w:sz w:val="36"/>
                <w:szCs w:val="36"/>
                <w:rtl/>
              </w:rPr>
              <w:t xml:space="preserve"> 117</w:t>
            </w:r>
            <w:proofErr w:type="spellStart"/>
            <w:r w:rsidRPr="009A47B5">
              <w:rPr>
                <w:rFonts w:ascii="Traditional Arabic" w:eastAsia="Times New Roman" w:hAnsi="Traditional Arabic" w:cs="Traditional Arabic"/>
                <w:sz w:val="36"/>
                <w:szCs w:val="36"/>
                <w:rtl/>
              </w:rPr>
              <w:t>).</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lastRenderedPageBreak/>
              <w:br/>
              <w:t xml:space="preserve">وإليك حروف الإخفاء من التحفة وهي أول حرف من كل كلمة في هذا </w:t>
            </w:r>
            <w:proofErr w:type="spellStart"/>
            <w:r w:rsidRPr="009A47B5">
              <w:rPr>
                <w:rFonts w:ascii="Traditional Arabic" w:eastAsia="Times New Roman" w:hAnsi="Traditional Arabic" w:cs="Traditional Arabic"/>
                <w:sz w:val="36"/>
                <w:szCs w:val="36"/>
                <w:rtl/>
              </w:rPr>
              <w:t>البيت.</w:t>
            </w:r>
            <w:proofErr w:type="spellEnd"/>
            <w:r w:rsidRPr="009A47B5">
              <w:rPr>
                <w:rFonts w:ascii="Traditional Arabic" w:eastAsia="Times New Roman" w:hAnsi="Traditional Arabic" w:cs="Traditional Arabic"/>
                <w:sz w:val="36"/>
                <w:szCs w:val="36"/>
                <w:rtl/>
              </w:rPr>
              <w:t> </w:t>
            </w:r>
            <w:r w:rsidRPr="009A47B5">
              <w:rPr>
                <w:rFonts w:ascii="Traditional Arabic" w:eastAsia="Times New Roman" w:hAnsi="Traditional Arabic" w:cs="Traditional Arabic"/>
                <w:sz w:val="36"/>
                <w:szCs w:val="36"/>
                <w:rtl/>
              </w:rPr>
              <w:br/>
            </w:r>
            <w:r w:rsidRPr="009A47B5">
              <w:rPr>
                <w:rFonts w:ascii="Traditional Arabic" w:eastAsia="Times New Roman" w:hAnsi="Traditional Arabic" w:cs="Traditional Arabic"/>
                <w:sz w:val="36"/>
                <w:szCs w:val="36"/>
                <w:rtl/>
              </w:rPr>
              <w:br/>
              <w:t xml:space="preserve">                      صف ذا </w:t>
            </w:r>
            <w:proofErr w:type="spellStart"/>
            <w:r w:rsidRPr="009A47B5">
              <w:rPr>
                <w:rFonts w:ascii="Traditional Arabic" w:eastAsia="Times New Roman" w:hAnsi="Traditional Arabic" w:cs="Traditional Arabic"/>
                <w:sz w:val="36"/>
                <w:szCs w:val="36"/>
                <w:rtl/>
              </w:rPr>
              <w:t>ثنا</w:t>
            </w:r>
            <w:proofErr w:type="spellEnd"/>
            <w:r w:rsidRPr="009A47B5">
              <w:rPr>
                <w:rFonts w:ascii="Traditional Arabic" w:eastAsia="Times New Roman" w:hAnsi="Traditional Arabic" w:cs="Traditional Arabic"/>
                <w:sz w:val="36"/>
                <w:szCs w:val="36"/>
                <w:rtl/>
              </w:rPr>
              <w:t xml:space="preserve"> كم جاد شخص قد سما         دم طيبـاً زد في تقي ضع ظالما</w:t>
            </w:r>
          </w:p>
        </w:tc>
        <w:tc>
          <w:tcPr>
            <w:tcW w:w="0" w:type="auto"/>
            <w:vAlign w:val="center"/>
            <w:hideMark/>
          </w:tcPr>
          <w:p w:rsidR="009A47B5" w:rsidRPr="009A47B5" w:rsidRDefault="009A47B5" w:rsidP="009A47B5">
            <w:pPr>
              <w:bidi w:val="0"/>
              <w:spacing w:after="0" w:line="240" w:lineRule="auto"/>
              <w:jc w:val="center"/>
              <w:rPr>
                <w:rFonts w:ascii="Traditional Arabic" w:eastAsia="Times New Roman" w:hAnsi="Traditional Arabic" w:cs="Traditional Arabic"/>
                <w:sz w:val="36"/>
                <w:szCs w:val="36"/>
              </w:rPr>
            </w:pPr>
          </w:p>
        </w:tc>
      </w:tr>
    </w:tbl>
    <w:p w:rsidR="001247F6" w:rsidRPr="009A47B5" w:rsidRDefault="001247F6" w:rsidP="009A47B5">
      <w:pPr>
        <w:jc w:val="center"/>
        <w:rPr>
          <w:rFonts w:ascii="Traditional Arabic" w:hAnsi="Traditional Arabic" w:cs="Traditional Arabic"/>
          <w:sz w:val="36"/>
          <w:szCs w:val="36"/>
        </w:rPr>
      </w:pPr>
    </w:p>
    <w:sectPr w:rsidR="001247F6" w:rsidRPr="009A47B5" w:rsidSect="00482E2E">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9A47B5"/>
    <w:rsid w:val="001247F6"/>
    <w:rsid w:val="00482E2E"/>
    <w:rsid w:val="009A47B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7F6"/>
    <w:pPr>
      <w:bidi/>
    </w:pPr>
  </w:style>
  <w:style w:type="paragraph" w:styleId="3">
    <w:name w:val="heading 3"/>
    <w:basedOn w:val="a"/>
    <w:link w:val="3Char"/>
    <w:uiPriority w:val="9"/>
    <w:qFormat/>
    <w:rsid w:val="009A47B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9A47B5"/>
    <w:rPr>
      <w:rFonts w:ascii="Times New Roman" w:eastAsia="Times New Roman" w:hAnsi="Times New Roman" w:cs="Times New Roman"/>
      <w:b/>
      <w:bCs/>
      <w:sz w:val="27"/>
      <w:szCs w:val="27"/>
    </w:rPr>
  </w:style>
  <w:style w:type="character" w:customStyle="1" w:styleId="apple-converted-space">
    <w:name w:val="apple-converted-space"/>
    <w:basedOn w:val="a0"/>
    <w:rsid w:val="009A47B5"/>
  </w:style>
  <w:style w:type="character" w:styleId="Hyperlink">
    <w:name w:val="Hyperlink"/>
    <w:basedOn w:val="a0"/>
    <w:uiPriority w:val="99"/>
    <w:semiHidden/>
    <w:unhideWhenUsed/>
    <w:rsid w:val="009A47B5"/>
    <w:rPr>
      <w:color w:val="0000FF"/>
      <w:u w:val="single"/>
    </w:rPr>
  </w:style>
  <w:style w:type="character" w:styleId="a3">
    <w:name w:val="FollowedHyperlink"/>
    <w:basedOn w:val="a0"/>
    <w:uiPriority w:val="99"/>
    <w:semiHidden/>
    <w:unhideWhenUsed/>
    <w:rsid w:val="009A47B5"/>
    <w:rPr>
      <w:color w:val="800080"/>
      <w:u w:val="single"/>
    </w:rPr>
  </w:style>
</w:styles>
</file>

<file path=word/webSettings.xml><?xml version="1.0" encoding="utf-8"?>
<w:webSettings xmlns:r="http://schemas.openxmlformats.org/officeDocument/2006/relationships" xmlns:w="http://schemas.openxmlformats.org/wordprocessingml/2006/main">
  <w:divs>
    <w:div w:id="949702975">
      <w:bodyDiv w:val="1"/>
      <w:marLeft w:val="0"/>
      <w:marRight w:val="0"/>
      <w:marTop w:val="0"/>
      <w:marBottom w:val="0"/>
      <w:divBdr>
        <w:top w:val="none" w:sz="0" w:space="0" w:color="auto"/>
        <w:left w:val="none" w:sz="0" w:space="0" w:color="auto"/>
        <w:bottom w:val="none" w:sz="0" w:space="0" w:color="auto"/>
        <w:right w:val="none" w:sz="0" w:space="0" w:color="auto"/>
      </w:divBdr>
      <w:divsChild>
        <w:div w:id="82462330">
          <w:marLeft w:val="0"/>
          <w:marRight w:val="0"/>
          <w:marTop w:val="0"/>
          <w:marBottom w:val="0"/>
          <w:divBdr>
            <w:top w:val="none" w:sz="0" w:space="0" w:color="auto"/>
            <w:left w:val="none" w:sz="0" w:space="0" w:color="auto"/>
            <w:bottom w:val="none" w:sz="0" w:space="0" w:color="auto"/>
            <w:right w:val="none" w:sz="0" w:space="0" w:color="auto"/>
          </w:divBdr>
        </w:div>
        <w:div w:id="1706903122">
          <w:marLeft w:val="0"/>
          <w:marRight w:val="0"/>
          <w:marTop w:val="0"/>
          <w:marBottom w:val="0"/>
          <w:divBdr>
            <w:top w:val="none" w:sz="0" w:space="0" w:color="auto"/>
            <w:left w:val="none" w:sz="0" w:space="0" w:color="auto"/>
            <w:bottom w:val="none" w:sz="0" w:space="0" w:color="auto"/>
            <w:right w:val="none" w:sz="0" w:space="0" w:color="auto"/>
          </w:divBdr>
        </w:div>
        <w:div w:id="1142845882">
          <w:marLeft w:val="0"/>
          <w:marRight w:val="0"/>
          <w:marTop w:val="0"/>
          <w:marBottom w:val="0"/>
          <w:divBdr>
            <w:top w:val="none" w:sz="0" w:space="0" w:color="auto"/>
            <w:left w:val="none" w:sz="0" w:space="0" w:color="auto"/>
            <w:bottom w:val="none" w:sz="0" w:space="0" w:color="auto"/>
            <w:right w:val="none" w:sz="0" w:space="0" w:color="auto"/>
          </w:divBdr>
        </w:div>
        <w:div w:id="227308428">
          <w:marLeft w:val="0"/>
          <w:marRight w:val="0"/>
          <w:marTop w:val="0"/>
          <w:marBottom w:val="0"/>
          <w:divBdr>
            <w:top w:val="none" w:sz="0" w:space="0" w:color="auto"/>
            <w:left w:val="none" w:sz="0" w:space="0" w:color="auto"/>
            <w:bottom w:val="none" w:sz="0" w:space="0" w:color="auto"/>
            <w:right w:val="none" w:sz="0" w:space="0" w:color="auto"/>
          </w:divBdr>
        </w:div>
        <w:div w:id="1722945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eman.com/%D8%A3%D8%AD%D9%83%D8%A7%D9%85+%D8%AA%D9%84%D8%A7%D9%88%D8%A9+%D8%A7%D9%84%D9%82%D8%B1%D8%A2%D9%86/%D8%A3%D8%AD%D9%83%D8%A7%D9%85+%D8%A7%D9%84%D9%86%D9%88%D9%86+%D8%A7%D9%84%D8%B3%D8%A7%D9%83%D9%86%D8%A9+%D9%88%D8%A7%D9%84%D8%AA%D9%86%D9%88%D9%8A%D9%86/n18&amp;p25" TargetMode="External"/><Relationship Id="rId13" Type="http://schemas.openxmlformats.org/officeDocument/2006/relationships/hyperlink" Target="http://www.al-eman.com/tagweed/viewAya.htm?ex=013" TargetMode="External"/><Relationship Id="rId18" Type="http://schemas.openxmlformats.org/officeDocument/2006/relationships/hyperlink" Target="http://www.al-eman.com/tagweed/viewAya.htm?ex=031" TargetMode="External"/><Relationship Id="rId26" Type="http://schemas.openxmlformats.org/officeDocument/2006/relationships/hyperlink" Target="http://www.al-eman.com/tagweed/viewAya.htm?ex=093" TargetMode="External"/><Relationship Id="rId3" Type="http://schemas.openxmlformats.org/officeDocument/2006/relationships/webSettings" Target="webSettings.xml"/><Relationship Id="rId21" Type="http://schemas.openxmlformats.org/officeDocument/2006/relationships/hyperlink" Target="http://www.al-eman.com/tagweed/viewAya.htm?ex=042" TargetMode="External"/><Relationship Id="rId7" Type="http://schemas.openxmlformats.org/officeDocument/2006/relationships/hyperlink" Target="http://www.al-eman.com/%D8%A3%D8%AD%D9%83%D8%A7%D9%85+%D8%AA%D9%84%D8%A7%D9%88%D8%A9+%D8%A7%D9%84%D9%82%D8%B1%D8%A2%D9%86/%D8%A3%D8%AD%D9%83%D8%A7%D9%85+%D8%A7%D9%84%D9%86%D9%88%D9%86+%D8%A7%D9%84%D8%B3%D8%A7%D9%83%D9%86%D8%A9+%D9%88%D8%A7%D9%84%D8%AA%D9%86%D9%88%D9%8A%D9%86/n18&amp;p25" TargetMode="External"/><Relationship Id="rId12" Type="http://schemas.openxmlformats.org/officeDocument/2006/relationships/hyperlink" Target="http://www.al-eman.com/%D8%A3%D8%AD%D9%83%D8%A7%D9%85+%D8%AA%D9%84%D8%A7%D9%88%D8%A9+%D8%A7%D9%84%D9%82%D8%B1%D8%A2%D9%86/%D8%A3%D8%AD%D9%83%D8%A7%D9%85+%D8%A7%D9%84%D9%86%D9%88%D9%86+%D8%A7%D9%84%D8%B3%D8%A7%D9%83%D9%86%D8%A9+%D9%88%D8%A7%D9%84%D8%AA%D9%86%D9%88%D9%8A%D9%86/n18&amp;p25" TargetMode="External"/><Relationship Id="rId17" Type="http://schemas.openxmlformats.org/officeDocument/2006/relationships/hyperlink" Target="http://www.al-eman.com/%D8%A3%D8%AD%D9%83%D8%A7%D9%85+%D8%AA%D9%84%D8%A7%D9%88%D8%A9+%D8%A7%D9%84%D9%82%D8%B1%D8%A2%D9%86/%D8%A3%D8%AD%D9%83%D8%A7%D9%85+%D8%A7%D9%84%D9%86%D9%88%D9%86+%D8%A7%D9%84%D8%B3%D8%A7%D9%83%D9%86%D8%A9+%D9%88%D8%A7%D9%84%D8%AA%D9%86%D9%88%D9%8A%D9%86/n18&amp;p25" TargetMode="External"/><Relationship Id="rId25" Type="http://schemas.openxmlformats.org/officeDocument/2006/relationships/hyperlink" Target="http://www.al-eman.com/tagweed/viewAya.htm?ex=057" TargetMode="External"/><Relationship Id="rId2" Type="http://schemas.openxmlformats.org/officeDocument/2006/relationships/settings" Target="settings.xml"/><Relationship Id="rId16" Type="http://schemas.openxmlformats.org/officeDocument/2006/relationships/hyperlink" Target="http://www.al-eman.com/tagweed/viewAya.htm?ex=025" TargetMode="External"/><Relationship Id="rId20" Type="http://schemas.openxmlformats.org/officeDocument/2006/relationships/hyperlink" Target="http://www.al-eman.com/tagweed/viewAya.htm?ex=037" TargetMode="External"/><Relationship Id="rId1" Type="http://schemas.openxmlformats.org/officeDocument/2006/relationships/styles" Target="styles.xml"/><Relationship Id="rId6" Type="http://schemas.openxmlformats.org/officeDocument/2006/relationships/hyperlink" Target="http://www.al-eman.com/tagweed/viewAya.htm?ex=011" TargetMode="External"/><Relationship Id="rId11" Type="http://schemas.openxmlformats.org/officeDocument/2006/relationships/hyperlink" Target="http://www.al-eman.com/%D8%A3%D8%AD%D9%83%D8%A7%D9%85+%D8%AA%D9%84%D8%A7%D9%88%D8%A9+%D8%A7%D9%84%D9%82%D8%B1%D8%A2%D9%86/%D8%A3%D8%AD%D9%83%D8%A7%D9%85+%D8%A7%D9%84%D9%86%D9%88%D9%86+%D8%A7%D9%84%D8%B3%D8%A7%D9%83%D9%86%D8%A9+%D9%88%D8%A7%D9%84%D8%AA%D9%86%D9%88%D9%8A%D9%86/n18&amp;p25" TargetMode="External"/><Relationship Id="rId24" Type="http://schemas.openxmlformats.org/officeDocument/2006/relationships/hyperlink" Target="http://www.al-eman.com/%D8%A3%D8%AD%D9%83%D8%A7%D9%85+%D8%AA%D9%84%D8%A7%D9%88%D8%A9+%D8%A7%D9%84%D9%82%D8%B1%D8%A2%D9%86/%D8%A3%D8%AD%D9%83%D8%A7%D9%85+%D8%A7%D9%84%D9%86%D9%88%D9%86+%D8%A7%D9%84%D8%B3%D8%A7%D9%83%D9%86%D8%A9+%D9%88%D8%A7%D9%84%D8%AA%D9%86%D9%88%D9%8A%D9%86/n18&amp;p25" TargetMode="External"/><Relationship Id="rId5" Type="http://schemas.openxmlformats.org/officeDocument/2006/relationships/hyperlink" Target="http://www.al-eman.com/tagweed/viewAya.htm?ex=009" TargetMode="External"/><Relationship Id="rId15" Type="http://schemas.openxmlformats.org/officeDocument/2006/relationships/hyperlink" Target="http://www.al-eman.com/tagweed/viewAya.htm?ex=023" TargetMode="External"/><Relationship Id="rId23" Type="http://schemas.openxmlformats.org/officeDocument/2006/relationships/hyperlink" Target="http://www.al-eman.com/tagweed/viewAya.htm?ex=045" TargetMode="External"/><Relationship Id="rId28" Type="http://schemas.openxmlformats.org/officeDocument/2006/relationships/theme" Target="theme/theme1.xml"/><Relationship Id="rId10" Type="http://schemas.openxmlformats.org/officeDocument/2006/relationships/hyperlink" Target="http://www.al-eman.com/%D8%A3%D8%AD%D9%83%D8%A7%D9%85+%D8%AA%D9%84%D8%A7%D9%88%D8%A9+%D8%A7%D9%84%D9%82%D8%B1%D8%A2%D9%86/%D8%A3%D8%AD%D9%83%D8%A7%D9%85+%D8%A7%D9%84%D9%86%D9%88%D9%86+%D8%A7%D9%84%D8%B3%D8%A7%D9%83%D9%86%D8%A9+%D9%88%D8%A7%D9%84%D8%AA%D9%86%D9%88%D9%8A%D9%86/n18&amp;p25" TargetMode="External"/><Relationship Id="rId19" Type="http://schemas.openxmlformats.org/officeDocument/2006/relationships/hyperlink" Target="http://www.al-eman.com/tagweed/viewAya.htm?ex=036" TargetMode="External"/><Relationship Id="rId4" Type="http://schemas.openxmlformats.org/officeDocument/2006/relationships/hyperlink" Target="http://www.al-eman.com/tagweed/viewAya.htm?ex=008" TargetMode="External"/><Relationship Id="rId9" Type="http://schemas.openxmlformats.org/officeDocument/2006/relationships/hyperlink" Target="http://www.al-eman.com/%D8%A3%D8%AD%D9%83%D8%A7%D9%85+%D8%AA%D9%84%D8%A7%D9%88%D8%A9+%D8%A7%D9%84%D9%82%D8%B1%D8%A2%D9%86/%D8%A3%D8%AD%D9%83%D8%A7%D9%85+%D8%A7%D9%84%D9%86%D9%88%D9%86+%D8%A7%D9%84%D8%B3%D8%A7%D9%83%D9%86%D8%A9+%D9%88%D8%A7%D9%84%D8%AA%D9%86%D9%88%D9%8A%D9%86/n18&amp;p25" TargetMode="External"/><Relationship Id="rId14" Type="http://schemas.openxmlformats.org/officeDocument/2006/relationships/hyperlink" Target="http://www.al-eman.com/tagweed/viewAya.htm?ex=015" TargetMode="External"/><Relationship Id="rId22" Type="http://schemas.openxmlformats.org/officeDocument/2006/relationships/hyperlink" Target="http://www.al-eman.com/%D8%A3%D8%AD%D9%83%D8%A7%D9%85+%D8%AA%D9%84%D8%A7%D9%88%D8%A9+%D8%A7%D9%84%D9%82%D8%B1%D8%A2%D9%86/%D8%A3%D8%AD%D9%83%D8%A7%D9%85+%D8%A7%D9%84%D9%86%D9%88%D9%86+%D8%A7%D9%84%D8%B3%D8%A7%D9%83%D9%86%D8%A9+%D9%88%D8%A7%D9%84%D8%AA%D9%86%D9%88%D9%8A%D9%86/n18&amp;p25" TargetMode="External"/><Relationship Id="rId27"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5449</Words>
  <Characters>31064</Characters>
  <Application>Microsoft Office Word</Application>
  <DocSecurity>0</DocSecurity>
  <Lines>258</Lines>
  <Paragraphs>72</Paragraphs>
  <ScaleCrop>false</ScaleCrop>
  <Company/>
  <LinksUpToDate>false</LinksUpToDate>
  <CharactersWithSpaces>36441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2015-04-06T09:05:00Z</dcterms:created>
  <dcterms:modified xsi:type="dcterms:W3CDTF">2015-04-06T09:07:00Z</dcterms:modified>
</cp:coreProperties>
</file>