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C1" w:rsidRDefault="008C4223"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4" type="#_x0000_t65" style="position:absolute;left:0;text-align:left;margin-left:253.95pt;margin-top:393.75pt;width:277.2pt;height:60.85pt;flip:x;z-index:251672576;mso-width-percent:330;mso-wrap-distance-top:7.2pt;mso-wrap-distance-bottom:7.2pt;mso-position-horizontal-relative:margin;mso-position-vertical-relative:margin;mso-width-percent:330" o:allowincell="f" fillcolor="#cf7b79 [2421]" strokecolor="#969696" strokeweight=".5pt">
            <v:fill opacity="19661f"/>
            <v:textbox style="mso-next-textbox:#_x0000_s1034;mso-fit-shape-to-text:t" inset="10.8pt,7.2pt,10.8pt">
              <w:txbxContent>
                <w:p w:rsidR="00BB0D79" w:rsidRDefault="00BB0D79" w:rsidP="000F55EB">
                  <w:pPr>
                    <w:spacing w:after="0" w:line="240" w:lineRule="auto"/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5A5A5A" w:themeColor="text1" w:themeTint="A5"/>
                      <w:sz w:val="24"/>
                      <w:szCs w:val="24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5A5A5A" w:themeColor="text1" w:themeTint="A5"/>
                      <w:sz w:val="24"/>
                      <w:szCs w:val="24"/>
                      <w:rtl/>
                    </w:rPr>
                    <w:t>الاسم:</w:t>
                  </w:r>
                  <w:r w:rsidR="000F55EB"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5A5A5A" w:themeColor="text1" w:themeTint="A5"/>
                      <w:sz w:val="24"/>
                      <w:szCs w:val="24"/>
                      <w:rtl/>
                    </w:rPr>
                    <w:t xml:space="preserve">            الفصل:  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8.05pt;margin-top:208.5pt;width:181.35pt;height:119.25pt;z-index:251668480;mso-position-horizontal-relative:page;mso-position-vertical-relative:margin" o:allowincell="f" stroked="f">
            <v:textbox style="mso-next-textbox:#_x0000_s1030">
              <w:txbxContent>
                <w:p w:rsidR="00385CD2" w:rsidRPr="0091547C" w:rsidRDefault="0091547C" w:rsidP="00385CD2">
                  <w:pPr>
                    <w:pBdr>
                      <w:left w:val="single" w:sz="12" w:space="10" w:color="7BA0CD" w:themeColor="accent1" w:themeTint="BF"/>
                    </w:pBdr>
                    <w:spacing w:after="0"/>
                    <w:rPr>
                      <w:rFonts w:asciiTheme="majorBidi" w:hAnsiTheme="majorBidi" w:cstheme="majorBidi"/>
                      <w:color w:val="4F81BD" w:themeColor="accent1"/>
                      <w:sz w:val="36"/>
                      <w:szCs w:val="36"/>
                      <w:rtl/>
                    </w:rPr>
                  </w:pPr>
                  <w:r w:rsidRPr="0091547C">
                    <w:rPr>
                      <w:rFonts w:asciiTheme="majorBidi" w:hAnsiTheme="majorBidi" w:cstheme="majorBidi"/>
                      <w:color w:val="4F81BD" w:themeColor="accent1"/>
                      <w:sz w:val="36"/>
                      <w:szCs w:val="36"/>
                      <w:rtl/>
                    </w:rPr>
                    <w:t>في المتباينات المركبة</w:t>
                  </w:r>
                </w:p>
                <w:p w:rsidR="0091547C" w:rsidRPr="0091547C" w:rsidRDefault="0091547C" w:rsidP="00385CD2">
                  <w:pPr>
                    <w:pBdr>
                      <w:left w:val="single" w:sz="12" w:space="10" w:color="7BA0CD" w:themeColor="accent1" w:themeTint="BF"/>
                    </w:pBdr>
                    <w:spacing w:after="0"/>
                    <w:rPr>
                      <w:rFonts w:asciiTheme="majorBidi" w:hAnsiTheme="majorBidi" w:cstheme="majorBidi"/>
                      <w:color w:val="4F81BD" w:themeColor="accent1"/>
                      <w:sz w:val="36"/>
                      <w:szCs w:val="36"/>
                      <w:rtl/>
                    </w:rPr>
                  </w:pPr>
                  <w:r w:rsidRPr="0091547C">
                    <w:rPr>
                      <w:rFonts w:asciiTheme="majorBidi" w:hAnsiTheme="majorBidi" w:cstheme="majorBidi"/>
                      <w:color w:val="4F81BD" w:themeColor="accent1"/>
                      <w:sz w:val="36"/>
                      <w:szCs w:val="36"/>
                      <w:rtl/>
                    </w:rPr>
                    <w:t>حرف (أو) يعني الإتحاد</w:t>
                  </w:r>
                </w:p>
                <w:p w:rsidR="0091547C" w:rsidRDefault="0091547C" w:rsidP="00385CD2">
                  <w:pPr>
                    <w:pBdr>
                      <w:left w:val="single" w:sz="12" w:space="10" w:color="7BA0CD" w:themeColor="accent1" w:themeTint="BF"/>
                    </w:pBdr>
                    <w:spacing w:after="0"/>
                    <w:rPr>
                      <w:i/>
                      <w:iCs/>
                      <w:color w:val="4F81BD" w:themeColor="accent1"/>
                      <w:sz w:val="24"/>
                      <w:szCs w:val="24"/>
                    </w:rPr>
                  </w:pPr>
                  <w:r w:rsidRPr="0091547C">
                    <w:rPr>
                      <w:rFonts w:asciiTheme="majorBidi" w:hAnsiTheme="majorBidi" w:cstheme="majorBidi"/>
                      <w:color w:val="4F81BD" w:themeColor="accent1"/>
                      <w:sz w:val="36"/>
                      <w:szCs w:val="36"/>
                      <w:rtl/>
                    </w:rPr>
                    <w:t>وحرف (و) يعني التقاطع</w:t>
                  </w:r>
                  <w:r>
                    <w:rPr>
                      <w:rFonts w:hint="cs"/>
                      <w:i/>
                      <w:iCs/>
                      <w:color w:val="4F81BD" w:themeColor="accent1"/>
                      <w:sz w:val="24"/>
                      <w:szCs w:val="24"/>
                      <w:rtl/>
                    </w:rPr>
                    <w:t>.</w:t>
                  </w:r>
                </w:p>
              </w:txbxContent>
            </v:textbox>
            <w10:wrap type="square" anchorx="page" anchory="margin"/>
          </v:shape>
        </w:pict>
      </w:r>
      <w:r>
        <w:rPr>
          <w:noProof/>
        </w:rPr>
        <w:pict>
          <v:rect id="_x0000_s1031" style="position:absolute;left:0;text-align:left;margin-left:-25.85pt;margin-top:298.5pt;width:258.6pt;height:147.25pt;rotation:-360;flip:x;z-index:251670528;mso-width-percent:330;mso-position-horizontal-relative:margin;mso-position-vertical-relative:page;mso-width-percent:330" o:allowincell="f" fillcolor="#a7bfde [1620]" stroked="f">
            <v:fill opacity="13107f"/>
            <v:imagedata embosscolor="shadow add(51)"/>
            <v:shadow on="t" color="#d4cfb3 [2734]" opacity=".5" offset="19pt,-21pt" offset2="26pt,-30pt"/>
            <v:textbox style="mso-next-textbox:#_x0000_s1031;mso-fit-shape-to-text:t" inset="28.8pt,7.2pt,14.4pt,28.8pt">
              <w:txbxContent>
                <w:p w:rsidR="0091547C" w:rsidRDefault="0091547C" w:rsidP="0091547C">
                  <w:pPr>
                    <w:jc w:val="center"/>
                    <w:rPr>
                      <w:color w:val="1F497D" w:themeColor="text2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color w:val="1F497D" w:themeColor="text2"/>
                      <w:sz w:val="28"/>
                      <w:szCs w:val="28"/>
                      <w:rtl/>
                    </w:rPr>
                    <w:t>القيمة المطلقة</w:t>
                  </w:r>
                </w:p>
                <w:p w:rsidR="0091547C" w:rsidRPr="0091547C" w:rsidRDefault="0091547C" w:rsidP="000A4E51">
                  <w:pPr>
                    <w:jc w:val="center"/>
                    <w:rPr>
                      <w:color w:val="1F497D" w:themeColor="text2"/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color w:val="1F497D" w:themeColor="text2"/>
                      <w:sz w:val="24"/>
                      <w:szCs w:val="24"/>
                      <w:rtl/>
                    </w:rPr>
                    <w:t>إن مجموعة حل المتباينة |أ|</w:t>
                  </w:r>
                  <w:r w:rsidR="000A4E51">
                    <w:rPr>
                      <w:rFonts w:hint="cs"/>
                      <w:color w:val="1F497D" w:themeColor="text2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hint="cs"/>
                      <w:color w:val="1F497D" w:themeColor="text2"/>
                      <w:sz w:val="24"/>
                      <w:szCs w:val="24"/>
                      <w:rtl/>
                    </w:rPr>
                    <w:t xml:space="preserve"> </w:t>
                  </w:r>
                  <w:r w:rsidR="000A4E51">
                    <w:rPr>
                      <w:noProof/>
                      <w:rtl/>
                    </w:rPr>
                    <w:drawing>
                      <wp:inline distT="0" distB="0" distL="0" distR="0">
                        <wp:extent cx="390525" cy="260351"/>
                        <wp:effectExtent l="0" t="0" r="0" b="0"/>
                        <wp:docPr id="3" name="صورة 1" descr="أكبر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أكبر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1456" cy="2609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A4E51">
                    <w:rPr>
                      <w:rFonts w:hint="cs"/>
                      <w:noProof/>
                      <w:color w:val="1F497D" w:themeColor="text2"/>
                      <w:sz w:val="24"/>
                      <w:szCs w:val="24"/>
                      <w:rtl/>
                    </w:rPr>
                    <w:t xml:space="preserve">   </w:t>
                  </w:r>
                  <w:r w:rsidR="000A4E51">
                    <w:rPr>
                      <w:rFonts w:hint="cs"/>
                      <w:color w:val="1F497D" w:themeColor="text2"/>
                      <w:sz w:val="24"/>
                      <w:szCs w:val="24"/>
                      <w:rtl/>
                    </w:rPr>
                    <w:t>ب حيث أ عبارة خطية بتغير واحد, ب عدد سالب,هي دائماً مجموعة الأعداد الحقيقة,لأن |أ| أكبر أو يساوي صفر دائماً,وبذلك يكون |أ| دائماً أكبر من ب.</w:t>
                  </w:r>
                </w:p>
              </w:txbxContent>
            </v:textbox>
            <w10:wrap type="square" anchorx="margin" anchory="page"/>
          </v:rect>
        </w:pict>
      </w:r>
      <w:r>
        <w:rPr>
          <w:noProof/>
        </w:rPr>
        <w:pict>
          <v:shape id="_x0000_s1029" type="#_x0000_t202" style="position:absolute;left:0;text-align:left;margin-left:477.4pt;margin-top:285.75pt;width:230.15pt;height:145.65pt;z-index:251666432;mso-width-percent:330;mso-position-horizontal-relative:margin;mso-position-vertical-relative:page;mso-width-percent:330;mso-width-relative:margin" wrapcoords="0 0" o:allowincell="f" filled="f" stroked="f">
            <v:textbox style="mso-next-textbox:#_x0000_s1029;mso-fit-shape-to-text:t">
              <w:txbxContent>
                <w:p w:rsidR="00385CD2" w:rsidRDefault="00385CD2">
                  <w:pPr>
                    <w:jc w:val="center"/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</w:pP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</w:p>
                <w:p w:rsidR="00385CD2" w:rsidRDefault="00385CD2" w:rsidP="00385CD2">
                  <w:pPr>
                    <w:jc w:val="center"/>
                    <w:rPr>
                      <w:rFonts w:asciiTheme="majorHAnsi" w:eastAsiaTheme="majorEastAsia" w:hAnsiTheme="majorHAnsi" w:cstheme="majorBidi"/>
                      <w:color w:val="3071C3" w:themeColor="text2" w:themeTint="BF"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color w:val="3071C3" w:themeColor="text2" w:themeTint="BF"/>
                      <w:sz w:val="28"/>
                      <w:szCs w:val="28"/>
                      <w:rtl/>
                    </w:rPr>
                    <w:t>ترتيب العمليات</w:t>
                  </w:r>
                </w:p>
                <w:p w:rsidR="00385CD2" w:rsidRDefault="00385CD2" w:rsidP="00385CD2">
                  <w:pPr>
                    <w:rPr>
                      <w:rFonts w:asciiTheme="majorHAnsi" w:eastAsiaTheme="majorEastAsia" w:hAnsiTheme="majorHAnsi" w:cstheme="majorBidi"/>
                      <w:color w:val="3071C3" w:themeColor="text2" w:themeTint="BF"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color w:val="3071C3" w:themeColor="text2" w:themeTint="BF"/>
                      <w:sz w:val="28"/>
                      <w:szCs w:val="28"/>
                      <w:rtl/>
                    </w:rPr>
                    <w:t>1)احسب قيمة العبارات داخل الأقواس.</w:t>
                  </w:r>
                </w:p>
                <w:p w:rsidR="00385CD2" w:rsidRDefault="00385CD2" w:rsidP="00385CD2">
                  <w:pPr>
                    <w:rPr>
                      <w:rFonts w:asciiTheme="majorHAnsi" w:eastAsiaTheme="majorEastAsia" w:hAnsiTheme="majorHAnsi" w:cstheme="majorBidi"/>
                      <w:color w:val="3071C3" w:themeColor="text2" w:themeTint="BF"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color w:val="3071C3" w:themeColor="text2" w:themeTint="BF"/>
                      <w:sz w:val="28"/>
                      <w:szCs w:val="28"/>
                      <w:rtl/>
                    </w:rPr>
                    <w:t>2)احسب قيمة كل القوى.</w:t>
                  </w:r>
                </w:p>
                <w:p w:rsidR="00385CD2" w:rsidRDefault="00385CD2" w:rsidP="00385CD2">
                  <w:pPr>
                    <w:rPr>
                      <w:rFonts w:asciiTheme="majorHAnsi" w:eastAsiaTheme="majorEastAsia" w:hAnsiTheme="majorHAnsi" w:cstheme="majorBidi"/>
                      <w:color w:val="3071C3" w:themeColor="text2" w:themeTint="BF"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color w:val="3071C3" w:themeColor="text2" w:themeTint="BF"/>
                      <w:sz w:val="28"/>
                      <w:szCs w:val="28"/>
                      <w:rtl/>
                    </w:rPr>
                    <w:t>3)اضرب و/أو اقسم من اليمين إلى اليسار.</w:t>
                  </w:r>
                </w:p>
                <w:p w:rsidR="00385CD2" w:rsidRDefault="00385CD2" w:rsidP="00385CD2">
                  <w:pPr>
                    <w:rPr>
                      <w:rFonts w:asciiTheme="majorHAnsi" w:eastAsiaTheme="majorEastAsia" w:hAnsiTheme="majorHAnsi" w:cstheme="majorBidi"/>
                      <w:color w:val="3071C3" w:themeColor="text2" w:themeTint="BF"/>
                      <w:sz w:val="28"/>
                      <w:szCs w:val="28"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color w:val="3071C3" w:themeColor="text2" w:themeTint="BF"/>
                      <w:sz w:val="28"/>
                      <w:szCs w:val="28"/>
                      <w:rtl/>
                    </w:rPr>
                    <w:t>4)اجمع و/أو اطرح من اليمين إلى اليسار.</w:t>
                  </w:r>
                </w:p>
                <w:p w:rsidR="00385CD2" w:rsidRDefault="00385CD2">
                  <w:pPr>
                    <w:spacing w:before="20"/>
                    <w:jc w:val="center"/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</w:rPr>
                  </w:pP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  <w:r>
                    <w:rPr>
                      <w:rFonts w:ascii="Wingdings" w:hAnsi="Wingdings" w:cs="Wingdings"/>
                      <w:color w:val="943634" w:themeColor="accent2" w:themeShade="BF"/>
                      <w:sz w:val="26"/>
                      <w:szCs w:val="26"/>
                      <w:rtl/>
                      <w:lang w:val="ar-SA"/>
                    </w:rPr>
                    <w:t></w:t>
                  </w:r>
                </w:p>
                <w:p w:rsidR="00385CD2" w:rsidRDefault="00385CD2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</w:txbxContent>
            </v:textbox>
            <w10:wrap type="tight" anchorx="margin" anchory="page"/>
          </v:shape>
        </w:pict>
      </w: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-13.3pt;margin-top:-21.75pt;width:191.85pt;height:183.05pt;rotation:-360;flip:x;z-index:251664384;mso-position-horizontal-relative:margin;mso-position-vertical-relative:margin;mso-width-relative:margin;mso-height-relative:margin" o:allowincell="f" adj="1739" fillcolor="#943634 [2405]" strokecolor="#9bbb59 [3206]" strokeweight="3pt">
            <v:imagedata embosscolor="shadow add(51)"/>
            <v:shadow type="emboss" color="lineOrFill darken(153)" color2="shadow add(102)" offset="1pt,1pt"/>
            <v:textbox style="mso-next-textbox:#_x0000_s1028" inset="3.6pt,,3.6pt">
              <w:txbxContent>
                <w:p w:rsidR="00A4396F" w:rsidRPr="00A4396F" w:rsidRDefault="00A4396F" w:rsidP="00A4396F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  <w:t>خاصية القسمة</w:t>
                  </w:r>
                  <w:r w:rsidRPr="00A4396F"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  <w:t xml:space="preserve"> للمتباينات</w:t>
                  </w:r>
                </w:p>
                <w:p w:rsidR="00A4396F" w:rsidRDefault="00A4396F" w:rsidP="00A4396F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</w:pPr>
                  <w:r w:rsidRPr="00A4396F"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  <w:t xml:space="preserve">إذا </w:t>
                  </w: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  <w:t>قُسم</w:t>
                  </w:r>
                  <w:r w:rsidRPr="00A4396F"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  <w:t xml:space="preserve">  كل من طرفي متباينة صحيحة في عدد موجب تكون المتباينة الناتجة صحيحة أيضاً.</w:t>
                  </w:r>
                </w:p>
                <w:p w:rsidR="00A4396F" w:rsidRDefault="00A4396F" w:rsidP="00A4396F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i/>
                      <w:iCs/>
                      <w:color w:val="808080" w:themeColor="text1" w:themeTint="7F"/>
                      <w:sz w:val="24"/>
                      <w:szCs w:val="24"/>
                    </w:rPr>
                  </w:pPr>
                  <w:r w:rsidRPr="00A4396F"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  <w:t xml:space="preserve">إذا </w:t>
                  </w: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  <w:t>قُسم</w:t>
                  </w:r>
                  <w:r w:rsidRPr="00A4396F"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  <w:t xml:space="preserve">  كل من طرفي متباينة صحيحة في عدد </w:t>
                  </w: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  <w:t xml:space="preserve">سالب يتعين تغيير اتجاه إشارة المتباينة لجعل </w:t>
                  </w:r>
                  <w:r w:rsidRPr="00A4396F"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  <w:t xml:space="preserve"> المتباينة الناتجة صحيحة أيضاً</w:t>
                  </w:r>
                </w:p>
              </w:txbxContent>
            </v:textbox>
            <w10:wrap type="square" anchorx="margin" anchory="margin"/>
          </v:shape>
        </w:pict>
      </w:r>
      <w:r>
        <w:rPr>
          <w:noProof/>
        </w:rPr>
        <w:pict>
          <v:shape id="_x0000_s1027" type="#_x0000_t202" style="position:absolute;left:0;text-align:left;margin-left:197.1pt;margin-top:68.25pt;width:230.3pt;height:189.75pt;z-index:251662336;mso-width-percent:330;mso-position-horizontal-relative:margin;mso-position-vertical-relative:page;mso-width-percent:330;mso-width-relative:margin" o:allowincell="f" filled="f" stroked="f">
            <v:textbox style="mso-next-textbox:#_x0000_s1027">
              <w:txbxContent>
                <w:p w:rsidR="00A4396F" w:rsidRPr="00A4396F" w:rsidRDefault="00A4396F">
                  <w:pPr>
                    <w:jc w:val="center"/>
                    <w:rPr>
                      <w:sz w:val="48"/>
                      <w:szCs w:val="48"/>
                    </w:rPr>
                  </w:pPr>
                  <w:r w:rsidRPr="00A4396F">
                    <w:rPr>
                      <w:rFonts w:ascii="Wingdings 2" w:hAnsi="Wingdings 2" w:cs="Wingdings 2"/>
                      <w:sz w:val="48"/>
                      <w:szCs w:val="48"/>
                      <w:rtl/>
                      <w:lang w:val="ar-SA"/>
                    </w:rPr>
                    <w:t></w:t>
                  </w:r>
                  <w:r w:rsidRPr="00A4396F">
                    <w:rPr>
                      <w:rFonts w:ascii="Wingdings 2" w:hAnsi="Wingdings 2" w:cs="Wingdings 2"/>
                      <w:sz w:val="48"/>
                      <w:szCs w:val="48"/>
                      <w:rtl/>
                      <w:lang w:val="ar-SA"/>
                    </w:rPr>
                    <w:t></w:t>
                  </w:r>
                </w:p>
                <w:p w:rsidR="00A4396F" w:rsidRPr="00A4396F" w:rsidRDefault="00A4396F" w:rsidP="00A4396F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</w:pPr>
                  <w:r w:rsidRPr="00A4396F"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  <w:t>خاصية الضرب للمتباينات</w:t>
                  </w:r>
                </w:p>
                <w:p w:rsidR="00A4396F" w:rsidRDefault="00A4396F" w:rsidP="00A4396F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</w:pPr>
                  <w:r w:rsidRPr="00A4396F"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  <w:t>إذا ضُرب  كل من طرفي متباينة صحيحة في عدد موجب تكون المتباينة الناتجة صحيحة أيضاً.</w:t>
                  </w:r>
                </w:p>
                <w:p w:rsidR="00A4396F" w:rsidRDefault="00A4396F" w:rsidP="00A4396F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</w:pPr>
                  <w:r w:rsidRPr="00A4396F"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  <w:t xml:space="preserve">إذا ضُرب  كل من طرفي متباينة صحيحة في عدد </w:t>
                  </w: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  <w:t xml:space="preserve">سالب يتعين تغيير اتجاه إشارة المتباينة لجعل </w:t>
                  </w:r>
                  <w:r w:rsidRPr="00A4396F"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7F7F7F" w:themeColor="text1" w:themeTint="80"/>
                      <w:sz w:val="28"/>
                      <w:szCs w:val="28"/>
                      <w:rtl/>
                    </w:rPr>
                    <w:t xml:space="preserve"> المتباينة الناتجة صحيحة أيضاً.</w:t>
                  </w:r>
                </w:p>
                <w:p w:rsidR="00A4396F" w:rsidRPr="00A4396F" w:rsidRDefault="00A4396F" w:rsidP="00A4396F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7F7F7F" w:themeColor="text1" w:themeTint="80"/>
                      <w:sz w:val="28"/>
                      <w:szCs w:val="28"/>
                    </w:rPr>
                  </w:pPr>
                  <w:r w:rsidRPr="00A4396F">
                    <w:rPr>
                      <w:rFonts w:ascii="Wingdings 2" w:hAnsi="Wingdings 2" w:cs="Wingdings 2"/>
                      <w:spacing w:val="24"/>
                      <w:sz w:val="48"/>
                      <w:szCs w:val="48"/>
                      <w:rtl/>
                      <w:lang w:val="ar-SA"/>
                    </w:rPr>
                    <w:t></w:t>
                  </w:r>
                  <w:r w:rsidRPr="00A4396F">
                    <w:rPr>
                      <w:rFonts w:ascii="Wingdings 2" w:hAnsi="Wingdings 2" w:cs="Wingdings 2"/>
                      <w:spacing w:val="24"/>
                      <w:sz w:val="48"/>
                      <w:szCs w:val="48"/>
                      <w:rtl/>
                      <w:lang w:val="ar-SA"/>
                    </w:rPr>
                    <w:t></w:t>
                  </w:r>
                </w:p>
                <w:p w:rsidR="00A4396F" w:rsidRPr="00A4396F" w:rsidRDefault="00A4396F">
                  <w:pPr>
                    <w:spacing w:after="0" w:line="240" w:lineRule="auto"/>
                    <w:rPr>
                      <w:color w:val="7F7F7F" w:themeColor="text1" w:themeTint="80"/>
                      <w:sz w:val="2"/>
                      <w:szCs w:val="2"/>
                    </w:rPr>
                  </w:pPr>
                </w:p>
              </w:txbxContent>
            </v:textbox>
            <w10:wrap type="square" anchorx="margin" anchory="page"/>
          </v:shape>
        </w:pict>
      </w:r>
      <w:r>
        <w:rPr>
          <w:noProof/>
        </w:rPr>
        <w:pict>
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<v:formulas>
              <v:f eqn="val #0"/>
              <v:f eqn="val width"/>
              <v:f eqn="val height"/>
              <v:f eqn="prod width 1 2"/>
              <v:f eqn="prod height 1 2"/>
              <v:f eqn="sum width 0 #0"/>
              <v:f eqn="sum height 0 #0"/>
              <v:f eqn="sum @4 0 #0"/>
              <v:f eqn="sum @4 #0 0"/>
              <v:f eqn="prod #0 2 1"/>
              <v:f eqn="sum width 0 @9"/>
              <v:f eqn="prod #0 9598 32768"/>
              <v:f eqn="sum height 0 @11"/>
              <v:f eqn="sum @11 #0 0"/>
              <v:f eqn="sum width 0 @13"/>
            </v:formulas>
            <v:path o:extrusionok="f" limo="10800,10800" o:connecttype="custom" o:connectlocs="@3,0;0,@4;@3,@2;@1,@4" textboxrect="@13,@11,@14,@12"/>
            <v:handles>
              <v:h position="topLeft,#0" switch="" yrange="0,5400"/>
            </v:handles>
          </v:shapetype>
          <v:shape id="_x0000_s1026" type="#_x0000_t186" style="position:absolute;left:0;text-align:left;margin-left:489.4pt;margin-top:9.95pt;width:203.85pt;height:278.75pt;rotation:90;flip:x;z-index:251660288;mso-width-percent:400;mso-position-horizontal-relative:margin;mso-position-vertical-relative:page;mso-width-percent:400;mso-width-relative:margin;mso-height-relative:margin;v-text-anchor:middle" o:allowincell="f" filled="t" fillcolor="#1f497d [3215]" stroked="f" strokecolor="#5c83b4" strokeweight=".25pt">
            <v:shadow opacity=".5"/>
            <v:textbox style="mso-next-textbox:#_x0000_s1026">
              <w:txbxContent>
                <w:p w:rsidR="00F371B4" w:rsidRDefault="00F371B4" w:rsidP="00F371B4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D3DFEE" w:themeColor="accent1" w:themeTint="3F"/>
                      <w:sz w:val="28"/>
                      <w:szCs w:val="28"/>
                      <w:rtl/>
                    </w:rPr>
                    <w:t>خاصية الجمع للمتباينات</w:t>
                  </w:r>
                </w:p>
                <w:p w:rsidR="00F371B4" w:rsidRDefault="00F371B4" w:rsidP="00F371B4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D3DFEE" w:themeColor="accent1" w:themeTint="3F"/>
                      <w:sz w:val="28"/>
                      <w:szCs w:val="28"/>
                      <w:rtl/>
                    </w:rPr>
                    <w:t>إذا أضيف العدد نفسه إلى كل من طرفي متباينة صحيحة,فإن المتباينة الناتجة تبقى صحيحة.</w:t>
                  </w:r>
                </w:p>
                <w:p w:rsidR="00F371B4" w:rsidRDefault="00F371B4" w:rsidP="00F371B4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D3DFEE" w:themeColor="accent1" w:themeTint="3F"/>
                      <w:sz w:val="28"/>
                      <w:szCs w:val="28"/>
                      <w:rtl/>
                    </w:rPr>
                    <w:t>خاصية الطرح للمتباينات</w:t>
                  </w:r>
                </w:p>
                <w:p w:rsidR="003413B4" w:rsidRDefault="003413B4" w:rsidP="003413B4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color w:val="D3DFEE" w:themeColor="accent1" w:themeTint="3F"/>
                      <w:sz w:val="28"/>
                      <w:szCs w:val="28"/>
                      <w:rtl/>
                    </w:rPr>
                    <w:t>إذا طرح العدد نفسه إلى كل من طرفي متباينة صحيحة,فإن المتباينة الناتجة تبقى صحيحة.</w:t>
                  </w:r>
                </w:p>
                <w:p w:rsidR="003413B4" w:rsidRDefault="003413B4" w:rsidP="00F371B4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  <w:rtl/>
                    </w:rPr>
                  </w:pPr>
                </w:p>
                <w:p w:rsidR="003413B4" w:rsidRDefault="003413B4" w:rsidP="00F371B4">
                  <w:pPr>
                    <w:spacing w:after="0" w:line="288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color w:val="D3DFEE" w:themeColor="accent1" w:themeTint="3F"/>
                      <w:sz w:val="28"/>
                      <w:szCs w:val="28"/>
                    </w:rPr>
                  </w:pPr>
                </w:p>
              </w:txbxContent>
            </v:textbox>
            <w10:wrap type="square" anchorx="margin" anchory="page"/>
          </v:shape>
        </w:pict>
      </w:r>
    </w:p>
    <w:sectPr w:rsidR="004333C1" w:rsidSect="000A4E51">
      <w:headerReference w:type="default" r:id="rId9"/>
      <w:pgSz w:w="16838" w:h="11906" w:orient="landscape"/>
      <w:pgMar w:top="1800" w:right="1440" w:bottom="851" w:left="1440" w:header="708" w:footer="708" w:gutter="0"/>
      <w:pgBorders w:offsetFrom="page">
        <w:top w:val="dashSmallGap" w:sz="18" w:space="24" w:color="D99594" w:themeColor="accent2" w:themeTint="99"/>
        <w:left w:val="dashSmallGap" w:sz="18" w:space="24" w:color="D99594" w:themeColor="accent2" w:themeTint="99"/>
        <w:bottom w:val="dashSmallGap" w:sz="18" w:space="24" w:color="D99594" w:themeColor="accent2" w:themeTint="99"/>
        <w:right w:val="dashSmallGap" w:sz="18" w:space="24" w:color="D99594" w:themeColor="accent2" w:themeTint="99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0A0" w:rsidRDefault="003910A0" w:rsidP="003413B4">
      <w:pPr>
        <w:spacing w:after="0" w:line="240" w:lineRule="auto"/>
      </w:pPr>
      <w:r>
        <w:separator/>
      </w:r>
    </w:p>
  </w:endnote>
  <w:endnote w:type="continuationSeparator" w:id="1">
    <w:p w:rsidR="003910A0" w:rsidRDefault="003910A0" w:rsidP="0034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0A0" w:rsidRDefault="003910A0" w:rsidP="003413B4">
      <w:pPr>
        <w:spacing w:after="0" w:line="240" w:lineRule="auto"/>
      </w:pPr>
      <w:r>
        <w:separator/>
      </w:r>
    </w:p>
  </w:footnote>
  <w:footnote w:type="continuationSeparator" w:id="1">
    <w:p w:rsidR="003910A0" w:rsidRDefault="003910A0" w:rsidP="00341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3B4" w:rsidRDefault="003413B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371B4"/>
    <w:rsid w:val="000A4E51"/>
    <w:rsid w:val="000F55EB"/>
    <w:rsid w:val="002E372F"/>
    <w:rsid w:val="003413B4"/>
    <w:rsid w:val="00385CD2"/>
    <w:rsid w:val="003910A0"/>
    <w:rsid w:val="00424B6A"/>
    <w:rsid w:val="004333C1"/>
    <w:rsid w:val="008C4223"/>
    <w:rsid w:val="0091547C"/>
    <w:rsid w:val="00A4396F"/>
    <w:rsid w:val="00BB0D79"/>
    <w:rsid w:val="00D467E5"/>
    <w:rsid w:val="00E26847"/>
    <w:rsid w:val="00F371B4"/>
    <w:rsid w:val="00FA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C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7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371B4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3413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3413B4"/>
  </w:style>
  <w:style w:type="paragraph" w:styleId="a5">
    <w:name w:val="footer"/>
    <w:basedOn w:val="a"/>
    <w:link w:val="Char1"/>
    <w:uiPriority w:val="99"/>
    <w:semiHidden/>
    <w:unhideWhenUsed/>
    <w:rsid w:val="003413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3413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0CA846-9DE9-48D2-91F2-65AE56347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2012-11-29T12:35:00Z</dcterms:created>
  <dcterms:modified xsi:type="dcterms:W3CDTF">2012-11-29T15:39:00Z</dcterms:modified>
</cp:coreProperties>
</file>