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3" w:rsidRDefault="00EA03BE" w:rsidP="00F05158">
      <w:r>
        <w:rPr>
          <w:noProof/>
        </w:rPr>
        <w:pict>
          <v:rect id="_x0000_s1027" style="position:absolute;left:0;text-align:left;margin-left:-12.55pt;margin-top:-14.8pt;width:538.5pt;height:698.6pt;z-index:-251655168">
            <w10:wrap anchorx="page"/>
          </v:rect>
        </w:pict>
      </w:r>
      <w:r w:rsidR="0008061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</w:p>
    <w:p w:rsidR="00E67E7F" w:rsidRPr="00EA03BE" w:rsidRDefault="00080618" w:rsidP="005D3B73">
      <w:pPr>
        <w:rPr>
          <w:rFonts w:ascii="Andalus" w:hAnsi="Andalus" w:cs="Andalus"/>
          <w:color w:val="548DD4" w:themeColor="text2" w:themeTint="99"/>
          <w:sz w:val="46"/>
          <w:szCs w:val="46"/>
          <w:rtl/>
        </w:rPr>
      </w:pPr>
      <w:r w:rsidRPr="00EA03BE">
        <w:rPr>
          <w:noProof/>
          <w:sz w:val="46"/>
          <w:szCs w:val="4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2pt;margin-top:.05pt;width:428.05pt;height:0;flip:x;z-index:251663360" o:connectortype="straight">
            <w10:wrap anchorx="page"/>
          </v:shape>
        </w:pict>
      </w:r>
      <w:r w:rsidR="005D3B73" w:rsidRPr="00EA03BE">
        <w:rPr>
          <w:rFonts w:ascii="Andalus" w:hAnsi="Andalus" w:cs="Andalus"/>
          <w:color w:val="548DD4" w:themeColor="text2" w:themeTint="99"/>
          <w:sz w:val="46"/>
          <w:szCs w:val="46"/>
          <w:rtl/>
        </w:rPr>
        <w:t>الأهداف الرسمية :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2"/>
          <w:szCs w:val="32"/>
          <w:rtl/>
        </w:rPr>
        <w:t>1</w:t>
      </w:r>
      <w:r w:rsidRPr="00EA03BE">
        <w:rPr>
          <w:rFonts w:hint="cs"/>
          <w:b/>
          <w:bCs/>
          <w:sz w:val="30"/>
          <w:szCs w:val="30"/>
          <w:rtl/>
        </w:rPr>
        <w:t>-أن تكتسب الطالبة رصيد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>ا وافر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 xml:space="preserve">ا من الألفاظ والتراكيب والأساليب اللغوية الفصيحة0والتي تمكنها من تفهم القرآن الكريم والأحاديث النبوية </w:t>
      </w:r>
      <w:r>
        <w:rPr>
          <w:rFonts w:hint="cs"/>
          <w:b/>
          <w:bCs/>
          <w:sz w:val="30"/>
          <w:szCs w:val="30"/>
          <w:rtl/>
        </w:rPr>
        <w:t xml:space="preserve"> والتراث الإسلامي مجال الصحة والغذاء 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2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تكتسب قدرة لغوية تعينها على تفهم الأحداث اللغوية التي تتعرض لها وتحليلها وتقويمها,وتمكنها من إنتاج مطوية  تتصف بالدقة والطلاقة والجودة</w:t>
      </w:r>
      <w:r>
        <w:rPr>
          <w:rFonts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3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تتمكن من المهارات والاستراتيجيات والعمليات الأساسية لكل من :الاستماع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>التحدث- الكتابة والقراءة</w:t>
      </w:r>
    </w:p>
    <w:p w:rsidR="00EA03BE" w:rsidRPr="00EA03BE" w:rsidRDefault="00EA03BE" w:rsidP="00147AD5">
      <w:pPr>
        <w:rPr>
          <w:rFonts w:hint="cs"/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4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تتطابق مطويتها اللغوية مع اللغة العربية الفصحى: ألفاظ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>
        <w:rPr>
          <w:rFonts w:hint="cs"/>
          <w:b/>
          <w:bCs/>
          <w:sz w:val="30"/>
          <w:szCs w:val="30"/>
          <w:rtl/>
        </w:rPr>
        <w:t>و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 w:rsidRPr="00EA03BE">
        <w:rPr>
          <w:rFonts w:hint="cs"/>
          <w:b/>
          <w:bCs/>
          <w:sz w:val="30"/>
          <w:szCs w:val="30"/>
          <w:rtl/>
        </w:rPr>
        <w:t>تراكبي</w:t>
      </w:r>
      <w:r w:rsidR="00147AD5">
        <w:rPr>
          <w:rFonts w:hint="cs"/>
          <w:b/>
          <w:bCs/>
          <w:sz w:val="30"/>
          <w:szCs w:val="30"/>
          <w:rtl/>
        </w:rPr>
        <w:t>ًا وضبطًا و</w:t>
      </w:r>
      <w:r w:rsidRPr="00EA03BE">
        <w:rPr>
          <w:rFonts w:hint="cs"/>
          <w:b/>
          <w:bCs/>
          <w:sz w:val="30"/>
          <w:szCs w:val="30"/>
          <w:rtl/>
        </w:rPr>
        <w:t xml:space="preserve"> رسم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إملائي</w:t>
      </w:r>
      <w:r w:rsidR="00147AD5">
        <w:rPr>
          <w:rFonts w:hint="cs"/>
          <w:b/>
          <w:bCs/>
          <w:sz w:val="30"/>
          <w:szCs w:val="30"/>
          <w:rtl/>
        </w:rPr>
        <w:t>ًا.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25 – أن تستخدم اللغة بنجاح في الوظائف الفكرية والتواصلية المختلفة للغة:-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أ-الوظيفة الاستكشافية: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البحث عن صور للغذاء المفيد وغير المفيد .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ب – الوظيفة المعرفية الب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نائية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نقل ما تعلمته عن النظافة والصحة والغذاء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إلى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مجتمعها 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ج – الوظيفة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التعقيدية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 وصف وتطبيق التراكيب اللغوية والظواهر الصوتية والأساليب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د – الوظيفة الاجتماعية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الحرص على عيادة المريض والدعاء له بالشفاء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هـ - الوظيفة الذاتية :التعبير عن آرائها ومشاعرها تجاه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الصحة والغذاء  .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و – الوظيفة التأثيرية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( التوجهية )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:  تقديم نصائح  وإرشادات للآخرين عن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الغذاء الصحي فوائدة للجسم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بأسلوب شيق أثناء تأدية المهمة الأدائية والإقناع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بأهمية تناول الغذاء الصحي والابتعاد عن الغذاء غير الصحي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 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ز – الوظيفة النفعية :إثراء مجلة الفصل بجمل وملصقات تحوي إرشادات ونصائح عن الصحة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والغذاء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</w:rPr>
      </w:pPr>
      <w:r w:rsidRPr="00EA03B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368935</wp:posOffset>
            </wp:positionV>
            <wp:extent cx="1379855" cy="1438910"/>
            <wp:effectExtent l="133350" t="38100" r="67945" b="66040"/>
            <wp:wrapNone/>
            <wp:docPr id="3" name="صورة 1" descr="D:\دي 1\الصف الاول\تحضير نوره\التحضير بطريقة الوحدات\الوحدة السادسة صحتي وغذائي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اول\تحضير نوره\التحضير بطريقة الوحدات\الوحدة السادسة صحتي وغذائي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4389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ح – الوظيفة التخيلية : إنتاج عبارات  غنية تتميز بالإبداع والقيمة اللغوية والجمالية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في مجال الصحة والغذاء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CC7589">
      <w:pPr>
        <w:rPr>
          <w:rFonts w:asciiTheme="majorBidi" w:hAnsiTheme="majorBidi" w:cstheme="majorBidi" w:hint="cs"/>
          <w:b/>
          <w:bCs/>
          <w:rtl/>
        </w:rPr>
      </w:pPr>
    </w:p>
    <w:p w:rsidR="00EA03BE" w:rsidRPr="00EA03BE" w:rsidRDefault="00EA03BE" w:rsidP="00CC7589">
      <w:pPr>
        <w:rPr>
          <w:rFonts w:asciiTheme="majorBidi" w:hAnsiTheme="majorBidi" w:cstheme="majorBidi" w:hint="cs"/>
          <w:b/>
          <w:bCs/>
          <w:rtl/>
        </w:rPr>
      </w:pPr>
    </w:p>
    <w:p w:rsidR="00EA03BE" w:rsidRDefault="00EA03BE" w:rsidP="00CC7589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E6234" w:rsidRPr="000C4339" w:rsidRDefault="00BE6234" w:rsidP="00CC7589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BE6234" w:rsidRPr="000C4339" w:rsidSect="005F563C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0E1" w:rsidRDefault="003F00E1" w:rsidP="004601C8">
      <w:pPr>
        <w:spacing w:after="0" w:line="240" w:lineRule="auto"/>
      </w:pPr>
      <w:r>
        <w:separator/>
      </w:r>
    </w:p>
  </w:endnote>
  <w:endnote w:type="continuationSeparator" w:id="1">
    <w:p w:rsidR="003F00E1" w:rsidRDefault="003F00E1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0E1" w:rsidRDefault="003F00E1" w:rsidP="004601C8">
      <w:pPr>
        <w:spacing w:after="0" w:line="240" w:lineRule="auto"/>
      </w:pPr>
      <w:r>
        <w:separator/>
      </w:r>
    </w:p>
  </w:footnote>
  <w:footnote w:type="continuationSeparator" w:id="1">
    <w:p w:rsidR="003F00E1" w:rsidRDefault="003F00E1" w:rsidP="0046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59FE"/>
    <w:rsid w:val="00066754"/>
    <w:rsid w:val="00080618"/>
    <w:rsid w:val="000A7B01"/>
    <w:rsid w:val="000C4339"/>
    <w:rsid w:val="00121ED7"/>
    <w:rsid w:val="00125EC9"/>
    <w:rsid w:val="00147AD5"/>
    <w:rsid w:val="001F4182"/>
    <w:rsid w:val="00201FAC"/>
    <w:rsid w:val="002030A0"/>
    <w:rsid w:val="0021083F"/>
    <w:rsid w:val="00220A9B"/>
    <w:rsid w:val="002550C8"/>
    <w:rsid w:val="00284449"/>
    <w:rsid w:val="00286BFC"/>
    <w:rsid w:val="002C1A22"/>
    <w:rsid w:val="00305F7A"/>
    <w:rsid w:val="00362998"/>
    <w:rsid w:val="003C5737"/>
    <w:rsid w:val="003D2C2B"/>
    <w:rsid w:val="003E15B6"/>
    <w:rsid w:val="003F00E1"/>
    <w:rsid w:val="003F3E35"/>
    <w:rsid w:val="004601C8"/>
    <w:rsid w:val="0047124B"/>
    <w:rsid w:val="004972AF"/>
    <w:rsid w:val="004F4CEA"/>
    <w:rsid w:val="004F5831"/>
    <w:rsid w:val="00556CBD"/>
    <w:rsid w:val="00562532"/>
    <w:rsid w:val="00572D79"/>
    <w:rsid w:val="005C6327"/>
    <w:rsid w:val="005D3B73"/>
    <w:rsid w:val="005F563C"/>
    <w:rsid w:val="00652C14"/>
    <w:rsid w:val="006704DE"/>
    <w:rsid w:val="0067170A"/>
    <w:rsid w:val="006D67DA"/>
    <w:rsid w:val="007429B3"/>
    <w:rsid w:val="00771F64"/>
    <w:rsid w:val="007A32EE"/>
    <w:rsid w:val="007E419C"/>
    <w:rsid w:val="007F62DC"/>
    <w:rsid w:val="0082605D"/>
    <w:rsid w:val="0083192E"/>
    <w:rsid w:val="00852366"/>
    <w:rsid w:val="0085513F"/>
    <w:rsid w:val="008D7494"/>
    <w:rsid w:val="00902C1E"/>
    <w:rsid w:val="00930B91"/>
    <w:rsid w:val="00956EBC"/>
    <w:rsid w:val="00970218"/>
    <w:rsid w:val="0097107B"/>
    <w:rsid w:val="009727A2"/>
    <w:rsid w:val="009C64E0"/>
    <w:rsid w:val="00A109B1"/>
    <w:rsid w:val="00A35094"/>
    <w:rsid w:val="00A52FE8"/>
    <w:rsid w:val="00AA4C64"/>
    <w:rsid w:val="00AC1759"/>
    <w:rsid w:val="00B6436D"/>
    <w:rsid w:val="00B85B4B"/>
    <w:rsid w:val="00B91F45"/>
    <w:rsid w:val="00B97C36"/>
    <w:rsid w:val="00BD7C01"/>
    <w:rsid w:val="00BE6234"/>
    <w:rsid w:val="00BF67AE"/>
    <w:rsid w:val="00C14A6A"/>
    <w:rsid w:val="00C24FE3"/>
    <w:rsid w:val="00C32D25"/>
    <w:rsid w:val="00C41167"/>
    <w:rsid w:val="00C42B5A"/>
    <w:rsid w:val="00CA76F0"/>
    <w:rsid w:val="00CC7589"/>
    <w:rsid w:val="00CD5839"/>
    <w:rsid w:val="00D74CFB"/>
    <w:rsid w:val="00DA05F0"/>
    <w:rsid w:val="00E23B93"/>
    <w:rsid w:val="00E371A2"/>
    <w:rsid w:val="00E67E7F"/>
    <w:rsid w:val="00E94D43"/>
    <w:rsid w:val="00E97A98"/>
    <w:rsid w:val="00EA03BE"/>
    <w:rsid w:val="00EA792C"/>
    <w:rsid w:val="00EE70E5"/>
    <w:rsid w:val="00EF030F"/>
    <w:rsid w:val="00F05158"/>
    <w:rsid w:val="00F2631E"/>
    <w:rsid w:val="00F3230C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661]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70</cp:revision>
  <cp:lastPrinted>2014-10-18T19:37:00Z</cp:lastPrinted>
  <dcterms:created xsi:type="dcterms:W3CDTF">2014-04-22T19:24:00Z</dcterms:created>
  <dcterms:modified xsi:type="dcterms:W3CDTF">2015-03-30T17:23:00Z</dcterms:modified>
</cp:coreProperties>
</file>