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C7A" w:rsidRDefault="00030C7A" w:rsidP="00764C2B">
      <w:pPr>
        <w:pStyle w:val="a6"/>
        <w:numPr>
          <w:ilvl w:val="0"/>
          <w:numId w:val="1"/>
        </w:numPr>
        <w:rPr>
          <w:rFonts w:cs="Akhbar MT" w:hint="cs"/>
          <w:b/>
          <w:bCs/>
          <w:sz w:val="32"/>
          <w:szCs w:val="32"/>
        </w:rPr>
      </w:pPr>
      <w:r w:rsidRPr="00030C7A">
        <w:rPr>
          <w:rFonts w:cs="Akhbar MT" w:hint="cs"/>
          <w:b/>
          <w:bCs/>
          <w:sz w:val="32"/>
          <w:szCs w:val="32"/>
          <w:rtl/>
        </w:rPr>
        <w:t>البرنامج / هو سلسلة من الاوامر مكتوبة بلغة برمجة معينة لتنفيذ مهمة محددة في جهاز الحاسب</w:t>
      </w:r>
      <w:r>
        <w:rPr>
          <w:rFonts w:cs="Akhbar MT" w:hint="cs"/>
          <w:b/>
          <w:bCs/>
          <w:sz w:val="32"/>
          <w:szCs w:val="32"/>
          <w:rtl/>
        </w:rPr>
        <w:t>.</w:t>
      </w:r>
    </w:p>
    <w:p w:rsidR="00030C7A" w:rsidRDefault="00030C7A" w:rsidP="00764C2B">
      <w:pPr>
        <w:pStyle w:val="a6"/>
        <w:numPr>
          <w:ilvl w:val="0"/>
          <w:numId w:val="1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تنقسم لغات البرمجة الى /</w:t>
      </w:r>
      <w:r w:rsidR="0063010E">
        <w:rPr>
          <w:rFonts w:cs="Akhbar MT" w:hint="cs"/>
          <w:b/>
          <w:bCs/>
          <w:sz w:val="32"/>
          <w:szCs w:val="32"/>
          <w:rtl/>
        </w:rPr>
        <w:t xml:space="preserve"> </w:t>
      </w:r>
    </w:p>
    <w:p w:rsidR="00030C7A" w:rsidRDefault="00030C7A" w:rsidP="00030C7A">
      <w:pPr>
        <w:pStyle w:val="a6"/>
        <w:ind w:left="840"/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1-  لغات منخفظة المستوى وهي : 1- لغة الالة                  </w:t>
      </w:r>
      <w:r w:rsidR="00F93673">
        <w:rPr>
          <w:rFonts w:cs="Akhbar MT" w:hint="cs"/>
          <w:b/>
          <w:bCs/>
          <w:sz w:val="32"/>
          <w:szCs w:val="32"/>
          <w:rtl/>
        </w:rPr>
        <w:t xml:space="preserve">                </w:t>
      </w:r>
      <w:r>
        <w:rPr>
          <w:rFonts w:cs="Akhbar MT" w:hint="cs"/>
          <w:b/>
          <w:bCs/>
          <w:sz w:val="32"/>
          <w:szCs w:val="32"/>
          <w:rtl/>
        </w:rPr>
        <w:t xml:space="preserve">  2- لغة التجميع</w:t>
      </w:r>
    </w:p>
    <w:p w:rsidR="00F93673" w:rsidRDefault="00030C7A" w:rsidP="00030C7A">
      <w:pPr>
        <w:pStyle w:val="a6"/>
        <w:ind w:left="840"/>
        <w:rPr>
          <w:rFonts w:hint="cs"/>
          <w:rtl/>
        </w:rPr>
      </w:pPr>
      <w:r>
        <w:rPr>
          <w:rFonts w:cs="Akhbar MT" w:hint="cs"/>
          <w:b/>
          <w:bCs/>
          <w:sz w:val="32"/>
          <w:szCs w:val="32"/>
          <w:rtl/>
        </w:rPr>
        <w:t>2- لغات عالية المستوى وهي :     1- لغة البرمجة الإجرائية</w:t>
      </w:r>
      <w:r w:rsidR="00F93673">
        <w:rPr>
          <w:rFonts w:cs="Akhbar MT" w:hint="cs"/>
          <w:b/>
          <w:bCs/>
          <w:sz w:val="32"/>
          <w:szCs w:val="32"/>
          <w:rtl/>
        </w:rPr>
        <w:t xml:space="preserve"> مثل (بيسك)</w:t>
      </w:r>
      <w:r>
        <w:rPr>
          <w:rFonts w:cs="Akhbar MT" w:hint="cs"/>
          <w:b/>
          <w:bCs/>
          <w:sz w:val="32"/>
          <w:szCs w:val="32"/>
          <w:rtl/>
        </w:rPr>
        <w:t xml:space="preserve">  2 - لغة البرمجة بالكائنات</w:t>
      </w:r>
      <w:r>
        <w:rPr>
          <w:rFonts w:hint="cs"/>
          <w:rtl/>
        </w:rPr>
        <w:t xml:space="preserve"> </w:t>
      </w:r>
      <w:r w:rsidR="00F93673" w:rsidRPr="00F93673">
        <w:rPr>
          <w:rFonts w:cs="Akhbar MT" w:hint="cs"/>
          <w:sz w:val="32"/>
          <w:szCs w:val="32"/>
          <w:rtl/>
        </w:rPr>
        <w:t>مثل (جافا)</w:t>
      </w:r>
      <w:r w:rsidR="007767FB">
        <w:rPr>
          <w:rFonts w:hint="cs"/>
          <w:rtl/>
        </w:rPr>
        <w:t xml:space="preserve">     </w:t>
      </w:r>
    </w:p>
    <w:p w:rsidR="00F93673" w:rsidRPr="00F93673" w:rsidRDefault="00F93673" w:rsidP="00764C2B">
      <w:pPr>
        <w:pStyle w:val="a6"/>
        <w:numPr>
          <w:ilvl w:val="0"/>
          <w:numId w:val="1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خطوات صياغة حل المسألة /</w:t>
      </w:r>
    </w:p>
    <w:p w:rsidR="00F93673" w:rsidRPr="00F93673" w:rsidRDefault="00F93673" w:rsidP="00764C2B">
      <w:pPr>
        <w:pStyle w:val="a6"/>
        <w:numPr>
          <w:ilvl w:val="0"/>
          <w:numId w:val="2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فهم المسألة وتحديد عناصرها  2- كتابة الخوارزم والخطوات المنطقية للحل     3- التمثيل البياني للخوارزم</w:t>
      </w:r>
      <w:r w:rsidR="007767FB" w:rsidRPr="00F93673">
        <w:rPr>
          <w:rFonts w:cs="Akhbar MT" w:hint="cs"/>
          <w:sz w:val="32"/>
          <w:szCs w:val="32"/>
          <w:rtl/>
        </w:rPr>
        <w:t xml:space="preserve">    </w:t>
      </w:r>
    </w:p>
    <w:p w:rsidR="00F93673" w:rsidRPr="00F93673" w:rsidRDefault="00F93673" w:rsidP="00764C2B">
      <w:pPr>
        <w:pStyle w:val="a6"/>
        <w:numPr>
          <w:ilvl w:val="0"/>
          <w:numId w:val="1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خطوات كتابة البرنامج وتنفيذه /</w:t>
      </w:r>
    </w:p>
    <w:p w:rsidR="00F93673" w:rsidRPr="00F93673" w:rsidRDefault="00F93673" w:rsidP="00764C2B">
      <w:pPr>
        <w:pStyle w:val="a6"/>
        <w:numPr>
          <w:ilvl w:val="0"/>
          <w:numId w:val="3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كتابة البرنامج باحدى لغات البرمجة  2- ترجمة البرنامج الى لغة الاله وتنفيذه   3- اختبار البرنامج واصلاح الاخطاء</w:t>
      </w:r>
      <w:r w:rsidR="007767FB" w:rsidRPr="00F93673">
        <w:rPr>
          <w:rFonts w:cs="Akhbar MT" w:hint="cs"/>
          <w:sz w:val="32"/>
          <w:szCs w:val="32"/>
          <w:rtl/>
        </w:rPr>
        <w:t xml:space="preserve">  </w:t>
      </w:r>
    </w:p>
    <w:p w:rsidR="00F93673" w:rsidRPr="00F93673" w:rsidRDefault="00F93673" w:rsidP="00764C2B">
      <w:pPr>
        <w:pStyle w:val="a6"/>
        <w:numPr>
          <w:ilvl w:val="0"/>
          <w:numId w:val="1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العناصر الاساسية لحل المسألة هي /</w:t>
      </w:r>
    </w:p>
    <w:p w:rsidR="0063010E" w:rsidRPr="0063010E" w:rsidRDefault="00F93673" w:rsidP="00764C2B">
      <w:pPr>
        <w:pStyle w:val="a6"/>
        <w:numPr>
          <w:ilvl w:val="0"/>
          <w:numId w:val="4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مدخلات البرنامج   2- مخرجات البرنامج   3- عمليات المعالجة</w:t>
      </w:r>
    </w:p>
    <w:p w:rsidR="0063010E" w:rsidRPr="0063010E" w:rsidRDefault="0063010E" w:rsidP="00764C2B">
      <w:pPr>
        <w:pStyle w:val="a6"/>
        <w:numPr>
          <w:ilvl w:val="0"/>
          <w:numId w:val="1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الخوارزمية / هي مجموعة من الاوامر المكتوبة بصورة واضحة ومسلسلة ومترابطة منطقيا لحل المسألة.</w:t>
      </w:r>
    </w:p>
    <w:p w:rsidR="0063010E" w:rsidRPr="00F93673" w:rsidRDefault="0063010E" w:rsidP="00764C2B">
      <w:pPr>
        <w:pStyle w:val="a6"/>
        <w:numPr>
          <w:ilvl w:val="0"/>
          <w:numId w:val="1"/>
        </w:numPr>
        <w:rPr>
          <w:rFonts w:cs="Akhbar MT"/>
          <w:sz w:val="32"/>
          <w:szCs w:val="32"/>
          <w:rtl/>
        </w:rPr>
      </w:pPr>
      <w:r>
        <w:rPr>
          <w:rFonts w:cs="Akhbar MT" w:hint="cs"/>
          <w:sz w:val="32"/>
          <w:szCs w:val="32"/>
          <w:rtl/>
        </w:rPr>
        <w:t>مخططات الانسياب / هي تمثيل بياني او رسمي للخطوات الخوارزمية.</w:t>
      </w:r>
    </w:p>
    <w:tbl>
      <w:tblPr>
        <w:tblStyle w:val="a7"/>
        <w:bidiVisual/>
        <w:tblW w:w="0" w:type="auto"/>
        <w:tblInd w:w="840" w:type="dxa"/>
        <w:tblLook w:val="04A0"/>
      </w:tblPr>
      <w:tblGrid>
        <w:gridCol w:w="2245"/>
        <w:gridCol w:w="1843"/>
        <w:gridCol w:w="6237"/>
      </w:tblGrid>
      <w:tr w:rsidR="0063010E" w:rsidTr="00D619A8">
        <w:tc>
          <w:tcPr>
            <w:tcW w:w="2245" w:type="dxa"/>
            <w:shd w:val="clear" w:color="auto" w:fill="948A54" w:themeFill="background2" w:themeFillShade="80"/>
            <w:vAlign w:val="center"/>
          </w:tcPr>
          <w:p w:rsidR="0063010E" w:rsidRPr="00D619A8" w:rsidRDefault="00D619A8" w:rsidP="00D619A8">
            <w:pPr>
              <w:pStyle w:val="a6"/>
              <w:ind w:left="0"/>
              <w:jc w:val="center"/>
              <w:rPr>
                <w:rFonts w:cs="Akhbar MT" w:hint="cs"/>
                <w:sz w:val="32"/>
                <w:szCs w:val="32"/>
                <w:rtl/>
              </w:rPr>
            </w:pPr>
            <w:r w:rsidRPr="00D619A8">
              <w:rPr>
                <w:rFonts w:cs="Akhbar MT" w:hint="cs"/>
                <w:sz w:val="32"/>
                <w:szCs w:val="32"/>
                <w:rtl/>
              </w:rPr>
              <w:t>الرمز</w:t>
            </w:r>
          </w:p>
        </w:tc>
        <w:tc>
          <w:tcPr>
            <w:tcW w:w="1843" w:type="dxa"/>
            <w:shd w:val="clear" w:color="auto" w:fill="948A54" w:themeFill="background2" w:themeFillShade="80"/>
            <w:vAlign w:val="center"/>
          </w:tcPr>
          <w:p w:rsidR="0063010E" w:rsidRPr="00D619A8" w:rsidRDefault="00D619A8" w:rsidP="00D619A8">
            <w:pPr>
              <w:pStyle w:val="a6"/>
              <w:ind w:left="0"/>
              <w:jc w:val="center"/>
              <w:rPr>
                <w:rFonts w:cs="Akhbar MT" w:hint="cs"/>
                <w:sz w:val="32"/>
                <w:szCs w:val="32"/>
                <w:rtl/>
              </w:rPr>
            </w:pPr>
            <w:r w:rsidRPr="00D619A8">
              <w:rPr>
                <w:rFonts w:cs="Akhbar MT"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6237" w:type="dxa"/>
            <w:shd w:val="clear" w:color="auto" w:fill="948A54" w:themeFill="background2" w:themeFillShade="80"/>
            <w:vAlign w:val="center"/>
          </w:tcPr>
          <w:p w:rsidR="0063010E" w:rsidRPr="00D619A8" w:rsidRDefault="00D619A8" w:rsidP="00D619A8">
            <w:pPr>
              <w:pStyle w:val="a6"/>
              <w:ind w:left="0"/>
              <w:jc w:val="center"/>
              <w:rPr>
                <w:rFonts w:cs="Akhbar MT" w:hint="cs"/>
                <w:sz w:val="32"/>
                <w:szCs w:val="32"/>
                <w:rtl/>
              </w:rPr>
            </w:pPr>
            <w:r w:rsidRPr="00D619A8">
              <w:rPr>
                <w:rFonts w:cs="Akhbar MT" w:hint="cs"/>
                <w:sz w:val="32"/>
                <w:szCs w:val="32"/>
                <w:rtl/>
              </w:rPr>
              <w:t>المعنى</w:t>
            </w:r>
          </w:p>
        </w:tc>
      </w:tr>
      <w:tr w:rsidR="0063010E" w:rsidTr="00D619A8">
        <w:tc>
          <w:tcPr>
            <w:tcW w:w="2245" w:type="dxa"/>
            <w:vAlign w:val="center"/>
          </w:tcPr>
          <w:p w:rsidR="0063010E" w:rsidRDefault="00D619A8" w:rsidP="00D619A8">
            <w:pPr>
              <w:pStyle w:val="a6"/>
              <w:ind w:left="0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noProof/>
                <w:sz w:val="32"/>
                <w:szCs w:val="32"/>
                <w:rtl/>
              </w:rPr>
              <w:pict>
                <v:oval id="_x0000_s1027" style="position:absolute;left:0;text-align:left;margin-left:23.6pt;margin-top:-1.8pt;width:56.85pt;height:33.65pt;z-index:251659264;mso-position-horizontal-relative:text;mso-position-vertical-relative:text" fillcolor="#bfbfbf [2412]">
                  <w10:wrap anchorx="page"/>
                </v:oval>
              </w:pict>
            </w:r>
            <w:r>
              <w:rPr>
                <w:rFonts w:cs="Akhbar MT" w:hint="cs"/>
                <w:noProof/>
                <w:sz w:val="32"/>
                <w:szCs w:val="32"/>
                <w:rtl/>
              </w:rPr>
              <w:pict>
                <v:oval id="_x0000_s1026" style="position:absolute;left:0;text-align:left;margin-left:434.05pt;margin-top:4.05pt;width:33.75pt;height:17.25pt;z-index:251658240;mso-position-horizontal-relative:text;mso-position-vertical-relative:text" fillcolor="#938953 [1614]">
                  <w10:wrap anchorx="page"/>
                </v:oval>
              </w:pict>
            </w:r>
          </w:p>
        </w:tc>
        <w:tc>
          <w:tcPr>
            <w:tcW w:w="1843" w:type="dxa"/>
            <w:vAlign w:val="center"/>
          </w:tcPr>
          <w:p w:rsidR="0063010E" w:rsidRDefault="00D619A8" w:rsidP="00D619A8">
            <w:pPr>
              <w:pStyle w:val="a6"/>
              <w:ind w:left="0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بداية/نهاية</w:t>
            </w:r>
          </w:p>
        </w:tc>
        <w:tc>
          <w:tcPr>
            <w:tcW w:w="6237" w:type="dxa"/>
            <w:vAlign w:val="center"/>
          </w:tcPr>
          <w:p w:rsidR="0063010E" w:rsidRDefault="00D619A8" w:rsidP="00D619A8">
            <w:pPr>
              <w:pStyle w:val="a6"/>
              <w:ind w:left="0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يمثل بداية او نهاية البرنامج</w:t>
            </w:r>
          </w:p>
          <w:p w:rsidR="00D619A8" w:rsidRDefault="00D619A8" w:rsidP="00D619A8">
            <w:pPr>
              <w:pStyle w:val="a6"/>
              <w:ind w:left="0"/>
              <w:jc w:val="center"/>
              <w:rPr>
                <w:rFonts w:cs="Akhbar MT" w:hint="cs"/>
                <w:sz w:val="32"/>
                <w:szCs w:val="32"/>
                <w:rtl/>
              </w:rPr>
            </w:pPr>
          </w:p>
        </w:tc>
      </w:tr>
      <w:tr w:rsidR="0063010E" w:rsidTr="00D619A8">
        <w:tc>
          <w:tcPr>
            <w:tcW w:w="2245" w:type="dxa"/>
            <w:vAlign w:val="center"/>
          </w:tcPr>
          <w:p w:rsidR="0063010E" w:rsidRDefault="00D619A8" w:rsidP="00D619A8">
            <w:pPr>
              <w:pStyle w:val="a6"/>
              <w:ind w:left="0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noProof/>
                <w:sz w:val="32"/>
                <w:szCs w:val="32"/>
                <w:rtl/>
              </w:rPr>
              <w:pict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_x0000_s1029" type="#_x0000_t111" style="position:absolute;left:0;text-align:left;margin-left:20.75pt;margin-top:2.3pt;width:61.7pt;height:26.2pt;z-index:-251656192;mso-position-horizontal-relative:text;mso-position-vertical-relative:text" wrapcoords="3535 -1029 0 15429 -785 20571 18065 20571 18458 20571 21993 -1029 3535 -1029" fillcolor="#bfbfbf [2412]">
                  <w10:wrap type="tight" anchorx="page"/>
                </v:shape>
              </w:pict>
            </w:r>
          </w:p>
        </w:tc>
        <w:tc>
          <w:tcPr>
            <w:tcW w:w="1843" w:type="dxa"/>
            <w:vAlign w:val="center"/>
          </w:tcPr>
          <w:p w:rsidR="0063010E" w:rsidRDefault="00D619A8" w:rsidP="00D619A8">
            <w:pPr>
              <w:pStyle w:val="a6"/>
              <w:ind w:left="0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ادخال/اخراج</w:t>
            </w:r>
          </w:p>
        </w:tc>
        <w:tc>
          <w:tcPr>
            <w:tcW w:w="6237" w:type="dxa"/>
            <w:vAlign w:val="center"/>
          </w:tcPr>
          <w:p w:rsidR="0063010E" w:rsidRDefault="00D619A8" w:rsidP="00D619A8">
            <w:pPr>
              <w:pStyle w:val="a6"/>
              <w:ind w:left="0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يمثل ادخال البيانات اثناء البرنامج او اخراجها</w:t>
            </w:r>
          </w:p>
          <w:p w:rsidR="00D619A8" w:rsidRDefault="00D619A8" w:rsidP="00D619A8">
            <w:pPr>
              <w:pStyle w:val="a6"/>
              <w:ind w:left="0"/>
              <w:jc w:val="center"/>
              <w:rPr>
                <w:rFonts w:cs="Akhbar MT" w:hint="cs"/>
                <w:sz w:val="32"/>
                <w:szCs w:val="32"/>
                <w:rtl/>
              </w:rPr>
            </w:pPr>
          </w:p>
        </w:tc>
      </w:tr>
      <w:tr w:rsidR="0063010E" w:rsidTr="00D619A8">
        <w:tc>
          <w:tcPr>
            <w:tcW w:w="2245" w:type="dxa"/>
            <w:vAlign w:val="center"/>
          </w:tcPr>
          <w:p w:rsidR="0063010E" w:rsidRDefault="00D51481" w:rsidP="00D619A8">
            <w:pPr>
              <w:pStyle w:val="a6"/>
              <w:ind w:left="0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noProof/>
                <w:sz w:val="32"/>
                <w:szCs w:val="32"/>
                <w:rtl/>
              </w:rPr>
              <w:pict>
                <v:rect id="_x0000_s1031" style="position:absolute;left:0;text-align:left;margin-left:20.6pt;margin-top:5.55pt;width:59.05pt;height:27.95pt;z-index:-251655168;mso-position-horizontal-relative:text;mso-position-vertical-relative:text" wrapcoords="-251 -491 -251 21109 21851 21109 21851 -491 -251 -491" fillcolor="#bfbfbf [2412]">
                  <w10:wrap type="tight" anchorx="page"/>
                </v:rect>
              </w:pict>
            </w:r>
          </w:p>
        </w:tc>
        <w:tc>
          <w:tcPr>
            <w:tcW w:w="1843" w:type="dxa"/>
            <w:vAlign w:val="center"/>
          </w:tcPr>
          <w:p w:rsidR="0063010E" w:rsidRDefault="00D619A8" w:rsidP="00D619A8">
            <w:pPr>
              <w:pStyle w:val="a6"/>
              <w:ind w:left="0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عملية</w:t>
            </w:r>
          </w:p>
        </w:tc>
        <w:tc>
          <w:tcPr>
            <w:tcW w:w="6237" w:type="dxa"/>
            <w:vAlign w:val="center"/>
          </w:tcPr>
          <w:p w:rsidR="0063010E" w:rsidRDefault="00D619A8" w:rsidP="00D619A8">
            <w:pPr>
              <w:pStyle w:val="a6"/>
              <w:ind w:left="0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يمثل عملية معالجة للبيانات</w:t>
            </w:r>
          </w:p>
          <w:p w:rsidR="00D619A8" w:rsidRDefault="00D619A8" w:rsidP="00D619A8">
            <w:pPr>
              <w:pStyle w:val="a6"/>
              <w:ind w:left="0"/>
              <w:jc w:val="center"/>
              <w:rPr>
                <w:rFonts w:cs="Akhbar MT" w:hint="cs"/>
                <w:sz w:val="32"/>
                <w:szCs w:val="32"/>
                <w:rtl/>
              </w:rPr>
            </w:pPr>
          </w:p>
        </w:tc>
      </w:tr>
      <w:tr w:rsidR="0063010E" w:rsidTr="00D619A8">
        <w:tc>
          <w:tcPr>
            <w:tcW w:w="2245" w:type="dxa"/>
            <w:vAlign w:val="center"/>
          </w:tcPr>
          <w:p w:rsidR="0063010E" w:rsidRDefault="00D51481" w:rsidP="00D619A8">
            <w:pPr>
              <w:pStyle w:val="a6"/>
              <w:ind w:left="0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noProof/>
                <w:sz w:val="32"/>
                <w:szCs w:val="32"/>
                <w:rtl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32" type="#_x0000_t4" style="position:absolute;left:0;text-align:left;margin-left:31.75pt;margin-top:4.7pt;width:42pt;height:41.25pt;z-index:-251654144;mso-position-horizontal-relative:text;mso-position-vertical-relative:text" wrapcoords="9643 0 -771 10211 -771 10604 9643 21207 11571 21207 20057 12567 21986 11389 21600 10211 11571 0 9643 0" fillcolor="#bfbfbf [2412]">
                  <w10:wrap type="tight" anchorx="page"/>
                </v:shape>
              </w:pict>
            </w:r>
          </w:p>
        </w:tc>
        <w:tc>
          <w:tcPr>
            <w:tcW w:w="1843" w:type="dxa"/>
            <w:vAlign w:val="center"/>
          </w:tcPr>
          <w:p w:rsidR="0063010E" w:rsidRDefault="00D619A8" w:rsidP="00D619A8">
            <w:pPr>
              <w:pStyle w:val="a6"/>
              <w:ind w:left="0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قرار</w:t>
            </w:r>
          </w:p>
        </w:tc>
        <w:tc>
          <w:tcPr>
            <w:tcW w:w="6237" w:type="dxa"/>
            <w:vAlign w:val="center"/>
          </w:tcPr>
          <w:p w:rsidR="0063010E" w:rsidRDefault="00D619A8" w:rsidP="00D619A8">
            <w:pPr>
              <w:pStyle w:val="a6"/>
              <w:ind w:left="0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يمثل اتخاذ قرار او تعبير منطقي يحتاج الى جواب</w:t>
            </w:r>
          </w:p>
          <w:p w:rsidR="00D619A8" w:rsidRDefault="00D619A8" w:rsidP="00D619A8">
            <w:pPr>
              <w:pStyle w:val="a6"/>
              <w:ind w:left="0"/>
              <w:jc w:val="center"/>
              <w:rPr>
                <w:rFonts w:cs="Akhbar MT" w:hint="cs"/>
                <w:sz w:val="32"/>
                <w:szCs w:val="32"/>
                <w:rtl/>
              </w:rPr>
            </w:pPr>
          </w:p>
        </w:tc>
      </w:tr>
      <w:tr w:rsidR="0063010E" w:rsidTr="00D619A8">
        <w:tc>
          <w:tcPr>
            <w:tcW w:w="2245" w:type="dxa"/>
            <w:vAlign w:val="center"/>
          </w:tcPr>
          <w:p w:rsidR="0063010E" w:rsidRDefault="00D51481" w:rsidP="00D619A8">
            <w:pPr>
              <w:pStyle w:val="a6"/>
              <w:ind w:left="0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noProof/>
                <w:sz w:val="32"/>
                <w:szCs w:val="32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23.55pt;margin-top:17.75pt;width:58.85pt;height:0;flip:x;z-index:251663360;mso-position-horizontal-relative:text;mso-position-vertical-relative:text" o:connectortype="straight">
                  <v:stroke endarrow="block"/>
                  <w10:wrap anchorx="page"/>
                </v:shape>
              </w:pict>
            </w:r>
          </w:p>
        </w:tc>
        <w:tc>
          <w:tcPr>
            <w:tcW w:w="1843" w:type="dxa"/>
            <w:vAlign w:val="center"/>
          </w:tcPr>
          <w:p w:rsidR="0063010E" w:rsidRDefault="00D619A8" w:rsidP="00D619A8">
            <w:pPr>
              <w:pStyle w:val="a6"/>
              <w:ind w:left="0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خط انسياب</w:t>
            </w:r>
          </w:p>
        </w:tc>
        <w:tc>
          <w:tcPr>
            <w:tcW w:w="6237" w:type="dxa"/>
            <w:vAlign w:val="center"/>
          </w:tcPr>
          <w:p w:rsidR="0063010E" w:rsidRDefault="00D619A8" w:rsidP="00D619A8">
            <w:pPr>
              <w:pStyle w:val="a6"/>
              <w:ind w:left="0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يمثل اتجاه الانسياب المنطقي للبرنامج</w:t>
            </w:r>
          </w:p>
          <w:p w:rsidR="00D619A8" w:rsidRDefault="00D619A8" w:rsidP="00D619A8">
            <w:pPr>
              <w:pStyle w:val="a6"/>
              <w:ind w:left="0"/>
              <w:jc w:val="center"/>
              <w:rPr>
                <w:rFonts w:cs="Akhbar MT" w:hint="cs"/>
                <w:sz w:val="32"/>
                <w:szCs w:val="32"/>
                <w:rtl/>
              </w:rPr>
            </w:pPr>
          </w:p>
        </w:tc>
      </w:tr>
      <w:tr w:rsidR="0063010E" w:rsidTr="00D619A8">
        <w:tc>
          <w:tcPr>
            <w:tcW w:w="2245" w:type="dxa"/>
            <w:vAlign w:val="center"/>
          </w:tcPr>
          <w:p w:rsidR="0063010E" w:rsidRDefault="00D51481" w:rsidP="00D619A8">
            <w:pPr>
              <w:pStyle w:val="a6"/>
              <w:ind w:left="0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noProof/>
                <w:sz w:val="32"/>
                <w:szCs w:val="32"/>
                <w:rtl/>
              </w:rPr>
              <w:pict>
                <v:oval id="_x0000_s1035" style="position:absolute;left:0;text-align:left;margin-left:36.25pt;margin-top:-2.65pt;width:34.5pt;height:31.5pt;z-index:-251652096;mso-position-horizontal-relative:text;mso-position-vertical-relative:text" wrapcoords="6574 0 3757 1543 -470 6171 -470 10800 0 16457 6104 21086 6574 21086 14557 21086 15026 21086 21130 16457 22070 6686 17374 1543 14557 0 6574 0" fillcolor="#bfbfbf [2412]">
                  <w10:wrap type="tight" anchorx="page"/>
                </v:oval>
              </w:pict>
            </w:r>
          </w:p>
        </w:tc>
        <w:tc>
          <w:tcPr>
            <w:tcW w:w="1843" w:type="dxa"/>
            <w:vAlign w:val="center"/>
          </w:tcPr>
          <w:p w:rsidR="0063010E" w:rsidRDefault="00D619A8" w:rsidP="00D619A8">
            <w:pPr>
              <w:pStyle w:val="a6"/>
              <w:ind w:left="0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توصيلة</w:t>
            </w:r>
          </w:p>
        </w:tc>
        <w:tc>
          <w:tcPr>
            <w:tcW w:w="6237" w:type="dxa"/>
            <w:vAlign w:val="center"/>
          </w:tcPr>
          <w:p w:rsidR="0063010E" w:rsidRDefault="00D619A8" w:rsidP="00D619A8">
            <w:pPr>
              <w:pStyle w:val="a6"/>
              <w:ind w:left="0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لتوصيل الاجزاء المختلفة في المخطط</w:t>
            </w:r>
          </w:p>
          <w:p w:rsidR="00D619A8" w:rsidRDefault="00D619A8" w:rsidP="00D619A8">
            <w:pPr>
              <w:pStyle w:val="a6"/>
              <w:ind w:left="0"/>
              <w:jc w:val="center"/>
              <w:rPr>
                <w:rFonts w:cs="Akhbar MT" w:hint="cs"/>
                <w:sz w:val="32"/>
                <w:szCs w:val="32"/>
                <w:rtl/>
              </w:rPr>
            </w:pPr>
          </w:p>
        </w:tc>
      </w:tr>
    </w:tbl>
    <w:p w:rsidR="00E7126F" w:rsidRDefault="00E7126F" w:rsidP="00E7126F">
      <w:pPr>
        <w:pStyle w:val="a6"/>
        <w:ind w:left="840"/>
        <w:rPr>
          <w:rFonts w:cs="Akhbar MT" w:hint="cs"/>
          <w:b/>
          <w:bCs/>
          <w:sz w:val="32"/>
          <w:szCs w:val="32"/>
        </w:rPr>
      </w:pPr>
    </w:p>
    <w:p w:rsidR="00E7126F" w:rsidRDefault="00E7126F" w:rsidP="00E7126F">
      <w:pPr>
        <w:pStyle w:val="a6"/>
        <w:ind w:left="840"/>
        <w:rPr>
          <w:rFonts w:cs="Akhbar MT" w:hint="cs"/>
          <w:b/>
          <w:bCs/>
          <w:sz w:val="32"/>
          <w:szCs w:val="32"/>
        </w:rPr>
      </w:pPr>
    </w:p>
    <w:p w:rsidR="00FA2003" w:rsidRDefault="00FA2003" w:rsidP="00764C2B">
      <w:pPr>
        <w:pStyle w:val="a6"/>
        <w:numPr>
          <w:ilvl w:val="0"/>
          <w:numId w:val="1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lastRenderedPageBreak/>
        <w:t>خطوات كتابة البرنامج باستخدام لغة (فيجول بيسك)</w:t>
      </w:r>
    </w:p>
    <w:p w:rsidR="00FA2003" w:rsidRDefault="00FA2003" w:rsidP="00764C2B">
      <w:pPr>
        <w:pStyle w:val="a6"/>
        <w:numPr>
          <w:ilvl w:val="0"/>
          <w:numId w:val="5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تصميم الواجهات  2- ضبط خصائص الادوات  3- كتابة اوامر البرمجة</w:t>
      </w:r>
    </w:p>
    <w:p w:rsidR="00A63D4C" w:rsidRDefault="00A63D4C" w:rsidP="00764C2B">
      <w:pPr>
        <w:pStyle w:val="a6"/>
        <w:numPr>
          <w:ilvl w:val="0"/>
          <w:numId w:val="1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الثابت / هو اعطاء اسم لقيمة معينة ويستخدم داخل البرنامج , ولا يمكن تغيير هذه القيمة عند تنفيذ البرنامج</w:t>
      </w:r>
    </w:p>
    <w:p w:rsidR="00A63D4C" w:rsidRDefault="00A63D4C" w:rsidP="00764C2B">
      <w:pPr>
        <w:pStyle w:val="a6"/>
        <w:numPr>
          <w:ilvl w:val="0"/>
          <w:numId w:val="1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أنواع الثوابت /      1- ثابت عددي      2- ثابت حرفي</w:t>
      </w:r>
    </w:p>
    <w:p w:rsidR="00A63D4C" w:rsidRDefault="00A63D4C" w:rsidP="00764C2B">
      <w:pPr>
        <w:pStyle w:val="a6"/>
        <w:numPr>
          <w:ilvl w:val="0"/>
          <w:numId w:val="1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المتغير/ هو مكان في الذاكرة الرئيسية تخزن فيه بيانات وتعطى اسما معينا</w:t>
      </w:r>
    </w:p>
    <w:p w:rsidR="00A63D4C" w:rsidRPr="00FA2003" w:rsidRDefault="00A63D4C" w:rsidP="00764C2B">
      <w:pPr>
        <w:pStyle w:val="a6"/>
        <w:numPr>
          <w:ilvl w:val="0"/>
          <w:numId w:val="1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انواع المتغيرات /  1- متغير عددي      2- متغير حرفي      3- متغير منطقي</w:t>
      </w:r>
    </w:p>
    <w:p w:rsidR="00FA2003" w:rsidRDefault="00CA7D8C" w:rsidP="00764C2B">
      <w:pPr>
        <w:pStyle w:val="a6"/>
        <w:numPr>
          <w:ilvl w:val="0"/>
          <w:numId w:val="1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العمليات الحسابية في البرمجة /</w:t>
      </w:r>
    </w:p>
    <w:tbl>
      <w:tblPr>
        <w:tblStyle w:val="a7"/>
        <w:bidiVisual/>
        <w:tblW w:w="0" w:type="auto"/>
        <w:tblInd w:w="840" w:type="dxa"/>
        <w:tblLook w:val="04A0"/>
      </w:tblPr>
      <w:tblGrid>
        <w:gridCol w:w="1680"/>
        <w:gridCol w:w="1680"/>
        <w:gridCol w:w="1680"/>
        <w:gridCol w:w="1680"/>
        <w:gridCol w:w="1681"/>
        <w:gridCol w:w="1681"/>
      </w:tblGrid>
      <w:tr w:rsidR="00CA7D8C" w:rsidTr="00CA7D8C">
        <w:trPr>
          <w:trHeight w:val="533"/>
        </w:trPr>
        <w:tc>
          <w:tcPr>
            <w:tcW w:w="1680" w:type="dxa"/>
            <w:vAlign w:val="center"/>
          </w:tcPr>
          <w:p w:rsidR="00CA7D8C" w:rsidRDefault="00CA7D8C" w:rsidP="00CA7D8C">
            <w:pPr>
              <w:pStyle w:val="a6"/>
              <w:ind w:left="0"/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العملية</w:t>
            </w:r>
          </w:p>
        </w:tc>
        <w:tc>
          <w:tcPr>
            <w:tcW w:w="1680" w:type="dxa"/>
            <w:vAlign w:val="center"/>
          </w:tcPr>
          <w:p w:rsidR="00CA7D8C" w:rsidRDefault="00CA7D8C" w:rsidP="00CA7D8C">
            <w:pPr>
              <w:pStyle w:val="a6"/>
              <w:ind w:left="0"/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الجمع</w:t>
            </w:r>
          </w:p>
        </w:tc>
        <w:tc>
          <w:tcPr>
            <w:tcW w:w="1680" w:type="dxa"/>
            <w:vAlign w:val="center"/>
          </w:tcPr>
          <w:p w:rsidR="00CA7D8C" w:rsidRDefault="00CA7D8C" w:rsidP="00CA7D8C">
            <w:pPr>
              <w:pStyle w:val="a6"/>
              <w:ind w:left="0"/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الطرح</w:t>
            </w:r>
          </w:p>
        </w:tc>
        <w:tc>
          <w:tcPr>
            <w:tcW w:w="1680" w:type="dxa"/>
            <w:vAlign w:val="center"/>
          </w:tcPr>
          <w:p w:rsidR="00CA7D8C" w:rsidRDefault="00CA7D8C" w:rsidP="00CA7D8C">
            <w:pPr>
              <w:pStyle w:val="a6"/>
              <w:ind w:left="0"/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الضرب</w:t>
            </w:r>
          </w:p>
        </w:tc>
        <w:tc>
          <w:tcPr>
            <w:tcW w:w="1681" w:type="dxa"/>
            <w:vAlign w:val="center"/>
          </w:tcPr>
          <w:p w:rsidR="00CA7D8C" w:rsidRDefault="00CA7D8C" w:rsidP="00CA7D8C">
            <w:pPr>
              <w:pStyle w:val="a6"/>
              <w:ind w:left="0"/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القسمة</w:t>
            </w:r>
          </w:p>
        </w:tc>
        <w:tc>
          <w:tcPr>
            <w:tcW w:w="1681" w:type="dxa"/>
            <w:vAlign w:val="center"/>
          </w:tcPr>
          <w:p w:rsidR="00CA7D8C" w:rsidRDefault="00CA7D8C" w:rsidP="00CA7D8C">
            <w:pPr>
              <w:pStyle w:val="a6"/>
              <w:ind w:left="0"/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الاس</w:t>
            </w:r>
          </w:p>
        </w:tc>
      </w:tr>
      <w:tr w:rsidR="00CA7D8C" w:rsidTr="00CA7D8C">
        <w:trPr>
          <w:trHeight w:val="441"/>
        </w:trPr>
        <w:tc>
          <w:tcPr>
            <w:tcW w:w="1680" w:type="dxa"/>
            <w:vAlign w:val="center"/>
          </w:tcPr>
          <w:p w:rsidR="00CA7D8C" w:rsidRDefault="00CA7D8C" w:rsidP="00CA7D8C">
            <w:pPr>
              <w:pStyle w:val="a6"/>
              <w:ind w:left="0"/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الرمز</w:t>
            </w:r>
          </w:p>
        </w:tc>
        <w:tc>
          <w:tcPr>
            <w:tcW w:w="1680" w:type="dxa"/>
            <w:vAlign w:val="center"/>
          </w:tcPr>
          <w:p w:rsidR="00CA7D8C" w:rsidRDefault="00CA7D8C" w:rsidP="00CA7D8C">
            <w:pPr>
              <w:pStyle w:val="a6"/>
              <w:ind w:left="0"/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+</w:t>
            </w:r>
          </w:p>
        </w:tc>
        <w:tc>
          <w:tcPr>
            <w:tcW w:w="1680" w:type="dxa"/>
            <w:vAlign w:val="center"/>
          </w:tcPr>
          <w:p w:rsidR="00CA7D8C" w:rsidRDefault="00CA7D8C" w:rsidP="00CA7D8C">
            <w:pPr>
              <w:pStyle w:val="a6"/>
              <w:ind w:left="0"/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1680" w:type="dxa"/>
            <w:vAlign w:val="center"/>
          </w:tcPr>
          <w:p w:rsidR="00CA7D8C" w:rsidRDefault="00CA7D8C" w:rsidP="00CA7D8C">
            <w:pPr>
              <w:pStyle w:val="a6"/>
              <w:ind w:left="0"/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CA7D8C">
              <w:rPr>
                <w:rFonts w:cs="Akhbar MT" w:hint="cs"/>
                <w:b/>
                <w:bCs/>
                <w:sz w:val="40"/>
                <w:szCs w:val="40"/>
                <w:rtl/>
              </w:rPr>
              <w:t>*</w:t>
            </w:r>
          </w:p>
        </w:tc>
        <w:tc>
          <w:tcPr>
            <w:tcW w:w="1681" w:type="dxa"/>
            <w:vAlign w:val="center"/>
          </w:tcPr>
          <w:p w:rsidR="00CA7D8C" w:rsidRDefault="00CA7D8C" w:rsidP="00CA7D8C">
            <w:pPr>
              <w:pStyle w:val="a6"/>
              <w:ind w:left="0"/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/</w:t>
            </w:r>
          </w:p>
        </w:tc>
        <w:tc>
          <w:tcPr>
            <w:tcW w:w="1681" w:type="dxa"/>
            <w:vAlign w:val="center"/>
          </w:tcPr>
          <w:p w:rsidR="00CA7D8C" w:rsidRDefault="00CA7D8C" w:rsidP="00CA7D8C">
            <w:pPr>
              <w:pStyle w:val="a6"/>
              <w:ind w:left="0"/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^</w:t>
            </w:r>
          </w:p>
        </w:tc>
      </w:tr>
    </w:tbl>
    <w:p w:rsidR="00CA7D8C" w:rsidRDefault="00CA7D8C" w:rsidP="00764C2B">
      <w:pPr>
        <w:pStyle w:val="a6"/>
        <w:numPr>
          <w:ilvl w:val="0"/>
          <w:numId w:val="1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ترتيب العمليات الحسابية /</w:t>
      </w:r>
    </w:p>
    <w:p w:rsidR="00CA7D8C" w:rsidRDefault="00CA7D8C" w:rsidP="00764C2B">
      <w:pPr>
        <w:pStyle w:val="a6"/>
        <w:numPr>
          <w:ilvl w:val="0"/>
          <w:numId w:val="6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العمليات التي داخل الاقواس 2- عمليات الاس 3- عمليات الضرب والقسمة 4- عمليات الجمع والطرح</w:t>
      </w:r>
    </w:p>
    <w:p w:rsidR="00CA7D8C" w:rsidRDefault="00CA7D8C" w:rsidP="00764C2B">
      <w:pPr>
        <w:pStyle w:val="a6"/>
        <w:numPr>
          <w:ilvl w:val="0"/>
          <w:numId w:val="1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عمليات المقارنة المستخدمة في فيجول ستوديو/</w:t>
      </w:r>
    </w:p>
    <w:tbl>
      <w:tblPr>
        <w:tblStyle w:val="a7"/>
        <w:bidiVisual/>
        <w:tblW w:w="0" w:type="auto"/>
        <w:tblInd w:w="840" w:type="dxa"/>
        <w:tblLook w:val="04A0"/>
      </w:tblPr>
      <w:tblGrid>
        <w:gridCol w:w="1431"/>
        <w:gridCol w:w="1433"/>
        <w:gridCol w:w="1433"/>
        <w:gridCol w:w="1414"/>
        <w:gridCol w:w="1422"/>
        <w:gridCol w:w="1436"/>
        <w:gridCol w:w="1380"/>
      </w:tblGrid>
      <w:tr w:rsidR="00385F8D" w:rsidTr="00385F8D">
        <w:trPr>
          <w:trHeight w:val="553"/>
        </w:trPr>
        <w:tc>
          <w:tcPr>
            <w:tcW w:w="1431" w:type="dxa"/>
            <w:vAlign w:val="center"/>
          </w:tcPr>
          <w:p w:rsidR="00385F8D" w:rsidRDefault="00385F8D" w:rsidP="0022319E">
            <w:pPr>
              <w:pStyle w:val="a6"/>
              <w:ind w:left="0"/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العامل</w:t>
            </w:r>
          </w:p>
        </w:tc>
        <w:tc>
          <w:tcPr>
            <w:tcW w:w="1433" w:type="dxa"/>
            <w:vAlign w:val="center"/>
          </w:tcPr>
          <w:p w:rsidR="00385F8D" w:rsidRDefault="00385F8D" w:rsidP="0022319E">
            <w:pPr>
              <w:pStyle w:val="a6"/>
              <w:ind w:left="0"/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=</w:t>
            </w:r>
          </w:p>
        </w:tc>
        <w:tc>
          <w:tcPr>
            <w:tcW w:w="1433" w:type="dxa"/>
            <w:vAlign w:val="center"/>
          </w:tcPr>
          <w:p w:rsidR="00385F8D" w:rsidRDefault="00385F8D" w:rsidP="0022319E">
            <w:pPr>
              <w:pStyle w:val="a6"/>
              <w:ind w:left="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/>
                <w:b/>
                <w:bCs/>
                <w:sz w:val="32"/>
                <w:szCs w:val="32"/>
              </w:rPr>
              <w:t>&lt;&gt;</w:t>
            </w:r>
          </w:p>
        </w:tc>
        <w:tc>
          <w:tcPr>
            <w:tcW w:w="1414" w:type="dxa"/>
            <w:vAlign w:val="center"/>
          </w:tcPr>
          <w:p w:rsidR="00385F8D" w:rsidRDefault="00385F8D" w:rsidP="0022319E">
            <w:pPr>
              <w:pStyle w:val="a6"/>
              <w:ind w:left="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/>
                <w:b/>
                <w:bCs/>
                <w:sz w:val="32"/>
                <w:szCs w:val="32"/>
              </w:rPr>
              <w:t>&gt;</w:t>
            </w:r>
          </w:p>
        </w:tc>
        <w:tc>
          <w:tcPr>
            <w:tcW w:w="1422" w:type="dxa"/>
            <w:vAlign w:val="center"/>
          </w:tcPr>
          <w:p w:rsidR="00385F8D" w:rsidRDefault="00385F8D" w:rsidP="0022319E">
            <w:pPr>
              <w:pStyle w:val="a6"/>
              <w:ind w:left="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/>
                <w:b/>
                <w:bCs/>
                <w:sz w:val="32"/>
                <w:szCs w:val="32"/>
              </w:rPr>
              <w:t>&lt;</w:t>
            </w:r>
          </w:p>
        </w:tc>
        <w:tc>
          <w:tcPr>
            <w:tcW w:w="1436" w:type="dxa"/>
            <w:vAlign w:val="center"/>
          </w:tcPr>
          <w:p w:rsidR="00385F8D" w:rsidRDefault="00385F8D" w:rsidP="0022319E">
            <w:pPr>
              <w:pStyle w:val="a6"/>
              <w:ind w:left="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/>
                <w:b/>
                <w:bCs/>
                <w:sz w:val="32"/>
                <w:szCs w:val="32"/>
              </w:rPr>
              <w:t>&gt;=</w:t>
            </w:r>
          </w:p>
        </w:tc>
        <w:tc>
          <w:tcPr>
            <w:tcW w:w="1380" w:type="dxa"/>
          </w:tcPr>
          <w:p w:rsidR="00385F8D" w:rsidRDefault="00385F8D" w:rsidP="0022319E">
            <w:pPr>
              <w:pStyle w:val="a6"/>
              <w:ind w:left="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/>
                <w:b/>
                <w:bCs/>
                <w:sz w:val="32"/>
                <w:szCs w:val="32"/>
              </w:rPr>
              <w:t>&lt;=</w:t>
            </w:r>
          </w:p>
        </w:tc>
      </w:tr>
      <w:tr w:rsidR="00385F8D" w:rsidTr="00385F8D">
        <w:trPr>
          <w:trHeight w:val="457"/>
        </w:trPr>
        <w:tc>
          <w:tcPr>
            <w:tcW w:w="1431" w:type="dxa"/>
            <w:vAlign w:val="center"/>
          </w:tcPr>
          <w:p w:rsidR="00385F8D" w:rsidRDefault="00385F8D" w:rsidP="0022319E">
            <w:pPr>
              <w:pStyle w:val="a6"/>
              <w:ind w:left="0"/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معناه</w:t>
            </w:r>
          </w:p>
        </w:tc>
        <w:tc>
          <w:tcPr>
            <w:tcW w:w="1433" w:type="dxa"/>
            <w:vAlign w:val="center"/>
          </w:tcPr>
          <w:p w:rsidR="00385F8D" w:rsidRDefault="00385F8D" w:rsidP="0022319E">
            <w:pPr>
              <w:pStyle w:val="a6"/>
              <w:ind w:left="0"/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يساوي</w:t>
            </w:r>
          </w:p>
        </w:tc>
        <w:tc>
          <w:tcPr>
            <w:tcW w:w="1433" w:type="dxa"/>
            <w:vAlign w:val="center"/>
          </w:tcPr>
          <w:p w:rsidR="00385F8D" w:rsidRDefault="00385F8D" w:rsidP="0022319E">
            <w:pPr>
              <w:pStyle w:val="a6"/>
              <w:ind w:left="0"/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لا يساوي</w:t>
            </w:r>
          </w:p>
        </w:tc>
        <w:tc>
          <w:tcPr>
            <w:tcW w:w="1414" w:type="dxa"/>
            <w:vAlign w:val="center"/>
          </w:tcPr>
          <w:p w:rsidR="00385F8D" w:rsidRDefault="00385F8D" w:rsidP="0022319E">
            <w:pPr>
              <w:pStyle w:val="a6"/>
              <w:ind w:left="0"/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اكبر من</w:t>
            </w:r>
          </w:p>
        </w:tc>
        <w:tc>
          <w:tcPr>
            <w:tcW w:w="1422" w:type="dxa"/>
            <w:vAlign w:val="center"/>
          </w:tcPr>
          <w:p w:rsidR="00385F8D" w:rsidRDefault="00385F8D" w:rsidP="0022319E">
            <w:pPr>
              <w:pStyle w:val="a6"/>
              <w:ind w:left="0"/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اصغر من</w:t>
            </w:r>
          </w:p>
        </w:tc>
        <w:tc>
          <w:tcPr>
            <w:tcW w:w="1436" w:type="dxa"/>
            <w:vAlign w:val="center"/>
          </w:tcPr>
          <w:p w:rsidR="00385F8D" w:rsidRDefault="00385F8D" w:rsidP="0022319E">
            <w:pPr>
              <w:pStyle w:val="a6"/>
              <w:ind w:left="0"/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اكبرمن او يساوي</w:t>
            </w:r>
          </w:p>
        </w:tc>
        <w:tc>
          <w:tcPr>
            <w:tcW w:w="1380" w:type="dxa"/>
          </w:tcPr>
          <w:p w:rsidR="00385F8D" w:rsidRDefault="00385F8D" w:rsidP="0022319E">
            <w:pPr>
              <w:pStyle w:val="a6"/>
              <w:ind w:left="0"/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اصغر من او يساوي</w:t>
            </w:r>
          </w:p>
        </w:tc>
      </w:tr>
    </w:tbl>
    <w:p w:rsidR="00CA7D8C" w:rsidRDefault="00385F8D" w:rsidP="00764C2B">
      <w:pPr>
        <w:pStyle w:val="a6"/>
        <w:numPr>
          <w:ilvl w:val="0"/>
          <w:numId w:val="1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ادوات ادخال البيانات في الفيجول ستوديو/</w:t>
      </w:r>
    </w:p>
    <w:p w:rsidR="00385F8D" w:rsidRDefault="00385F8D" w:rsidP="00764C2B">
      <w:pPr>
        <w:pStyle w:val="a6"/>
        <w:numPr>
          <w:ilvl w:val="0"/>
          <w:numId w:val="7"/>
        </w:numPr>
        <w:ind w:left="1134" w:hanging="294"/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 مربع النص (</w:t>
      </w:r>
      <w:r>
        <w:rPr>
          <w:rFonts w:cs="Akhbar MT"/>
          <w:b/>
          <w:bCs/>
          <w:sz w:val="32"/>
          <w:szCs w:val="32"/>
        </w:rPr>
        <w:t>TextBox</w:t>
      </w:r>
      <w:r>
        <w:rPr>
          <w:rFonts w:cs="Akhbar MT" w:hint="cs"/>
          <w:b/>
          <w:bCs/>
          <w:sz w:val="32"/>
          <w:szCs w:val="32"/>
          <w:rtl/>
        </w:rPr>
        <w:t xml:space="preserve">) </w:t>
      </w:r>
      <w:r w:rsidR="00EE0523">
        <w:rPr>
          <w:rFonts w:cs="Akhbar MT" w:hint="cs"/>
          <w:b/>
          <w:bCs/>
          <w:sz w:val="32"/>
          <w:szCs w:val="32"/>
          <w:rtl/>
        </w:rPr>
        <w:t>2-</w:t>
      </w:r>
      <w:r w:rsidR="00EE0523" w:rsidRPr="00EE0523">
        <w:rPr>
          <w:rFonts w:cs="Akhbar MT" w:hint="cs"/>
          <w:b/>
          <w:bCs/>
          <w:sz w:val="32"/>
          <w:szCs w:val="32"/>
          <w:rtl/>
        </w:rPr>
        <w:t xml:space="preserve"> </w:t>
      </w:r>
      <w:r w:rsidR="00EE0523">
        <w:rPr>
          <w:rFonts w:cs="Akhbar MT" w:hint="cs"/>
          <w:b/>
          <w:bCs/>
          <w:sz w:val="32"/>
          <w:szCs w:val="32"/>
          <w:rtl/>
        </w:rPr>
        <w:t>زر الخيار (</w:t>
      </w:r>
      <w:r w:rsidR="00EE0523">
        <w:rPr>
          <w:rFonts w:cs="Akhbar MT"/>
          <w:b/>
          <w:bCs/>
          <w:sz w:val="32"/>
          <w:szCs w:val="32"/>
        </w:rPr>
        <w:t>RadioButton</w:t>
      </w:r>
      <w:r w:rsidR="00EE0523">
        <w:rPr>
          <w:rFonts w:cs="Akhbar MT" w:hint="cs"/>
          <w:b/>
          <w:bCs/>
          <w:sz w:val="32"/>
          <w:szCs w:val="32"/>
          <w:rtl/>
        </w:rPr>
        <w:t>) 3-</w:t>
      </w:r>
      <w:r w:rsidR="00EE0523" w:rsidRPr="00EE0523">
        <w:rPr>
          <w:rFonts w:cs="Akhbar MT" w:hint="cs"/>
          <w:b/>
          <w:bCs/>
          <w:sz w:val="32"/>
          <w:szCs w:val="32"/>
          <w:rtl/>
        </w:rPr>
        <w:t xml:space="preserve"> </w:t>
      </w:r>
      <w:r w:rsidR="00EE0523">
        <w:rPr>
          <w:rFonts w:cs="Akhbar MT" w:hint="cs"/>
          <w:b/>
          <w:bCs/>
          <w:sz w:val="32"/>
          <w:szCs w:val="32"/>
          <w:rtl/>
        </w:rPr>
        <w:t>مربع الاختيار (</w:t>
      </w:r>
      <w:r w:rsidR="00EE0523">
        <w:rPr>
          <w:rFonts w:cs="Akhbar MT"/>
          <w:b/>
          <w:bCs/>
          <w:sz w:val="32"/>
          <w:szCs w:val="32"/>
        </w:rPr>
        <w:t>CheckBox</w:t>
      </w:r>
      <w:r w:rsidR="00EE0523">
        <w:rPr>
          <w:rFonts w:cs="Akhbar MT" w:hint="cs"/>
          <w:b/>
          <w:bCs/>
          <w:sz w:val="32"/>
          <w:szCs w:val="32"/>
          <w:rtl/>
        </w:rPr>
        <w:t>)</w:t>
      </w:r>
    </w:p>
    <w:p w:rsidR="00EE0523" w:rsidRDefault="00EE0523" w:rsidP="00764C2B">
      <w:pPr>
        <w:pStyle w:val="a6"/>
        <w:numPr>
          <w:ilvl w:val="0"/>
          <w:numId w:val="7"/>
        </w:numPr>
        <w:ind w:left="1134" w:hanging="294"/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مربع القائمة (</w:t>
      </w:r>
      <w:r>
        <w:rPr>
          <w:rFonts w:cs="Akhbar MT"/>
          <w:b/>
          <w:bCs/>
          <w:sz w:val="32"/>
          <w:szCs w:val="32"/>
        </w:rPr>
        <w:t>ListBox</w:t>
      </w:r>
      <w:r>
        <w:rPr>
          <w:rFonts w:cs="Akhbar MT" w:hint="cs"/>
          <w:b/>
          <w:bCs/>
          <w:sz w:val="32"/>
          <w:szCs w:val="32"/>
          <w:rtl/>
        </w:rPr>
        <w:t>) 5-</w:t>
      </w:r>
      <w:r w:rsidRPr="00EE0523">
        <w:rPr>
          <w:rFonts w:cs="Akhbar MT" w:hint="cs"/>
          <w:b/>
          <w:bCs/>
          <w:sz w:val="32"/>
          <w:szCs w:val="32"/>
          <w:rtl/>
        </w:rPr>
        <w:t xml:space="preserve"> </w:t>
      </w:r>
      <w:r w:rsidR="00DE7878">
        <w:rPr>
          <w:rFonts w:cs="Akhbar MT" w:hint="cs"/>
          <w:b/>
          <w:bCs/>
          <w:sz w:val="32"/>
          <w:szCs w:val="32"/>
          <w:rtl/>
        </w:rPr>
        <w:t>الخانة المركبة</w:t>
      </w:r>
      <w:r>
        <w:rPr>
          <w:rFonts w:cs="Akhbar MT" w:hint="cs"/>
          <w:b/>
          <w:bCs/>
          <w:sz w:val="32"/>
          <w:szCs w:val="32"/>
          <w:rtl/>
        </w:rPr>
        <w:t xml:space="preserve"> (</w:t>
      </w:r>
      <w:r>
        <w:rPr>
          <w:rFonts w:cs="Akhbar MT"/>
          <w:b/>
          <w:bCs/>
          <w:sz w:val="32"/>
          <w:szCs w:val="32"/>
        </w:rPr>
        <w:t>ComboBox</w:t>
      </w:r>
      <w:r>
        <w:rPr>
          <w:rFonts w:cs="Akhbar MT" w:hint="cs"/>
          <w:b/>
          <w:bCs/>
          <w:sz w:val="32"/>
          <w:szCs w:val="32"/>
          <w:rtl/>
        </w:rPr>
        <w:t>)</w:t>
      </w:r>
    </w:p>
    <w:p w:rsidR="0063310B" w:rsidRDefault="0063310B" w:rsidP="00764C2B">
      <w:pPr>
        <w:pStyle w:val="a6"/>
        <w:numPr>
          <w:ilvl w:val="0"/>
          <w:numId w:val="1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ادوات اخراج المعلومات / 1- </w:t>
      </w:r>
      <w:r w:rsidR="008758FE">
        <w:rPr>
          <w:rFonts w:cs="Akhbar MT" w:hint="cs"/>
          <w:b/>
          <w:bCs/>
          <w:sz w:val="32"/>
          <w:szCs w:val="32"/>
          <w:rtl/>
        </w:rPr>
        <w:t>اخراج المعلومات الى مربع نص (</w:t>
      </w:r>
      <w:r w:rsidR="008758FE">
        <w:rPr>
          <w:rFonts w:cs="Akhbar MT"/>
          <w:b/>
          <w:bCs/>
          <w:sz w:val="32"/>
          <w:szCs w:val="32"/>
        </w:rPr>
        <w:t>TextBox</w:t>
      </w:r>
      <w:r w:rsidR="008758FE">
        <w:rPr>
          <w:rFonts w:cs="Akhbar MT" w:hint="cs"/>
          <w:b/>
          <w:bCs/>
          <w:sz w:val="32"/>
          <w:szCs w:val="32"/>
          <w:rtl/>
        </w:rPr>
        <w:t>)  2- اخراج المعلومات الى اداة التسمية (</w:t>
      </w:r>
      <w:r w:rsidR="008758FE">
        <w:rPr>
          <w:rFonts w:cs="Akhbar MT"/>
          <w:b/>
          <w:bCs/>
          <w:sz w:val="32"/>
          <w:szCs w:val="32"/>
        </w:rPr>
        <w:t>Label</w:t>
      </w:r>
      <w:r w:rsidR="008758FE">
        <w:rPr>
          <w:rFonts w:cs="Akhbar MT" w:hint="cs"/>
          <w:b/>
          <w:bCs/>
          <w:sz w:val="32"/>
          <w:szCs w:val="32"/>
          <w:rtl/>
        </w:rPr>
        <w:t>)</w:t>
      </w:r>
    </w:p>
    <w:p w:rsidR="008758FE" w:rsidRDefault="008758FE" w:rsidP="00764C2B">
      <w:pPr>
        <w:pStyle w:val="a6"/>
        <w:numPr>
          <w:ilvl w:val="0"/>
          <w:numId w:val="1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بعض الاوامر الاساسية في فيجول بيسك ستوديو /</w:t>
      </w:r>
    </w:p>
    <w:p w:rsidR="008758FE" w:rsidRDefault="008758FE" w:rsidP="00764C2B">
      <w:pPr>
        <w:pStyle w:val="a6"/>
        <w:numPr>
          <w:ilvl w:val="0"/>
          <w:numId w:val="8"/>
        </w:numPr>
        <w:ind w:left="851" w:hanging="284"/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 اوامر ادخال البيانات بواسطة الامر(</w:t>
      </w:r>
      <w:r>
        <w:rPr>
          <w:rFonts w:cs="Akhbar MT"/>
          <w:b/>
          <w:bCs/>
          <w:sz w:val="32"/>
          <w:szCs w:val="32"/>
        </w:rPr>
        <w:t>InputBox</w:t>
      </w:r>
      <w:r>
        <w:rPr>
          <w:rFonts w:cs="Akhbar MT" w:hint="cs"/>
          <w:b/>
          <w:bCs/>
          <w:sz w:val="32"/>
          <w:szCs w:val="32"/>
          <w:rtl/>
        </w:rPr>
        <w:t>) واخراج المعلومات بواسطة الامر(</w:t>
      </w:r>
      <w:r>
        <w:rPr>
          <w:rFonts w:cs="Akhbar MT"/>
          <w:b/>
          <w:bCs/>
          <w:sz w:val="32"/>
          <w:szCs w:val="32"/>
        </w:rPr>
        <w:t>MsgBox</w:t>
      </w:r>
      <w:r>
        <w:rPr>
          <w:rFonts w:cs="Akhbar MT" w:hint="cs"/>
          <w:b/>
          <w:bCs/>
          <w:sz w:val="32"/>
          <w:szCs w:val="32"/>
          <w:rtl/>
        </w:rPr>
        <w:t>)</w:t>
      </w:r>
    </w:p>
    <w:p w:rsidR="008758FE" w:rsidRDefault="008758FE" w:rsidP="00764C2B">
      <w:pPr>
        <w:pStyle w:val="a6"/>
        <w:numPr>
          <w:ilvl w:val="0"/>
          <w:numId w:val="8"/>
        </w:numPr>
        <w:ind w:left="851" w:hanging="284"/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 امر الاسناد  3- الجمل الشرطية (</w:t>
      </w:r>
      <w:r>
        <w:rPr>
          <w:rFonts w:cs="Akhbar MT"/>
          <w:b/>
          <w:bCs/>
          <w:sz w:val="32"/>
          <w:szCs w:val="32"/>
        </w:rPr>
        <w:t>IF ,Select Case,</w:t>
      </w:r>
      <w:r>
        <w:rPr>
          <w:rFonts w:cs="Akhbar MT" w:hint="cs"/>
          <w:b/>
          <w:bCs/>
          <w:sz w:val="32"/>
          <w:szCs w:val="32"/>
          <w:rtl/>
        </w:rPr>
        <w:t>) 4- حلقات التكرار (</w:t>
      </w:r>
      <w:r>
        <w:rPr>
          <w:rFonts w:cs="Akhbar MT"/>
          <w:b/>
          <w:bCs/>
          <w:sz w:val="32"/>
          <w:szCs w:val="32"/>
        </w:rPr>
        <w:t>For ..Next , Do While</w:t>
      </w:r>
      <w:r>
        <w:rPr>
          <w:rFonts w:cs="Akhbar MT" w:hint="cs"/>
          <w:b/>
          <w:bCs/>
          <w:sz w:val="32"/>
          <w:szCs w:val="32"/>
          <w:rtl/>
        </w:rPr>
        <w:t>)</w:t>
      </w:r>
    </w:p>
    <w:p w:rsidR="00435767" w:rsidRDefault="00435767" w:rsidP="00764C2B">
      <w:pPr>
        <w:pStyle w:val="a6"/>
        <w:numPr>
          <w:ilvl w:val="0"/>
          <w:numId w:val="1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المصفوفة / هي مجموعة من المتغيرات لها الاسم نفسه ونوع البيانات نفسه ويتم تعريفها في جملة واحدة.</w:t>
      </w:r>
    </w:p>
    <w:p w:rsidR="00435767" w:rsidRPr="008758FE" w:rsidRDefault="00435767" w:rsidP="00764C2B">
      <w:pPr>
        <w:pStyle w:val="a6"/>
        <w:numPr>
          <w:ilvl w:val="0"/>
          <w:numId w:val="1"/>
        </w:numPr>
        <w:rPr>
          <w:rFonts w:cs="Akhbar MT" w:hint="cs"/>
          <w:b/>
          <w:bCs/>
          <w:sz w:val="32"/>
          <w:szCs w:val="32"/>
          <w:rtl/>
        </w:rPr>
      </w:pPr>
      <w:r>
        <w:rPr>
          <w:rFonts w:cs="Akhbar MT" w:hint="cs"/>
          <w:b/>
          <w:bCs/>
          <w:sz w:val="32"/>
          <w:szCs w:val="32"/>
          <w:rtl/>
        </w:rPr>
        <w:t>فوائد المصفوفات / 1- نتعامل مع المصفوفات بسهولة  2- يؤدي استخدام المصفوفات الى صغر البرنامج</w:t>
      </w:r>
    </w:p>
    <w:p w:rsidR="00FA2003" w:rsidRPr="00F93673" w:rsidRDefault="00FA2003" w:rsidP="0063010E">
      <w:pPr>
        <w:pStyle w:val="a6"/>
        <w:ind w:left="840"/>
        <w:rPr>
          <w:rFonts w:cs="Akhbar MT"/>
          <w:b/>
          <w:bCs/>
          <w:sz w:val="32"/>
          <w:szCs w:val="32"/>
        </w:rPr>
      </w:pPr>
    </w:p>
    <w:sectPr w:rsidR="00FA2003" w:rsidRPr="00F93673" w:rsidSect="007767FB">
      <w:headerReference w:type="default" r:id="rId8"/>
      <w:footerReference w:type="default" r:id="rId9"/>
      <w:pgSz w:w="11906" w:h="16838"/>
      <w:pgMar w:top="142" w:right="140" w:bottom="142" w:left="142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C2B" w:rsidRDefault="00764C2B" w:rsidP="007767FB">
      <w:pPr>
        <w:spacing w:after="0" w:line="240" w:lineRule="auto"/>
      </w:pPr>
      <w:r>
        <w:separator/>
      </w:r>
    </w:p>
  </w:endnote>
  <w:endnote w:type="continuationSeparator" w:id="1">
    <w:p w:rsidR="00764C2B" w:rsidRDefault="00764C2B" w:rsidP="0077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-Kharashi 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26F" w:rsidRDefault="00E7126F">
    <w:pPr>
      <w:pStyle w:val="a4"/>
    </w:pPr>
    <w:r>
      <w:rPr>
        <w:rFonts w:hint="cs"/>
        <w:rtl/>
      </w:rPr>
      <w:t xml:space="preserve">        أسال الله عز وجل ان ينفع بهذا العمل وان يكون وقفا لوالدي , والله ولي التوفيق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C2B" w:rsidRDefault="00764C2B" w:rsidP="007767FB">
      <w:pPr>
        <w:spacing w:after="0" w:line="240" w:lineRule="auto"/>
      </w:pPr>
      <w:r>
        <w:separator/>
      </w:r>
    </w:p>
  </w:footnote>
  <w:footnote w:type="continuationSeparator" w:id="1">
    <w:p w:rsidR="00764C2B" w:rsidRDefault="00764C2B" w:rsidP="0077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7FB" w:rsidRDefault="00030C7A" w:rsidP="003C1ADA">
    <w:pPr>
      <w:pStyle w:val="a3"/>
    </w:pPr>
    <w:r>
      <w:rPr>
        <w:rFonts w:hint="cs"/>
        <w:rtl/>
      </w:rPr>
      <w:t xml:space="preserve">        ملخص ثالث</w:t>
    </w:r>
    <w:r w:rsidR="007767FB">
      <w:rPr>
        <w:rFonts w:hint="cs"/>
        <w:rtl/>
      </w:rPr>
      <w:t xml:space="preserve"> ثانوي مطور الفصل الأول </w:t>
    </w:r>
    <w:r w:rsidR="003C1ADA">
      <w:rPr>
        <w:rFonts w:hint="cs"/>
        <w:rtl/>
      </w:rPr>
      <w:t>1435- 1436هـ</w:t>
    </w:r>
  </w:p>
  <w:p w:rsidR="007767FB" w:rsidRDefault="007767F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D"/>
    <w:multiLevelType w:val="hybridMultilevel"/>
    <w:tmpl w:val="434876CE"/>
    <w:lvl w:ilvl="0" w:tplc="CC849E52">
      <w:numFmt w:val="bullet"/>
      <w:lvlText w:val=""/>
      <w:lvlJc w:val="left"/>
      <w:pPr>
        <w:ind w:left="840" w:hanging="360"/>
      </w:pPr>
      <w:rPr>
        <w:rFonts w:ascii="Symbol" w:eastAsiaTheme="minorHAnsi" w:hAnsi="Symbol" w:cs="Al-Kharashi 2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5D908C9"/>
    <w:multiLevelType w:val="hybridMultilevel"/>
    <w:tmpl w:val="37204000"/>
    <w:lvl w:ilvl="0" w:tplc="A8DCAA7E">
      <w:start w:val="1"/>
      <w:numFmt w:val="decimal"/>
      <w:lvlText w:val="%1-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09A11524"/>
    <w:multiLevelType w:val="hybridMultilevel"/>
    <w:tmpl w:val="6FE622F6"/>
    <w:lvl w:ilvl="0" w:tplc="959287DC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D2D5C18"/>
    <w:multiLevelType w:val="hybridMultilevel"/>
    <w:tmpl w:val="5B343B8A"/>
    <w:lvl w:ilvl="0" w:tplc="D0A6E85A">
      <w:start w:val="1"/>
      <w:numFmt w:val="decimal"/>
      <w:lvlText w:val="%1-"/>
      <w:lvlJc w:val="left"/>
      <w:pPr>
        <w:ind w:left="12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4F90153E"/>
    <w:multiLevelType w:val="hybridMultilevel"/>
    <w:tmpl w:val="07BABF5A"/>
    <w:lvl w:ilvl="0" w:tplc="4AFE5408">
      <w:start w:val="1"/>
      <w:numFmt w:val="decimal"/>
      <w:lvlText w:val="%1-"/>
      <w:lvlJc w:val="left"/>
      <w:pPr>
        <w:ind w:left="12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521D720E"/>
    <w:multiLevelType w:val="hybridMultilevel"/>
    <w:tmpl w:val="FE8E4186"/>
    <w:lvl w:ilvl="0" w:tplc="7EACEB1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254A7"/>
    <w:multiLevelType w:val="hybridMultilevel"/>
    <w:tmpl w:val="1AB26BE2"/>
    <w:lvl w:ilvl="0" w:tplc="BE7882D8">
      <w:start w:val="1"/>
      <w:numFmt w:val="decimal"/>
      <w:lvlText w:val="%1-"/>
      <w:lvlJc w:val="left"/>
      <w:pPr>
        <w:ind w:left="12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763A6EA0"/>
    <w:multiLevelType w:val="hybridMultilevel"/>
    <w:tmpl w:val="112418B4"/>
    <w:lvl w:ilvl="0" w:tplc="3CC8352A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67FB"/>
    <w:rsid w:val="00030C7A"/>
    <w:rsid w:val="00031216"/>
    <w:rsid w:val="0004542A"/>
    <w:rsid w:val="000B3A4C"/>
    <w:rsid w:val="000B520E"/>
    <w:rsid w:val="000D65E2"/>
    <w:rsid w:val="000E26C6"/>
    <w:rsid w:val="000F41D1"/>
    <w:rsid w:val="0012031B"/>
    <w:rsid w:val="00164055"/>
    <w:rsid w:val="001D4355"/>
    <w:rsid w:val="001D7795"/>
    <w:rsid w:val="002912FD"/>
    <w:rsid w:val="00385F8D"/>
    <w:rsid w:val="003C1ADA"/>
    <w:rsid w:val="00416B27"/>
    <w:rsid w:val="00435767"/>
    <w:rsid w:val="00440704"/>
    <w:rsid w:val="00466D6E"/>
    <w:rsid w:val="00483D4D"/>
    <w:rsid w:val="0048598A"/>
    <w:rsid w:val="004B2BDB"/>
    <w:rsid w:val="00532E95"/>
    <w:rsid w:val="005404F5"/>
    <w:rsid w:val="005457E4"/>
    <w:rsid w:val="00560D8E"/>
    <w:rsid w:val="005D61F1"/>
    <w:rsid w:val="0063010E"/>
    <w:rsid w:val="0063310B"/>
    <w:rsid w:val="006446D2"/>
    <w:rsid w:val="006A004A"/>
    <w:rsid w:val="006D21FC"/>
    <w:rsid w:val="006D3DF2"/>
    <w:rsid w:val="00764C2B"/>
    <w:rsid w:val="00767DC7"/>
    <w:rsid w:val="007767FB"/>
    <w:rsid w:val="0078208B"/>
    <w:rsid w:val="007F1D32"/>
    <w:rsid w:val="0081026C"/>
    <w:rsid w:val="00833952"/>
    <w:rsid w:val="008758FE"/>
    <w:rsid w:val="009A25ED"/>
    <w:rsid w:val="009B46BC"/>
    <w:rsid w:val="00A253B1"/>
    <w:rsid w:val="00A404E5"/>
    <w:rsid w:val="00A63D4C"/>
    <w:rsid w:val="00A85F81"/>
    <w:rsid w:val="00AE36B3"/>
    <w:rsid w:val="00AF166B"/>
    <w:rsid w:val="00AF455D"/>
    <w:rsid w:val="00B82A38"/>
    <w:rsid w:val="00BF0FF9"/>
    <w:rsid w:val="00C00009"/>
    <w:rsid w:val="00C01E8C"/>
    <w:rsid w:val="00C44FE1"/>
    <w:rsid w:val="00CA7D8C"/>
    <w:rsid w:val="00CB0EEA"/>
    <w:rsid w:val="00CC582E"/>
    <w:rsid w:val="00CE471F"/>
    <w:rsid w:val="00D07850"/>
    <w:rsid w:val="00D51481"/>
    <w:rsid w:val="00D54362"/>
    <w:rsid w:val="00D619A8"/>
    <w:rsid w:val="00D63236"/>
    <w:rsid w:val="00DA21FE"/>
    <w:rsid w:val="00DA71E7"/>
    <w:rsid w:val="00DE7878"/>
    <w:rsid w:val="00E307FF"/>
    <w:rsid w:val="00E3280B"/>
    <w:rsid w:val="00E5479B"/>
    <w:rsid w:val="00E67DC8"/>
    <w:rsid w:val="00E7126F"/>
    <w:rsid w:val="00EA054C"/>
    <w:rsid w:val="00EC79AD"/>
    <w:rsid w:val="00EE0523"/>
    <w:rsid w:val="00EF08CF"/>
    <w:rsid w:val="00F006AD"/>
    <w:rsid w:val="00F228C2"/>
    <w:rsid w:val="00F93673"/>
    <w:rsid w:val="00FA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2412]"/>
    </o:shapedefaults>
    <o:shapelayout v:ext="edit">
      <o:idmap v:ext="edit" data="1"/>
      <o:rules v:ext="edit">
        <o:r id="V:Rule2" type="connector" idref="#_x0000_s103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04A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67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7767FB"/>
  </w:style>
  <w:style w:type="paragraph" w:styleId="a4">
    <w:name w:val="footer"/>
    <w:basedOn w:val="a"/>
    <w:link w:val="Char0"/>
    <w:uiPriority w:val="99"/>
    <w:semiHidden/>
    <w:unhideWhenUsed/>
    <w:rsid w:val="007767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7767FB"/>
  </w:style>
  <w:style w:type="paragraph" w:styleId="a5">
    <w:name w:val="Balloon Text"/>
    <w:basedOn w:val="a"/>
    <w:link w:val="Char1"/>
    <w:uiPriority w:val="99"/>
    <w:semiHidden/>
    <w:unhideWhenUsed/>
    <w:rsid w:val="00776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767F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2BD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D779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3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230AEDF-1817-4A47-99E5-10F95D009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0567194183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المتميز لصيانة الكمبيوتر</dc:creator>
  <cp:keywords/>
  <dc:description/>
  <cp:lastModifiedBy>المتميز لصيانة الكمبيوتر</cp:lastModifiedBy>
  <cp:revision>10</cp:revision>
  <dcterms:created xsi:type="dcterms:W3CDTF">2014-10-28T11:25:00Z</dcterms:created>
  <dcterms:modified xsi:type="dcterms:W3CDTF">2014-10-29T19:12:00Z</dcterms:modified>
</cp:coreProperties>
</file>