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5A" w:rsidRPr="003B1545" w:rsidRDefault="001A6E5A" w:rsidP="003B1545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>
        <w:rPr>
          <w:rFonts w:cs="AL-Mohanad Bold" w:hint="cs"/>
          <w:sz w:val="40"/>
          <w:szCs w:val="40"/>
          <w:rtl/>
        </w:rPr>
        <w:t>ثاني</w:t>
      </w:r>
      <w:r w:rsidR="003B1545">
        <w:rPr>
          <w:rFonts w:cs="AL-Mohanad Bold" w:hint="cs"/>
          <w:sz w:val="40"/>
          <w:szCs w:val="40"/>
          <w:rtl/>
        </w:rPr>
        <w:t xml:space="preserve"> ثانوي</w:t>
      </w:r>
      <w:r w:rsidR="005E0878" w:rsidRPr="005E0878">
        <w:rPr>
          <w:rFonts w:cs="AL-Mohanad Bold" w:hint="cs"/>
          <w:sz w:val="40"/>
          <w:szCs w:val="40"/>
          <w:rtl/>
        </w:rPr>
        <w:t xml:space="preserve"> الفصل الدراسي الأول مادة التربية الأسرية</w:t>
      </w:r>
    </w:p>
    <w:tbl>
      <w:tblPr>
        <w:tblStyle w:val="a3"/>
        <w:bidiVisual/>
        <w:tblW w:w="10632" w:type="dxa"/>
        <w:tblInd w:w="-1084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5E0878" w:rsidRPr="005E0878" w:rsidTr="003B1545">
        <w:tc>
          <w:tcPr>
            <w:tcW w:w="2694" w:type="dxa"/>
            <w:shd w:val="clear" w:color="auto" w:fill="EAF1DD" w:themeFill="accent3" w:themeFillTint="33"/>
          </w:tcPr>
          <w:p w:rsidR="005E0878" w:rsidRPr="0086122C" w:rsidRDefault="008D2F5A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 xml:space="preserve">       </w:t>
            </w:r>
            <w:r w:rsidR="005E0878" w:rsidRPr="0086122C">
              <w:rPr>
                <w:rFonts w:cs="AL-Mohanad Bold" w:hint="cs"/>
                <w:sz w:val="28"/>
                <w:szCs w:val="28"/>
                <w:rtl/>
              </w:rPr>
              <w:t xml:space="preserve"> اسم الوحدة</w:t>
            </w:r>
          </w:p>
        </w:tc>
        <w:tc>
          <w:tcPr>
            <w:tcW w:w="7938" w:type="dxa"/>
            <w:shd w:val="clear" w:color="auto" w:fill="EAF1DD" w:themeFill="accent3" w:themeFillTint="33"/>
          </w:tcPr>
          <w:p w:rsidR="005E0878" w:rsidRPr="0086122C" w:rsidRDefault="005E0878" w:rsidP="005E0878">
            <w:pPr>
              <w:ind w:right="-1134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المهارات الأساسية</w:t>
            </w:r>
          </w:p>
        </w:tc>
      </w:tr>
      <w:tr w:rsidR="005E0878" w:rsidRPr="005E0878" w:rsidTr="003B1545">
        <w:tc>
          <w:tcPr>
            <w:tcW w:w="2694" w:type="dxa"/>
          </w:tcPr>
          <w:p w:rsidR="005E0878" w:rsidRPr="0086122C" w:rsidRDefault="003B1545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وحدة الغذاء والتغذية</w:t>
            </w:r>
          </w:p>
        </w:tc>
        <w:tc>
          <w:tcPr>
            <w:tcW w:w="7938" w:type="dxa"/>
          </w:tcPr>
          <w:p w:rsidR="001A6E5A" w:rsidRDefault="003B1545" w:rsidP="001A6E5A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1/</w:t>
            </w:r>
            <w:r w:rsidR="001A6E5A">
              <w:rPr>
                <w:rFonts w:cs="AL-Mohanad Bold" w:hint="cs"/>
                <w:sz w:val="28"/>
                <w:szCs w:val="28"/>
                <w:rtl/>
              </w:rPr>
              <w:t xml:space="preserve">تحديد الفئات الخاصة من فئات المجتمع بالاعتماد على التغييرات الطبيعية التي تحدث </w:t>
            </w:r>
          </w:p>
          <w:p w:rsidR="001A6E5A" w:rsidRDefault="001A6E5A" w:rsidP="00914414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لل</w:t>
            </w:r>
            <w:r w:rsidR="00914414">
              <w:rPr>
                <w:rFonts w:cs="AL-Mohanad Bold" w:hint="cs"/>
                <w:sz w:val="28"/>
                <w:szCs w:val="28"/>
                <w:rtl/>
              </w:rPr>
              <w:t xml:space="preserve">فرد </w:t>
            </w:r>
            <w:bookmarkStart w:id="0" w:name="_GoBack"/>
            <w:bookmarkEnd w:id="0"/>
            <w:r>
              <w:rPr>
                <w:rFonts w:cs="AL-Mohanad Bold" w:hint="cs"/>
                <w:sz w:val="28"/>
                <w:szCs w:val="28"/>
                <w:rtl/>
              </w:rPr>
              <w:t>في مراحل حياته.</w:t>
            </w:r>
          </w:p>
          <w:p w:rsidR="001A6E5A" w:rsidRDefault="001A6E5A" w:rsidP="001A6E5A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2/تدعيم عمليات البحث والاكتشاف للتعرف على بعض أمراض العصر وكيفية علاجها</w:t>
            </w:r>
          </w:p>
          <w:p w:rsidR="001A6E5A" w:rsidRPr="0086122C" w:rsidRDefault="001A6E5A" w:rsidP="001A6E5A">
            <w:pPr>
              <w:ind w:right="-1134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 والوقاية منها.</w:t>
            </w:r>
          </w:p>
          <w:p w:rsidR="003B1545" w:rsidRPr="0086122C" w:rsidRDefault="001A6E5A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3/إعداد وجبة غذائية علاجية تناسب الحالة الصحيحة للشخص المريض.</w:t>
            </w:r>
          </w:p>
        </w:tc>
      </w:tr>
      <w:tr w:rsidR="005E0878" w:rsidRPr="005E0878" w:rsidTr="003B1545">
        <w:tc>
          <w:tcPr>
            <w:tcW w:w="2694" w:type="dxa"/>
          </w:tcPr>
          <w:p w:rsidR="005E0878" w:rsidRPr="001A6E5A" w:rsidRDefault="001A6E5A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وحدة الصحة العامة</w:t>
            </w:r>
          </w:p>
        </w:tc>
        <w:tc>
          <w:tcPr>
            <w:tcW w:w="7938" w:type="dxa"/>
          </w:tcPr>
          <w:p w:rsidR="003B1545" w:rsidRDefault="001A6E5A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1/تفسير مفهوم الأمومة في الإسلام.</w:t>
            </w:r>
          </w:p>
          <w:p w:rsidR="001A6E5A" w:rsidRDefault="001A6E5A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2/تعريف مفهوم الإخصاب.</w:t>
            </w:r>
          </w:p>
          <w:p w:rsidR="001A6E5A" w:rsidRDefault="001A6E5A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3/توصيف مكونات الجهاز التناسلي للأنثى.</w:t>
            </w:r>
          </w:p>
          <w:p w:rsidR="001A6E5A" w:rsidRDefault="001A6E5A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4/توضيح أقسام هرمونات التناسل.</w:t>
            </w:r>
          </w:p>
          <w:p w:rsidR="001A6E5A" w:rsidRDefault="001A6E5A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5/تتبع مراحل خلق الله للإنسان.</w:t>
            </w:r>
          </w:p>
          <w:p w:rsidR="001A6E5A" w:rsidRDefault="001A6E5A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6/توصيف مراحل الحمل.</w:t>
            </w:r>
          </w:p>
          <w:p w:rsidR="001A6E5A" w:rsidRDefault="001A6E5A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7/إعطاء إرشادات صحية تثقيف الحامل.</w:t>
            </w:r>
          </w:p>
          <w:p w:rsidR="001A6E5A" w:rsidRDefault="001A6E5A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8/إبداء الرأي في الملابس المناسبة للحامل.</w:t>
            </w:r>
          </w:p>
          <w:p w:rsidR="001A6E5A" w:rsidRPr="0086122C" w:rsidRDefault="001A6E5A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9/عرض بعض التمارين الرياضية المناسبة للحامل. </w:t>
            </w:r>
          </w:p>
        </w:tc>
      </w:tr>
      <w:tr w:rsidR="008D2F5A" w:rsidRPr="005E0878" w:rsidTr="003B1545">
        <w:tc>
          <w:tcPr>
            <w:tcW w:w="2694" w:type="dxa"/>
          </w:tcPr>
          <w:p w:rsidR="008D2F5A" w:rsidRPr="0086122C" w:rsidRDefault="003B1545" w:rsidP="006A168F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وحدة فن التجميل</w:t>
            </w:r>
          </w:p>
        </w:tc>
        <w:tc>
          <w:tcPr>
            <w:tcW w:w="7938" w:type="dxa"/>
          </w:tcPr>
          <w:p w:rsidR="0002786D" w:rsidRPr="0086122C" w:rsidRDefault="003B1545" w:rsidP="001A6E5A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1/التعرف على مفهوم ال</w:t>
            </w:r>
            <w:r w:rsidR="001A6E5A">
              <w:rPr>
                <w:rFonts w:cs="AL-Mohanad Bold" w:hint="cs"/>
                <w:sz w:val="28"/>
                <w:szCs w:val="28"/>
                <w:rtl/>
              </w:rPr>
              <w:t>شع</w:t>
            </w:r>
            <w:r w:rsidRPr="0086122C">
              <w:rPr>
                <w:rFonts w:cs="AL-Mohanad Bold" w:hint="cs"/>
                <w:sz w:val="28"/>
                <w:szCs w:val="28"/>
                <w:rtl/>
              </w:rPr>
              <w:t>رة.</w:t>
            </w:r>
          </w:p>
          <w:p w:rsidR="001A6E5A" w:rsidRDefault="003B1545" w:rsidP="001A6E5A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2/</w:t>
            </w:r>
            <w:r w:rsidR="001A6E5A">
              <w:rPr>
                <w:rFonts w:cs="AL-Mohanad Bold" w:hint="cs"/>
                <w:sz w:val="28"/>
                <w:szCs w:val="28"/>
                <w:rtl/>
              </w:rPr>
              <w:t>تحليل تركيب الشعرة.</w:t>
            </w:r>
          </w:p>
          <w:p w:rsidR="001A6E5A" w:rsidRDefault="001A6E5A" w:rsidP="001A6E5A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3/تصنيف أنواع الشعر.</w:t>
            </w:r>
          </w:p>
          <w:p w:rsidR="001A6E5A" w:rsidRDefault="001A6E5A" w:rsidP="001A6E5A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4/تلخيص طرق تغذية الشعر.</w:t>
            </w:r>
          </w:p>
          <w:p w:rsidR="001A6E5A" w:rsidRDefault="001A6E5A" w:rsidP="001A6E5A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5/تقديم مقترحات للمحافظة على لمعة الشعر.</w:t>
            </w:r>
          </w:p>
          <w:p w:rsidR="001A6E5A" w:rsidRDefault="001A6E5A" w:rsidP="001A6E5A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6/المقارنة بين طرق صبغ الشعر.</w:t>
            </w:r>
          </w:p>
          <w:p w:rsidR="003B1545" w:rsidRPr="0086122C" w:rsidRDefault="001A6E5A" w:rsidP="00646F83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7/إبدا الرأي بأضرار الصبغات الصناعية والمستحضرات الكيميائية على الشعر.</w:t>
            </w:r>
          </w:p>
        </w:tc>
      </w:tr>
      <w:tr w:rsidR="006A168F" w:rsidRPr="005E0878" w:rsidTr="003B1545">
        <w:tc>
          <w:tcPr>
            <w:tcW w:w="2694" w:type="dxa"/>
          </w:tcPr>
          <w:p w:rsidR="00646F83" w:rsidRDefault="003B1545" w:rsidP="00646F83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وحدة ا</w:t>
            </w:r>
            <w:r w:rsidR="00646F83">
              <w:rPr>
                <w:rFonts w:cs="AL-Mohanad Bold" w:hint="cs"/>
                <w:sz w:val="28"/>
                <w:szCs w:val="28"/>
                <w:rtl/>
              </w:rPr>
              <w:t>لثقافة الملبسية</w:t>
            </w:r>
          </w:p>
          <w:p w:rsidR="006A168F" w:rsidRPr="0086122C" w:rsidRDefault="00646F83" w:rsidP="00646F83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 فن الجوخ المعاصر</w:t>
            </w:r>
          </w:p>
        </w:tc>
        <w:tc>
          <w:tcPr>
            <w:tcW w:w="7938" w:type="dxa"/>
          </w:tcPr>
          <w:p w:rsidR="0086122C" w:rsidRDefault="003B1545" w:rsidP="00646F83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1/</w:t>
            </w:r>
            <w:r w:rsidR="00646F83">
              <w:rPr>
                <w:rFonts w:cs="AL-Mohanad Bold" w:hint="cs"/>
                <w:sz w:val="28"/>
                <w:szCs w:val="28"/>
                <w:rtl/>
              </w:rPr>
              <w:t>ذكر مفهوم الجوخ.</w:t>
            </w:r>
          </w:p>
          <w:p w:rsidR="00646F83" w:rsidRDefault="00646F83" w:rsidP="00646F83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2/شرح مميزات الجوخ.</w:t>
            </w:r>
          </w:p>
          <w:p w:rsidR="00646F83" w:rsidRDefault="00646F83" w:rsidP="00646F83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3/توضيح الأدوات المستخدمة في صناعة الجوخ.</w:t>
            </w:r>
          </w:p>
          <w:p w:rsidR="00646F83" w:rsidRDefault="00646F83" w:rsidP="00646F83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4/اتباع الأسس العامة لعمل قطع الجوخ.</w:t>
            </w:r>
          </w:p>
          <w:p w:rsidR="00646F83" w:rsidRPr="0086122C" w:rsidRDefault="00646F83" w:rsidP="00646F83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5/تطبيق طريقة عمل مجسم من المجسمات المشروحة من الجوخ.</w:t>
            </w:r>
          </w:p>
        </w:tc>
      </w:tr>
      <w:tr w:rsidR="00AA2A8A" w:rsidRPr="005E0878" w:rsidTr="003B1545">
        <w:tc>
          <w:tcPr>
            <w:tcW w:w="2694" w:type="dxa"/>
          </w:tcPr>
          <w:p w:rsidR="00AA2A8A" w:rsidRDefault="00646F83" w:rsidP="006A168F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وحدة المهارات الاجتماعية</w:t>
            </w:r>
          </w:p>
          <w:p w:rsidR="00646F83" w:rsidRPr="0086122C" w:rsidRDefault="00646F83" w:rsidP="006A168F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النزاهة ومكافحة الفساد</w:t>
            </w:r>
          </w:p>
        </w:tc>
        <w:tc>
          <w:tcPr>
            <w:tcW w:w="7938" w:type="dxa"/>
          </w:tcPr>
          <w:p w:rsidR="00646F83" w:rsidRDefault="0086122C" w:rsidP="00646F83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1/</w:t>
            </w:r>
            <w:r w:rsidR="00646F83">
              <w:rPr>
                <w:rFonts w:cs="AL-Mohanad Bold" w:hint="cs"/>
                <w:sz w:val="28"/>
                <w:szCs w:val="28"/>
                <w:rtl/>
              </w:rPr>
              <w:t>وصف بعض جرائم الفساد المتعددة.</w:t>
            </w:r>
          </w:p>
          <w:p w:rsidR="00646F83" w:rsidRDefault="00646F83" w:rsidP="00646F83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2/شرح أهداف الاستراتيجية الوطنية لحماية النزاهة ومكافحة الفساد.</w:t>
            </w:r>
          </w:p>
          <w:p w:rsidR="00646F83" w:rsidRDefault="00646F83" w:rsidP="00646F83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3/اقتراح طرقاً لتوعية المجتمع وتعزيز السلوك الأخلاقي.</w:t>
            </w:r>
          </w:p>
          <w:p w:rsidR="00646F83" w:rsidRDefault="00646F83" w:rsidP="00646F83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4/إبدا الرأي في آثار الرشوة على الفرد والمجتمع.</w:t>
            </w:r>
          </w:p>
          <w:p w:rsidR="00646F83" w:rsidRDefault="00646F83" w:rsidP="00646F83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5/الاستدلال من القرآن الكريم والسنه على الحكم الشرعي للغش التجاري.</w:t>
            </w:r>
          </w:p>
          <w:p w:rsidR="0086122C" w:rsidRPr="00646F83" w:rsidRDefault="00646F83" w:rsidP="00646F83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6/تقديم أفكاراً للحد من الغش التجاري.</w:t>
            </w:r>
          </w:p>
        </w:tc>
      </w:tr>
    </w:tbl>
    <w:p w:rsidR="005E0878" w:rsidRPr="005E0878" w:rsidRDefault="005E0878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5E0878" w:rsidRPr="005E0878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2786D"/>
    <w:rsid w:val="000440BD"/>
    <w:rsid w:val="000A57B6"/>
    <w:rsid w:val="000C57FB"/>
    <w:rsid w:val="000C71ED"/>
    <w:rsid w:val="001046F2"/>
    <w:rsid w:val="00116124"/>
    <w:rsid w:val="00126AEA"/>
    <w:rsid w:val="00141E22"/>
    <w:rsid w:val="00147A22"/>
    <w:rsid w:val="001A6E5A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76380"/>
    <w:rsid w:val="003A31C3"/>
    <w:rsid w:val="003B1545"/>
    <w:rsid w:val="003F5486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C58E1"/>
    <w:rsid w:val="005D53BF"/>
    <w:rsid w:val="005E0878"/>
    <w:rsid w:val="00646F83"/>
    <w:rsid w:val="00654EAE"/>
    <w:rsid w:val="006719F9"/>
    <w:rsid w:val="00676669"/>
    <w:rsid w:val="006A168F"/>
    <w:rsid w:val="006D7330"/>
    <w:rsid w:val="00716461"/>
    <w:rsid w:val="00720FC9"/>
    <w:rsid w:val="0078080C"/>
    <w:rsid w:val="008000A6"/>
    <w:rsid w:val="0086122C"/>
    <w:rsid w:val="00873FD4"/>
    <w:rsid w:val="008D2F5A"/>
    <w:rsid w:val="008D3793"/>
    <w:rsid w:val="00914414"/>
    <w:rsid w:val="00937474"/>
    <w:rsid w:val="00AA2A8A"/>
    <w:rsid w:val="00B678C6"/>
    <w:rsid w:val="00B81626"/>
    <w:rsid w:val="00CC613A"/>
    <w:rsid w:val="00D42C70"/>
    <w:rsid w:val="00D937F8"/>
    <w:rsid w:val="00E016DD"/>
    <w:rsid w:val="00E0401F"/>
    <w:rsid w:val="00E2519E"/>
    <w:rsid w:val="00E52E45"/>
    <w:rsid w:val="00E605EC"/>
    <w:rsid w:val="00EE2CB0"/>
    <w:rsid w:val="00F14881"/>
    <w:rsid w:val="00F62895"/>
    <w:rsid w:val="00FB16E9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52</cp:revision>
  <dcterms:created xsi:type="dcterms:W3CDTF">2017-11-14T05:56:00Z</dcterms:created>
  <dcterms:modified xsi:type="dcterms:W3CDTF">2017-12-27T06:16:00Z</dcterms:modified>
</cp:coreProperties>
</file>