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10D" w:rsidRPr="003C210D" w:rsidRDefault="003C210D" w:rsidP="003C210D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قول الطحاوي ( وفي دعاء الأحياء وصدقاتهم منفعة للأموات )</w:t>
      </w:r>
    </w:p>
    <w:p w:rsid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sz w:val="28"/>
          <w:szCs w:val="28"/>
          <w:rtl/>
        </w:rPr>
        <w:t>1-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غرض المصنف </w:t>
      </w:r>
      <w:r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لتقريرمذهب أهل السنة والجماعة أن الميت ينتفع بصدقات الأحياء ودعائهم له .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sz w:val="28"/>
          <w:szCs w:val="28"/>
          <w:rtl/>
        </w:rPr>
        <w:t>2-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بيان ما اتفق عليه أهل السنة والجماعة من انتفاع الميت بسعي الحي </w:t>
      </w:r>
      <w:r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1/ ما تسبب به الميت في حياته 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2/ دعاء المسلمين له واستغفارهم والصدقة والحج له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3-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الأدلة الشرعية من الكتاب والسنة على انتفاع الميت بسعي الحي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من الكتاب : قوله تعالى ( ربنا اغفر لنا ولإخواننا الذين سبقونا بالإيمان )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من السنة : عن عائشة رضي الله عنها : أن رجلاً أتى النبي </w:t>
      </w:r>
      <w:r w:rsidRPr="003C210D">
        <w:rPr>
          <w:rFonts w:asciiTheme="minorBidi" w:hAnsiTheme="minorBidi"/>
          <w:sz w:val="28"/>
          <w:szCs w:val="28"/>
        </w:rPr>
        <w:t></w:t>
      </w:r>
      <w:r w:rsidRPr="003C210D">
        <w:rPr>
          <w:rFonts w:asciiTheme="minorBidi" w:hAnsiTheme="minorBidi"/>
          <w:sz w:val="28"/>
          <w:szCs w:val="28"/>
          <w:rtl/>
        </w:rPr>
        <w:t xml:space="preserve"> فقال : يا رسول الله إن أمي افتلتت نفسها ولم توصي وأظنها لو تكلمت تصدقت ، أفلها أجر إن تصدقت عنها ، قال : نعم .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4-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وجه استدلال أهل السنة ، وبعض أهل البدع من أهل الكلام بحديث ( إذا مات ابن آدم انقطع عمله إلا من ثلاث )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أنه إنما ينتفع بما كان تسبب فيه في الحياة ، وما لم يكن تسبب فيه في الحياه فهو منقطع </w:t>
      </w: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5-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جواب أهل السنة على المتكلمين باستدلالهم بهذا الحديث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أنه استدلال ساقط فإنه لم يقل انقطع انتفاعه ؛ وإنما أخبر عن انقطاع عمله .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6-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اختلاف أهل السنة في العبادات التي لم ينص عليها ، هل يصل ثوابها للمهدي إليه أم لا ؟ أدلتهم وجواب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الجمهور : تصل العبادات إلى الميت ومنها القراءة ، قياساً بالصوم والحج 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وذهب البعض : إلى عدم وصولها إلى الميت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9A4719" w:rsidP="009A4719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</w:t>
      </w: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lastRenderedPageBreak/>
        <w:t>7-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جواب أهل السنة على استدلال أهل الكلام بقوله تعالى ( وأن ليس للإنسان إلا ما سعى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) 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1/ أن الإنسان بسعيه وحسن عشرته اكتسب الأصدقاء وأسدى الخير للناس ؛ فترحموا عليه ودعوا له وأهدوا ثواب الطاعات له 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2/ القرآن لم ينف انتفاع الرجل بسعي غيره وإنما نفى ملكه لغير سعيه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8-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حكم استئجار قوم يقرؤون القرآن ويهدونه للميت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أن هذا العمل غير جائز ؛ لأنه لم يفعله الصحابة ولم يرشد إليه أحد من السلف ولأنه لا يصل الثواب إلى الميت وأن هذا العمل بدعة والآخذ والمعطي آثمان .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9-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حكم قراءة القرآن وإهداؤها للميت تطوعاً بغير أجرة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جمهور السلف : تصل العبادات إلى الميت ومنها القراءة ، قياساً بالصوم والحج 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وذهب بعض السلف : إلى عدم وصولها إلى الميت ؛ بحجة أن السلف لم يفعلوا ذلك ولم يرشدهم النبي لذلك 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10-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>حكم إهداء القربات للنبي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صل الله عليه وسلم ,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>والاستدلال للقول الراجح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1/ من المتأخرين من استحبه 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2/ ومن العلماء من قال إنه بدعة ؛ وذلك لأمرين : أن الصحابة لم يفعلوه وأن النبي له مثل أجر كل من عمل خيراً من أمته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11-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أقوال الناس في قراءة القرآن عند القبور ، والاستدلال للقول الراجح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1/ بكراهتها</w:t>
      </w:r>
      <w:r>
        <w:rPr>
          <w:rFonts w:asciiTheme="minorBidi" w:hAnsiTheme="minorBidi" w:hint="cs"/>
          <w:sz w:val="28"/>
          <w:szCs w:val="28"/>
          <w:rtl/>
        </w:rPr>
        <w:t xml:space="preserve">                                      </w:t>
      </w:r>
      <w:r w:rsidRPr="003C210D">
        <w:rPr>
          <w:rFonts w:asciiTheme="minorBidi" w:hAnsiTheme="minorBidi"/>
          <w:sz w:val="28"/>
          <w:szCs w:val="28"/>
          <w:rtl/>
        </w:rPr>
        <w:t xml:space="preserve"> 2/ من أجازها مطلقاً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 3/ جوازه عند الدفن وكراهته بعد الدفن ؛ ودليلهم : وصية ابن عمر .. وهو الراجح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 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9A4719" w:rsidP="009A4719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2</w:t>
      </w:r>
    </w:p>
    <w:p w:rsidR="003C210D" w:rsidRPr="003C210D" w:rsidRDefault="003C210D" w:rsidP="003C210D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lastRenderedPageBreak/>
        <w:t>قول الطحاوي ( والله تعالى يستجيب الدعوات ويقضي الحاجات )</w:t>
      </w: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1-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غرض المصنف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لتقرير مذهب أهل السنة والجماعة في أن الدعاء نافع ومفيد وهو من أقوى الأسباب في جلب النفع ودفع المضار فالله يحب من دعاه .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2-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أدلة أهل السنة المتنوعة على اعتبار الدعاء من أهم الأسباب في جلب المصالح ودفع المضار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من الكتاب / قوله تعالى ( وقال ربكم ادعوني استجب لكم ) الآية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من السنة / قوله</w:t>
      </w:r>
      <w:r>
        <w:rPr>
          <w:rFonts w:asciiTheme="minorBidi" w:hAnsiTheme="minorBidi"/>
          <w:sz w:val="28"/>
          <w:szCs w:val="28"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 xml:space="preserve">صل الله عليه وسلم </w:t>
      </w:r>
      <w:r w:rsidRPr="003C210D">
        <w:rPr>
          <w:rFonts w:asciiTheme="minorBidi" w:hAnsiTheme="minorBidi"/>
          <w:sz w:val="28"/>
          <w:szCs w:val="28"/>
          <w:rtl/>
        </w:rPr>
        <w:t xml:space="preserve">( ينزل ربنا تبارك وتعالى كل ليلة إلى السماء الدنيا فيقول : منيدعوني فأستجيب له ، من يسألني فأعطيه ، من يستغفرني فأغفر له )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3-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أنواع الدعاء ، وبيان نوع العلاقة بينهما من جهة ( التضمن , أو الالتزام )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1/ دعاء عبادة                           2/ دعاء مسألة 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يقول العلماء ؛ دعاء العبادة مستلزم دعاء المسألة .. ودعاء المسألة متضمن دعاء العبادة .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4-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شروط إجابة الدعاء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1/ الإخلاص لله</w:t>
      </w:r>
      <w:r>
        <w:rPr>
          <w:rFonts w:asciiTheme="minorBidi" w:hAnsiTheme="minorBidi" w:hint="cs"/>
          <w:sz w:val="28"/>
          <w:szCs w:val="28"/>
          <w:rtl/>
        </w:rPr>
        <w:t xml:space="preserve">         </w:t>
      </w:r>
      <w:r w:rsidRPr="003C210D">
        <w:rPr>
          <w:rFonts w:asciiTheme="minorBidi" w:hAnsiTheme="minorBidi"/>
          <w:sz w:val="28"/>
          <w:szCs w:val="28"/>
          <w:rtl/>
        </w:rPr>
        <w:t xml:space="preserve"> 2/ اتباع طريقة </w:t>
      </w:r>
      <w:r>
        <w:rPr>
          <w:rFonts w:asciiTheme="minorBidi" w:hAnsiTheme="minorBidi"/>
          <w:sz w:val="28"/>
          <w:szCs w:val="28"/>
          <w:rtl/>
        </w:rPr>
        <w:t>الرسو</w:t>
      </w:r>
      <w:r>
        <w:rPr>
          <w:rFonts w:asciiTheme="minorBidi" w:hAnsiTheme="minorBidi" w:hint="cs"/>
          <w:sz w:val="28"/>
          <w:szCs w:val="28"/>
          <w:rtl/>
        </w:rPr>
        <w:t xml:space="preserve">ل صل الله عليه وسلم </w:t>
      </w:r>
      <w:r w:rsidRPr="003C210D">
        <w:rPr>
          <w:rFonts w:asciiTheme="minorBidi" w:hAnsiTheme="minorBidi"/>
          <w:sz w:val="28"/>
          <w:szCs w:val="28"/>
          <w:rtl/>
        </w:rPr>
        <w:t>في الدعاء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3/ التخلص من موانع الإجابة 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4/ اليقين بالإجابة </w:t>
      </w:r>
      <w:r>
        <w:rPr>
          <w:rFonts w:asciiTheme="minorBidi" w:hAnsiTheme="minorBidi" w:hint="cs"/>
          <w:sz w:val="28"/>
          <w:szCs w:val="28"/>
          <w:rtl/>
        </w:rPr>
        <w:t xml:space="preserve">     </w:t>
      </w:r>
      <w:r w:rsidRPr="003C210D">
        <w:rPr>
          <w:rFonts w:asciiTheme="minorBidi" w:hAnsiTheme="minorBidi"/>
          <w:sz w:val="28"/>
          <w:szCs w:val="28"/>
          <w:rtl/>
        </w:rPr>
        <w:t xml:space="preserve">5/ أن لا يطلب أمراً مستحيلاً مخالفاً لسنن الله في الكون 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9A4719" w:rsidP="009A4719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3</w:t>
      </w: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lastRenderedPageBreak/>
        <w:t>5-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تسمية المخالف لأهل السنة وذكر شبهته وجواب أهل السنة عنها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ذهب قوم من المتفلسفة وغلاة الصوفية إلى :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1/ أن المشيئة الإلهية إن اقتضت حصول المطلوب فلا حاجة إلى الدعاء وإن لم تقتضيه فلا فائدة فيه .. والرد ؛ نقول بمنع الحصر الذي ذكروه و لا نسلم أن المشيئة الإلهية إن اقتضت فلا حاجة إلى الدعاء 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2/ قالوا إذا كان إعطاء الله معللاً بفعل العبد كما يعقل من إعطاء المسؤول للسائل كأن السائل قد أثر بدعائه في الرب .. والرد ؛ أن هو الذي حرك العبد لدعائه وجعل دعائه سبباً في حصول المطلوب .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6-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المعاني التي يدل عليها الدعاء كما ذكرها ابن عقيل الحنبلي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1/ الوجود 2/ الحياة 3/ السمع 4/ العلم 5/ القدرة 6/ الرحمة 7/ الكرم 8/ الغنى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7-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شرح ما قاله العلماء ( أن الالتفات إلى الأسباب شرك في التوحيد ... )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1/ أن يعتمد عليها ويطمئن إليها ويعتقد أنها بذاتها محصلة للمقصود فهو ؛ شرك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2/ أن يلتفت إليها التفات امتثال وقيام بها وأداء لحق العبودية فيها وإنزالها منازلها فهذا ؛ حق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8-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جواب أهل السنة عما قيل إن من الناس من قد يسأل الله شيئاً فلا يعطى أو يعطى غير ما سأل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1/ أن الدعاء في الآية المراد به دعاء العبادة فلا تعارض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2/ إن إجابة الداعي أعم من إعطاء السائل لسؤاله إما أن تكون بإعطائه عين السؤال ، أو ادخار مثل سؤاله من الخير له ، أو يصرف عنه مثل سؤاله من الشر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3/ أن الدعاء سبب لحصول المطلوب ولابد لترتيب المسببات على أسبابها من وجود الشرط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9A4719" w:rsidP="009A4719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4</w:t>
      </w:r>
    </w:p>
    <w:p w:rsidR="003C210D" w:rsidRPr="003C210D" w:rsidRDefault="003C210D" w:rsidP="003C210D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lastRenderedPageBreak/>
        <w:t>قول الطحاوي ( والله يغضب ويرضى لا كأحد من الورى )</w:t>
      </w: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1-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>غرض المصنف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؟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لتقرير معتقد أهل السنة في إثبات صفة الغضب والرضا وهما من الصفات الفعلية التي تتعلق بالمشيئة والاختيار ، فأهل السنة يثبتون الصفات الواردة في الكتاب والسنة إثباتاً بلا تكييف وتنزيهها بلا تعطيل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2-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منهج أهل السنة والجماعة في باب الأسماء والصفات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1/ يثبتون لله ما أثبته لنفسه أو أثبته له رسوله </w:t>
      </w:r>
      <w:r>
        <w:rPr>
          <w:rFonts w:asciiTheme="minorBidi" w:hAnsiTheme="minorBidi" w:hint="cs"/>
          <w:sz w:val="28"/>
          <w:szCs w:val="28"/>
          <w:rtl/>
        </w:rPr>
        <w:t xml:space="preserve">صل الله عليه وسلم </w:t>
      </w:r>
      <w:r w:rsidRPr="003C210D">
        <w:rPr>
          <w:rFonts w:asciiTheme="minorBidi" w:hAnsiTheme="minorBidi"/>
          <w:sz w:val="28"/>
          <w:szCs w:val="28"/>
          <w:rtl/>
        </w:rPr>
        <w:t xml:space="preserve">من غير تكييف ولا تمثيل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2/ ينفون ما نفاه الله عن نفسه أو نفاه عنه رسوله </w:t>
      </w:r>
      <w:r>
        <w:rPr>
          <w:rFonts w:asciiTheme="minorBidi" w:hAnsiTheme="minorBidi" w:hint="cs"/>
          <w:sz w:val="28"/>
          <w:szCs w:val="28"/>
          <w:rtl/>
        </w:rPr>
        <w:t xml:space="preserve">صل الله عليه وسلم </w:t>
      </w:r>
      <w:r w:rsidRPr="003C210D">
        <w:rPr>
          <w:rFonts w:asciiTheme="minorBidi" w:hAnsiTheme="minorBidi"/>
          <w:sz w:val="28"/>
          <w:szCs w:val="28"/>
          <w:rtl/>
        </w:rPr>
        <w:t xml:space="preserve">نفياً من غير تحريف ولا تعطيل 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3/ يتوقفون فيما لم يرد فيه نص نفي أو إثبات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3-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الأسس الأربعة التي يقوم عليها هذا المنهج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1/ أن صفات الله كلها وأسمائه لها الكمال المطلق لا نقص فيه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2/ أنها توقيفية بالدليل ما جاء بنفيه أو ما جاء بإثباته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3/ انتفاء المماثلة بين صفات الخالق وصفات المخلوق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4/ قطع إدراك العباد عن إدراك الكيفية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4-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وسطية أهل السنة والجماعة في هذا الباب بين الفرق المختلفة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وسط بين الجهمية الذين ؛ ينفون صفات الله .. وبين أهل التمثيل الذين ؛ أثبتوا الصفات لله غير أنهم جعلوها كصفات المخلوقين 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9A4719" w:rsidP="009A4719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5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lastRenderedPageBreak/>
        <w:t>5-</w:t>
      </w:r>
      <w:r w:rsidRPr="003C210D">
        <w:rPr>
          <w:rFonts w:asciiTheme="minorBidi" w:hAnsiTheme="minorBidi"/>
          <w:sz w:val="28"/>
          <w:szCs w:val="28"/>
          <w:rtl/>
        </w:rPr>
        <w:tab/>
        <w:t>تقسيم أهل السنة للصفات على نوعين ، والاستشهاد لكل قسم مع الاستدلال ( ثلاثة أدلة لكل نوع )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1/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-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-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- 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2/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-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-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-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6-</w:t>
      </w:r>
      <w:r w:rsidRPr="003C210D">
        <w:rPr>
          <w:rFonts w:asciiTheme="minorBidi" w:hAnsiTheme="minorBidi"/>
          <w:sz w:val="28"/>
          <w:szCs w:val="28"/>
          <w:rtl/>
        </w:rPr>
        <w:tab/>
        <w:t>الفرق بين مقالة المعتزلة و الأشاعرة في باب الصفات :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7-</w:t>
      </w:r>
      <w:r w:rsidRPr="003C210D">
        <w:rPr>
          <w:rFonts w:asciiTheme="minorBidi" w:hAnsiTheme="minorBidi"/>
          <w:sz w:val="28"/>
          <w:szCs w:val="28"/>
          <w:rtl/>
        </w:rPr>
        <w:tab/>
        <w:t>جواب أهل السنة على مقالة الطائفتين :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8-</w:t>
      </w:r>
      <w:r w:rsidRPr="003C210D">
        <w:rPr>
          <w:rFonts w:asciiTheme="minorBidi" w:hAnsiTheme="minorBidi"/>
          <w:sz w:val="28"/>
          <w:szCs w:val="28"/>
          <w:rtl/>
        </w:rPr>
        <w:tab/>
        <w:t>جواب أهل السنة على من أول صفة الغضب بإرادة الإنتقام وصفة الرضا بإرادة الإحسان :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9-</w:t>
      </w:r>
      <w:r w:rsidRPr="003C210D">
        <w:rPr>
          <w:rFonts w:asciiTheme="minorBidi" w:hAnsiTheme="minorBidi"/>
          <w:sz w:val="28"/>
          <w:szCs w:val="28"/>
          <w:rtl/>
        </w:rPr>
        <w:tab/>
        <w:t>مقالة الجهمية والصفاتية في الصفات الفعلية والرد على مقالة الطائفتين :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Default="009A4719" w:rsidP="009A4719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6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قول الطحاوي ( ونحب أصحاب رسول الله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صل الله عليه وسلم </w:t>
      </w:r>
      <w:r w:rsidRPr="003C210D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>ولا نفرط في حب أحد منهم ولا نتبرأ من أحد منهم ، ونبغض من يبغضهم .. إلخ )</w:t>
      </w: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1-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غرض المصنف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لبيان معتقد أهل السنة والجماعة في أصحاب رسول الله </w:t>
      </w:r>
      <w:r w:rsidRPr="003C210D">
        <w:rPr>
          <w:rFonts w:asciiTheme="minorBidi" w:hAnsiTheme="minorBidi"/>
          <w:sz w:val="28"/>
          <w:szCs w:val="28"/>
        </w:rPr>
        <w:t></w:t>
      </w:r>
      <w:r w:rsidRPr="003C210D">
        <w:rPr>
          <w:rFonts w:asciiTheme="minorBidi" w:hAnsiTheme="minorBidi"/>
          <w:sz w:val="28"/>
          <w:szCs w:val="28"/>
          <w:rtl/>
        </w:rPr>
        <w:t xml:space="preserve"> ، فهم يحبون الصحابة ويوالونهم كلهم بالعدل والإنصاف ويترضون عنهم ، ولا يغلون في حبهم أو حب أحد منهم ؛ حتى لايرفعوهم من مقام الصحبة إلى مقام النبوة .</w:t>
      </w: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2-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فضل الصحابة وحقوقهم والأدلة على ذلك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الصحابة هم خيرون القرون ، وأفضل هذه الأمة بعد نبيها </w:t>
      </w:r>
      <w:r w:rsidRPr="003C210D">
        <w:rPr>
          <w:rFonts w:asciiTheme="minorBidi" w:hAnsiTheme="minorBidi"/>
          <w:sz w:val="28"/>
          <w:szCs w:val="28"/>
        </w:rPr>
        <w:t></w:t>
      </w:r>
      <w:r w:rsidRPr="003C210D">
        <w:rPr>
          <w:rFonts w:asciiTheme="minorBidi" w:hAnsiTheme="minorBidi"/>
          <w:sz w:val="28"/>
          <w:szCs w:val="28"/>
          <w:rtl/>
        </w:rPr>
        <w:t xml:space="preserve"> ، ومحبتهم واجبة على كل مسلم ؛ إذ أن حبهم دين ، فيجب أن نحبهم ونتولاهم ونترضى عنهم وننزلهم منازلهم ، كما أن بغضهم كفر وطغيان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فالصحابة حملة الدين ، والطعن فيهم طعن في الدين كله ، وعلى أيديهم انتشر الإسلام في الأرض ، وفتح الله بهم البلاد وقلوب العباد .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الأدلة :-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من الكتاب / أ- قال تعالى ( محمد رسول الله والذين معه أشداء على الكفار رحماء بينهم )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ب- قال تعالى ( لقد رضي الله عن المؤمنين إذ يبايعونك تحت الشجرة .. ) الآية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من السنة / أ- قال النبي </w:t>
      </w:r>
      <w:r w:rsidRPr="003C210D">
        <w:rPr>
          <w:rFonts w:asciiTheme="minorBidi" w:hAnsiTheme="minorBidi"/>
          <w:sz w:val="28"/>
          <w:szCs w:val="28"/>
        </w:rPr>
        <w:t></w:t>
      </w:r>
      <w:r w:rsidRPr="003C210D">
        <w:rPr>
          <w:rFonts w:asciiTheme="minorBidi" w:hAnsiTheme="minorBidi"/>
          <w:sz w:val="28"/>
          <w:szCs w:val="28"/>
          <w:rtl/>
        </w:rPr>
        <w:t xml:space="preserve"> : ( لا تسبوا أصحابي ، فوالذي نفسي بيده لو أنفق أحدكم ملء أحد ذهبا ما بلغ مدّ أحدهم ولا نصيفه )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ب- قال النبي </w:t>
      </w:r>
      <w:r w:rsidRPr="003C210D">
        <w:rPr>
          <w:rFonts w:asciiTheme="minorBidi" w:hAnsiTheme="minorBidi"/>
          <w:sz w:val="28"/>
          <w:szCs w:val="28"/>
        </w:rPr>
        <w:t></w:t>
      </w:r>
      <w:r w:rsidRPr="003C210D">
        <w:rPr>
          <w:rFonts w:asciiTheme="minorBidi" w:hAnsiTheme="minorBidi"/>
          <w:sz w:val="28"/>
          <w:szCs w:val="28"/>
          <w:rtl/>
        </w:rPr>
        <w:t xml:space="preserve"> : ( خير القرون قروني ثم الذين يلونهم ، ثم الذين يلونهم )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3-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حكم سب الصحابة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لقد نهى النبي </w:t>
      </w:r>
      <w:r>
        <w:rPr>
          <w:rFonts w:asciiTheme="minorBidi" w:hAnsiTheme="minorBidi" w:hint="cs"/>
          <w:sz w:val="28"/>
          <w:szCs w:val="28"/>
          <w:rtl/>
        </w:rPr>
        <w:t xml:space="preserve">صل الله عليه وسلم </w:t>
      </w:r>
      <w:r w:rsidRPr="003C210D">
        <w:rPr>
          <w:rFonts w:asciiTheme="minorBidi" w:hAnsiTheme="minorBidi"/>
          <w:sz w:val="28"/>
          <w:szCs w:val="28"/>
          <w:rtl/>
        </w:rPr>
        <w:t xml:space="preserve">عن التعرض لأصحابه بسب أو شتم ، فكل من يحب الصحابة فهو محب للرسول </w:t>
      </w:r>
      <w:r>
        <w:rPr>
          <w:rFonts w:asciiTheme="minorBidi" w:hAnsiTheme="minorBidi" w:hint="cs"/>
          <w:sz w:val="28"/>
          <w:szCs w:val="28"/>
          <w:rtl/>
        </w:rPr>
        <w:t xml:space="preserve">صل الله عليه وسلم </w:t>
      </w:r>
      <w:r>
        <w:rPr>
          <w:rFonts w:asciiTheme="minorBidi" w:hAnsiTheme="minorBidi"/>
          <w:sz w:val="28"/>
          <w:szCs w:val="28"/>
        </w:rPr>
        <w:t xml:space="preserve"> </w:t>
      </w:r>
      <w:r w:rsidRPr="003C210D">
        <w:rPr>
          <w:rFonts w:asciiTheme="minorBidi" w:hAnsiTheme="minorBidi"/>
          <w:sz w:val="28"/>
          <w:szCs w:val="28"/>
          <w:rtl/>
        </w:rPr>
        <w:t xml:space="preserve">وكل من يبغضهم فهو مبغض للرسول </w:t>
      </w:r>
      <w:r w:rsidRPr="003C210D">
        <w:rPr>
          <w:rFonts w:asciiTheme="minorBidi" w:hAnsiTheme="minorBidi"/>
          <w:sz w:val="28"/>
          <w:szCs w:val="28"/>
        </w:rPr>
        <w:t></w:t>
      </w:r>
      <w:r w:rsidRPr="003C210D">
        <w:rPr>
          <w:rFonts w:asciiTheme="minorBidi" w:hAnsiTheme="minorBidi"/>
          <w:sz w:val="28"/>
          <w:szCs w:val="28"/>
          <w:rtl/>
        </w:rPr>
        <w:t xml:space="preserve"> ..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فمن سب الصحابة أو تنقص أحداً منهم أو جاهر ببغضهم ؛ فليس على السنة ولا مع الجماعة ،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وإذا سبهم سبّاً يقدح في عدالتهم ودينهم ؛ فهذا كفر ونفاق وطغيان ،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وأما من سبهم بما لا يقدح في عدالاتهم ولا في دينهم مثل : وصف بعضهم بالبخل بهتاناً ؛ فهذا يستحق التأديب والتعزير ولا نحكم بكفره بمجرد ذلك .</w:t>
      </w:r>
    </w:p>
    <w:p w:rsidR="003C210D" w:rsidRPr="003C210D" w:rsidRDefault="009A4719" w:rsidP="009A4719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7</w:t>
      </w: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lastRenderedPageBreak/>
        <w:t>4-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وسطية أهل السنة في الصحابة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ذهب أهل السنة والجماعة في الصحابة مذهباً وسطاً بين الغلو والجفو ، فكفوا عما شجر بينهم وتركوا الخوض فيما جرى بينهم من خلاف .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sz w:val="28"/>
          <w:szCs w:val="28"/>
          <w:rtl/>
        </w:rPr>
        <w:t>5-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حكم الغلو في أحد من الصحابة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لا يجوز تجاوز الحد في حب احد من الصحابة ، كما فعلت الشيعة ! لأنه حينئذ غلو وإعتداء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مبحث الخلافة</w:t>
      </w: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1-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غرض المصنف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لتقرير معتقد أن أهل السنة والجماعة في الخلافة بعد رسول الله </w:t>
      </w:r>
      <w:r w:rsidRPr="003C210D">
        <w:rPr>
          <w:rFonts w:asciiTheme="minorBidi" w:hAnsiTheme="minorBidi"/>
          <w:sz w:val="28"/>
          <w:szCs w:val="28"/>
        </w:rPr>
        <w:t></w:t>
      </w:r>
      <w:r w:rsidRPr="003C210D">
        <w:rPr>
          <w:rFonts w:asciiTheme="minorBidi" w:hAnsiTheme="minorBidi"/>
          <w:sz w:val="28"/>
          <w:szCs w:val="28"/>
          <w:rtl/>
        </w:rPr>
        <w:t xml:space="preserve"> ثبتت أولاً 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لأبي بكر الصديق تفضيلاً له وتقديماً على جميع الصحابة ، ثم لـ عمر ، ثم لـ عثمان ، ثم ، لـ علي </w:t>
      </w:r>
      <w:r w:rsidRPr="003C210D">
        <w:rPr>
          <w:rFonts w:asciiTheme="minorBidi" w:hAnsiTheme="minorBidi"/>
          <w:sz w:val="28"/>
          <w:szCs w:val="28"/>
        </w:rPr>
        <w:t></w:t>
      </w:r>
      <w:r w:rsidRPr="003C210D">
        <w:rPr>
          <w:rFonts w:asciiTheme="minorBidi" w:hAnsiTheme="minorBidi"/>
          <w:sz w:val="28"/>
          <w:szCs w:val="28"/>
          <w:rtl/>
        </w:rPr>
        <w:t xml:space="preserve"> وهم الخلفاء الراشدون والأئمة المهتدون .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2-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مكانة الخلفاء الراشدين ووجوب إتباعهم ، مع ذكر دليل على ذلك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عن العرباض بن سارية قال : ( وعظنا رسول الله </w:t>
      </w:r>
      <w:r w:rsidRPr="003C210D">
        <w:rPr>
          <w:rFonts w:asciiTheme="minorBidi" w:hAnsiTheme="minorBidi"/>
          <w:sz w:val="28"/>
          <w:szCs w:val="28"/>
        </w:rPr>
        <w:t></w:t>
      </w:r>
      <w:r w:rsidRPr="003C210D">
        <w:rPr>
          <w:rFonts w:asciiTheme="minorBidi" w:hAnsiTheme="minorBidi"/>
          <w:sz w:val="28"/>
          <w:szCs w:val="28"/>
          <w:rtl/>
        </w:rPr>
        <w:t xml:space="preserve"> موعظة بليغة ذرفت منها العيون ووجلت منها القلوب ، فقال قائل : يا رسول الله ! كأن هذه موعظة مودع فماذا تعهد إلينا ؟ فقال : أوصيكم بالسمع والطاعة فإنه من يعش منكم بعدي فسيرى اختلافاً كثيرا ، فعليكم بسنتي وسنة الخلفاء الراشدين المهديين من بعدي تمسكوا بها عضّوا عليها بالنواجذ ، وإيّاكم ومحدثات الأمور فإن كل بدعة ضلالة )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ففي الحديث ؛ حث على اتباعهم والتمسّك بهديهم رضوان الله عليهم .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3-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مدة الخلافة الراشدة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قال رسول الله </w:t>
      </w:r>
      <w:r w:rsidRPr="003C210D">
        <w:rPr>
          <w:rFonts w:asciiTheme="minorBidi" w:hAnsiTheme="minorBidi"/>
          <w:sz w:val="28"/>
          <w:szCs w:val="28"/>
        </w:rPr>
        <w:t></w:t>
      </w:r>
      <w:r w:rsidRPr="003C210D">
        <w:rPr>
          <w:rFonts w:asciiTheme="minorBidi" w:hAnsiTheme="minorBidi"/>
          <w:sz w:val="28"/>
          <w:szCs w:val="28"/>
          <w:rtl/>
        </w:rPr>
        <w:t xml:space="preserve"> ( خلافة النبوة ثلاثون سنة ، ثم يؤتي الله ملكه من يشاء )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كانت خلافة أبي بكر ( سنتين وثلاثة أشهر ) وخلافة عمر ( عشر سنين ونصف ) 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وخلافة عثمان ( اثنتي عشرة سنة ) وخلافة علي ( أربع سنين وتسعة أشهر )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9A4719" w:rsidP="009A4719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8</w:t>
      </w: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lastRenderedPageBreak/>
        <w:t>4-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أولى الناس بالخلافة بعد رسول الله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صل الله عليه وسلم 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أ/ مذهب أهل السنة والجماعة ، أن أحق الناس بالخلافة بعد رسول الله </w:t>
      </w:r>
      <w:r w:rsidRPr="003C210D">
        <w:rPr>
          <w:rFonts w:asciiTheme="minorBidi" w:hAnsiTheme="minorBidi"/>
          <w:sz w:val="28"/>
          <w:szCs w:val="28"/>
        </w:rPr>
        <w:t></w:t>
      </w:r>
      <w:r w:rsidRPr="003C210D">
        <w:rPr>
          <w:rFonts w:asciiTheme="minorBidi" w:hAnsiTheme="minorBidi"/>
          <w:sz w:val="28"/>
          <w:szCs w:val="28"/>
          <w:rtl/>
        </w:rPr>
        <w:t xml:space="preserve"> هو أبو بكر الصديق تفضيلاً وتقديماً له على سائر الأمة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ب/ مذهب الرواندية ، ذهبوا إلى أن أحق الناس بالخلافة بعد رسول الله هو عمّه العباس بن عبد المطلب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ج/ مذهب الشيعة ، أن أحق الناس بالخلافة بعده </w:t>
      </w:r>
      <w:r w:rsidRPr="003C210D">
        <w:rPr>
          <w:rFonts w:asciiTheme="minorBidi" w:hAnsiTheme="minorBidi"/>
          <w:sz w:val="28"/>
          <w:szCs w:val="28"/>
        </w:rPr>
        <w:t></w:t>
      </w:r>
      <w:r w:rsidRPr="003C210D">
        <w:rPr>
          <w:rFonts w:asciiTheme="minorBidi" w:hAnsiTheme="minorBidi"/>
          <w:sz w:val="28"/>
          <w:szCs w:val="28"/>
          <w:rtl/>
        </w:rPr>
        <w:t xml:space="preserve"> هو علي بن أبي طالب 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- </w:t>
      </w:r>
      <w:r w:rsidRPr="003C210D">
        <w:rPr>
          <w:rFonts w:asciiTheme="minorBidi" w:hAnsiTheme="minorBidi"/>
          <w:sz w:val="28"/>
          <w:szCs w:val="28"/>
          <w:rtl/>
        </w:rPr>
        <w:t xml:space="preserve">والرأي المختار هو ؛ الأول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5-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>عمدة من قال تثبت خلافة أبي بكر بالنص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قال الحسن البصري وجماعة من أهل الحديث ، أنها تثبت بالنص الخفي والإشارة .. وقال آخرون : إنها تثبت بالنص الجلي .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ومن أدلتهم : ما روي عن النبي </w:t>
      </w:r>
      <w:r w:rsidRPr="003C210D">
        <w:rPr>
          <w:rFonts w:asciiTheme="minorBidi" w:hAnsiTheme="minorBidi"/>
          <w:sz w:val="28"/>
          <w:szCs w:val="28"/>
        </w:rPr>
        <w:t></w:t>
      </w:r>
      <w:r w:rsidRPr="003C210D">
        <w:rPr>
          <w:rFonts w:asciiTheme="minorBidi" w:hAnsiTheme="minorBidi"/>
          <w:sz w:val="28"/>
          <w:szCs w:val="28"/>
          <w:rtl/>
        </w:rPr>
        <w:t xml:space="preserve"> قال ( لو كنت متخذاً من أهل الأرض خليلاً لاتخذت أبا بكر خليلا .. )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6-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عمدة من قال تثبت خلافة أبي بكر بالاختيار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قال بعض أهل الحديث والمعتزلة والأشاعرة ، أنها تثبت بالإختيار .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ومن أدلتهم : قول عمر ( إن استخلف فقد استخلف من هو خير مني يعني أبا بكر .. )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7-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موقف المسلم من الفتنة التي وقعت بين الصحابة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أن الفتن التي كانت في أيامهم قد صان الله عنها أيدينا ، فنسأل الله أن يصون عنها ألسنتنا بمنه وكرمه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8-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تسمية العشرة المبشرين بالجنة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1/ أبو بكر الصديق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sz w:val="28"/>
          <w:szCs w:val="28"/>
          <w:rtl/>
        </w:rPr>
        <w:t xml:space="preserve"> 2/ عمر بن الخطاب 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sz w:val="28"/>
          <w:szCs w:val="28"/>
          <w:rtl/>
        </w:rPr>
        <w:t>3/ عثمان بن عفان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sz w:val="28"/>
          <w:szCs w:val="28"/>
          <w:rtl/>
        </w:rPr>
        <w:t xml:space="preserve"> 4/  علي بن أبي طالب</w:t>
      </w:r>
      <w:r>
        <w:rPr>
          <w:rFonts w:asciiTheme="minorBidi" w:hAnsiTheme="minorBidi" w:hint="cs"/>
          <w:sz w:val="28"/>
          <w:szCs w:val="28"/>
          <w:rtl/>
        </w:rPr>
        <w:t xml:space="preserve">      </w:t>
      </w:r>
      <w:r w:rsidRPr="003C210D">
        <w:rPr>
          <w:rFonts w:asciiTheme="minorBidi" w:hAnsiTheme="minorBidi"/>
          <w:sz w:val="28"/>
          <w:szCs w:val="28"/>
          <w:rtl/>
        </w:rPr>
        <w:t xml:space="preserve"> 5/ طلحة بن الزبير</w:t>
      </w:r>
      <w:r>
        <w:rPr>
          <w:rFonts w:asciiTheme="minorBidi" w:hAnsiTheme="minorBidi" w:hint="cs"/>
          <w:sz w:val="28"/>
          <w:szCs w:val="28"/>
          <w:rtl/>
        </w:rPr>
        <w:t xml:space="preserve">  6</w:t>
      </w:r>
      <w:r w:rsidRPr="003C210D">
        <w:rPr>
          <w:rFonts w:asciiTheme="minorBidi" w:hAnsiTheme="minorBidi"/>
          <w:sz w:val="28"/>
          <w:szCs w:val="28"/>
          <w:rtl/>
        </w:rPr>
        <w:t>/ سعد بن مالك 7/ سعيد بن زيد 8/ الزبير بن العوام</w:t>
      </w:r>
      <w:r>
        <w:rPr>
          <w:rFonts w:asciiTheme="minorBidi" w:hAnsiTheme="minorBidi" w:hint="cs"/>
          <w:sz w:val="28"/>
          <w:szCs w:val="28"/>
          <w:rtl/>
        </w:rPr>
        <w:t xml:space="preserve">                    </w:t>
      </w:r>
      <w:r w:rsidRPr="003C210D">
        <w:rPr>
          <w:rFonts w:asciiTheme="minorBidi" w:hAnsiTheme="minorBidi"/>
          <w:sz w:val="28"/>
          <w:szCs w:val="28"/>
          <w:rtl/>
        </w:rPr>
        <w:t xml:space="preserve"> 9/ عبد الرحمن بن عوف 10/ أبو عبيدة عامر بن الجراح </w:t>
      </w:r>
    </w:p>
    <w:p w:rsidR="003C210D" w:rsidRPr="003C210D" w:rsidRDefault="009A4719" w:rsidP="009A4719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9</w:t>
      </w: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lastRenderedPageBreak/>
        <w:t>9-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>بعض فضائلهم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الصحابه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اتفاق أهل السنة على تعظيمهم و أنهم هم السابقون في الإسلام وورود أدلة لفضائلهم وتبشيرهم بالجنة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10-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المراد بأهل بيت الرسول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صل الله عليه وسلم ؟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أهل البيت : آل النبي </w:t>
      </w:r>
      <w:r w:rsidRPr="003C210D">
        <w:rPr>
          <w:rFonts w:asciiTheme="minorBidi" w:hAnsiTheme="minorBidi"/>
          <w:sz w:val="28"/>
          <w:szCs w:val="28"/>
        </w:rPr>
        <w:t></w:t>
      </w:r>
      <w:r w:rsidRPr="003C210D">
        <w:rPr>
          <w:rFonts w:asciiTheme="minorBidi" w:hAnsiTheme="minorBidi"/>
          <w:sz w:val="28"/>
          <w:szCs w:val="28"/>
          <w:rtl/>
        </w:rPr>
        <w:t xml:space="preserve"> الذين حرمت عليهم الصدقة ، وهم آل علي بن أبي طالب و آل جعفر و آل عقبل و آل العباس و بنو الحارث بن عبد المطلب و أزواج النبي</w:t>
      </w:r>
      <w:r>
        <w:rPr>
          <w:rFonts w:asciiTheme="minorBidi" w:hAnsiTheme="minorBidi" w:hint="cs"/>
          <w:sz w:val="28"/>
          <w:szCs w:val="28"/>
          <w:rtl/>
        </w:rPr>
        <w:t xml:space="preserve"> صل الله عليه وسلم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11-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وصية رسول الله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صل الله عليه وسلم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فيهم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عن زيد بن أرقم قال : قام فينا رسول الله </w:t>
      </w:r>
      <w:r w:rsidRPr="003C210D">
        <w:rPr>
          <w:rFonts w:asciiTheme="minorBidi" w:hAnsiTheme="minorBidi"/>
          <w:sz w:val="28"/>
          <w:szCs w:val="28"/>
        </w:rPr>
        <w:t></w:t>
      </w:r>
      <w:r w:rsidRPr="003C210D">
        <w:rPr>
          <w:rFonts w:asciiTheme="minorBidi" w:hAnsiTheme="minorBidi"/>
          <w:sz w:val="28"/>
          <w:szCs w:val="28"/>
          <w:rtl/>
        </w:rPr>
        <w:t xml:space="preserve"> خطيباً فقال : ( أما بعد ، أيها الناس فإنما أنا بشر يوشك أن يأتي رسول ربي فأجيب ، وأنا تارك فيكم ثقلين أولهما كتاب الله فيه الهدى والنور فخذوا بكتاب الله واستمسكوا به ، فحث على كتاب الله ورغب فيه ، ثم قال : وأهل بيتي أذكركم الله في أهل بيتي ، ثلاثاً )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12-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أول من أظهر مذهب الرفض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منافق زنديق ملحد وهو : عبد الله بن أبي بن سلول ( رأس النفاق )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13-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الرافضة ستار للزندقة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اتخذ الزنادقة التشيع ستاراً لهم ، فأخذوا يثبتونه عن طريق آرائهم الباطلة الفاسدة !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قال الشارح تعليقاً على هذا القول ( ولا شك أنه يتطرق من سب الصحابة إلى سب أهل البيت ، ثم إلى سب الرسول </w:t>
      </w:r>
      <w:r w:rsidRPr="003C210D">
        <w:rPr>
          <w:rFonts w:asciiTheme="minorBidi" w:hAnsiTheme="minorBidi"/>
          <w:sz w:val="28"/>
          <w:szCs w:val="28"/>
        </w:rPr>
        <w:t></w:t>
      </w:r>
      <w:r w:rsidRPr="003C210D">
        <w:rPr>
          <w:rFonts w:asciiTheme="minorBidi" w:hAnsiTheme="minorBidi"/>
          <w:sz w:val="28"/>
          <w:szCs w:val="28"/>
          <w:rtl/>
        </w:rPr>
        <w:t xml:space="preserve"> .. إذ أهل بيته وأصحابه مثل هؤلاء عند الفاعلين الضالين ).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Default="009A4719" w:rsidP="009A4719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10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lastRenderedPageBreak/>
        <w:t>14-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الواجب على المسلم تجاه أصحاب رسول الله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صل الله عليه وسلم 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من أصول أهل السنة والجماعة :-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أولاً : سلامة قلوبهم وألسنتهم لأصحاب رسول الله .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ثانياً : أنهم يقبلون ما جاء في الكتاب والسنة من فضائلهم ومراتبهم .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ثالثاً : ويمسكون عما شجر بين الصحابة </w:t>
      </w:r>
      <w:r>
        <w:rPr>
          <w:rFonts w:asciiTheme="minorBidi" w:hAnsiTheme="minorBidi" w:hint="cs"/>
          <w:sz w:val="28"/>
          <w:szCs w:val="28"/>
          <w:rtl/>
        </w:rPr>
        <w:t>صل الله عليه وسلم</w:t>
      </w:r>
      <w:r>
        <w:rPr>
          <w:rFonts w:asciiTheme="minorBidi" w:hAnsiTheme="minorBidi"/>
          <w:sz w:val="28"/>
          <w:szCs w:val="28"/>
        </w:rPr>
        <w:t xml:space="preserve">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رابعاً : وهم على هذا لا يدعون العصمة لأحد من أصحاب الرسول .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مذهب أهل السنة والجماعة في علماء السلف</w:t>
      </w: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1-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غرض المصنف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لتقرير عقيدة أهل السنة والجماعة في علماء السلف من الصحابة والتابعين لهم بإحسان ، فلهم المنزلة العالية والفضل الكبير ، وهم ورثة الأنبياء وحملة الدين ، فيجب محبتهم واحترامهم ، وذكرهم بالثناء الجميل ، ومن ذكرهم بسوء فهو على سبيل الضلالة .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2-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ما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المراد بالسلف والخلف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السلف ( اصطلاحاً ) : أريد به صحابة رسول الله </w:t>
      </w:r>
      <w:r w:rsidRPr="003C210D">
        <w:rPr>
          <w:rFonts w:asciiTheme="minorBidi" w:hAnsiTheme="minorBidi"/>
          <w:sz w:val="28"/>
          <w:szCs w:val="28"/>
        </w:rPr>
        <w:t></w:t>
      </w:r>
      <w:r w:rsidRPr="003C210D">
        <w:rPr>
          <w:rFonts w:asciiTheme="minorBidi" w:hAnsiTheme="minorBidi"/>
          <w:sz w:val="28"/>
          <w:szCs w:val="28"/>
          <w:rtl/>
        </w:rPr>
        <w:t xml:space="preserve"> والتابعون لهم بإحسان من العلماء والمتقدمين دون من رمي ببدعة ، و( علماء السلف ) هم العلماء المتقدمون العالمون والعاملون بسنة رسول الله </w:t>
      </w:r>
      <w:r w:rsidRPr="003C210D">
        <w:rPr>
          <w:rFonts w:asciiTheme="minorBidi" w:hAnsiTheme="minorBidi"/>
          <w:sz w:val="28"/>
          <w:szCs w:val="28"/>
        </w:rPr>
        <w:t></w:t>
      </w:r>
      <w:r w:rsidRPr="003C210D">
        <w:rPr>
          <w:rFonts w:asciiTheme="minorBidi" w:hAnsiTheme="minorBidi"/>
          <w:sz w:val="28"/>
          <w:szCs w:val="28"/>
          <w:rtl/>
        </w:rPr>
        <w:t xml:space="preserve"> وهديه .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الخلف : من أتى خلفاً للتابعي التابعي والتابعين والصحابة إلى النبي </w:t>
      </w:r>
      <w:r w:rsidRPr="003C210D">
        <w:rPr>
          <w:rFonts w:asciiTheme="minorBidi" w:hAnsiTheme="minorBidi"/>
          <w:sz w:val="28"/>
          <w:szCs w:val="28"/>
        </w:rPr>
        <w:t></w:t>
      </w:r>
      <w:r w:rsidRPr="003C210D">
        <w:rPr>
          <w:rFonts w:asciiTheme="minorBidi" w:hAnsiTheme="minorBidi"/>
          <w:sz w:val="28"/>
          <w:szCs w:val="28"/>
          <w:rtl/>
        </w:rPr>
        <w:t xml:space="preserve"> ، والتابعون لهم بإحسان من العلماء المتأخرين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3-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عقيدة أهل السنة والجماعة تجاه علماء السلف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يرى أهل السنة والجماعة وجوب موالاة علماء السلف جميعاً وعدم ذكرهم بما يسئ إليهم أو مخالفة طريقتهم .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9A4719" w:rsidRDefault="009A4719" w:rsidP="009A4719">
      <w:pPr>
        <w:jc w:val="center"/>
        <w:rPr>
          <w:rFonts w:asciiTheme="minorBidi" w:hAnsiTheme="minorBidi"/>
          <w:sz w:val="28"/>
          <w:szCs w:val="28"/>
          <w:rtl/>
        </w:rPr>
      </w:pPr>
      <w:r w:rsidRPr="009A4719">
        <w:rPr>
          <w:rFonts w:asciiTheme="minorBidi" w:hAnsiTheme="minorBidi" w:hint="cs"/>
          <w:sz w:val="28"/>
          <w:szCs w:val="28"/>
          <w:rtl/>
        </w:rPr>
        <w:t>11</w:t>
      </w: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lastRenderedPageBreak/>
        <w:t>4-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حرمة الطعن في العلماء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إن الطعن في العلماء ، القدح فيهم والتشهير بهم ونشر عيوبهم ، كل هذا غير جائز بل هو محرم أشد التحريم .. قال الإمام ابن عساكر ( اعلم يا أخي – رحمنا الله وإياك – أن لحوم العلماء مسمومة ... )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5-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نماذج من الطعون في علماء الأمة المعاصرين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1/ اتهام العلماء بالسطحية والجهل الواقع ، وأنهم علماء حيض ونفاس فقط .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2/ اتهام بعض العلماء بالمداهنة والنفاق .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3/ اتهام بعض العلماء بالجبن .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4/ اتهام بعض العلماء بأنهم قشور .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6-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الآثار السيئة لظاهرة الطعن في علماء الأمة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1/ فقدان الثقة في العلماء 2/ إشاعة العداوة والبغضاء في المجتمع 3/ تشتيت جهود العلماء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4/ جرأة السفهاء والسفلة على العلماء 5/ إعراض الناس عن الدين .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مبحث الكرامات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: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>قال الطحاوي ( ونؤمن بما جاء من كراماتهم ... )</w:t>
      </w: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1-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القاسم المشترك بين المعجزات والكرامات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؟ 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متفقتان في أنّ كلا منهما ( أمر خارق للعادة يجريه الله تعالى على يد بعض عباده )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2-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>تعريف المعجزة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والكرامه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المعجزة ( اصطلاحاً )</w:t>
      </w:r>
      <w:r>
        <w:rPr>
          <w:rFonts w:asciiTheme="minorBidi" w:hAnsiTheme="minorBidi" w:hint="cs"/>
          <w:sz w:val="28"/>
          <w:szCs w:val="28"/>
          <w:rtl/>
        </w:rPr>
        <w:t xml:space="preserve"> :</w:t>
      </w:r>
      <w:r w:rsidRPr="003C210D">
        <w:rPr>
          <w:rFonts w:asciiTheme="minorBidi" w:hAnsiTheme="minorBidi"/>
          <w:sz w:val="28"/>
          <w:szCs w:val="28"/>
          <w:rtl/>
        </w:rPr>
        <w:t xml:space="preserve"> أمر ممكن عقلاً خارق للعاده يجريه الله تعالى على يد نبي من أنبيائه أو رسول من رسله لإظهار صدق نبوته وصحة رسالته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مثل</w:t>
      </w:r>
      <w:r>
        <w:rPr>
          <w:rFonts w:asciiTheme="minorBidi" w:hAnsiTheme="minorBidi" w:hint="cs"/>
          <w:sz w:val="28"/>
          <w:szCs w:val="28"/>
          <w:rtl/>
        </w:rPr>
        <w:t xml:space="preserve"> ( ناقة صالح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عصا موسى )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 w:hint="cs"/>
          <w:sz w:val="28"/>
          <w:szCs w:val="28"/>
          <w:rtl/>
        </w:rPr>
        <w:t>الكرامه ( اصطلاحا )</w:t>
      </w:r>
      <w:r>
        <w:rPr>
          <w:rFonts w:asciiTheme="minorBidi" w:hAnsiTheme="minorBidi" w:hint="cs"/>
          <w:sz w:val="28"/>
          <w:szCs w:val="28"/>
          <w:rtl/>
        </w:rPr>
        <w:t xml:space="preserve"> : ظهور أمر خارق للعاده من قبل شخص مقارن للإيمان والعمل الصالح من غير دعوى النبوه وهذا لايكون إلا لولي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مثل</w:t>
      </w:r>
      <w:r>
        <w:rPr>
          <w:rFonts w:asciiTheme="minorBidi" w:hAnsiTheme="minorBidi" w:hint="cs"/>
          <w:sz w:val="28"/>
          <w:szCs w:val="28"/>
          <w:rtl/>
        </w:rPr>
        <w:t xml:space="preserve"> ( العلوم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الرؤيه الصالحه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القدره والتأثير )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9A4719" w:rsidP="009A4719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12</w:t>
      </w: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lastRenderedPageBreak/>
        <w:t>3-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ثلاث فوارق بين المعجزات والكرامات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- المعجزة تكون للرسول وللنبي .. والكرامة تكون للولي من غير الرسل والأنبياء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- المعجزة تنال بالنبوة .. والكرامة تنال بالتقوى 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- المعجزة مأمونة العاقبة .. الكرامة غير مأمونة العاقبة 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4-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ثلاث فوارق بين الكرامات و خوارق السحرة والكهان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- الكرامة سببها التقوى .. والكهان والسحرة سببه الكفر والفسق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- الكرامة يستعان بها على البر والتقوى .. والكهان والسحرة يستعان بها على أمور محرمة 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- الكرامة من عمل الأولياء .. والكهان والسحرة من كسب الساحر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5-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تسمية المنكرين للكرامات وذكر شبهتهم والجواب عنهم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أنكر المعتزلة كرامات الأولياء ، وشبهتهم ؛ قالوا : لو سلّمنا بوجود الكرامات وهي مشبهة للمعجزات في أن كلّا منهما أمر خارق للعادة لأدى ذلك إلى إلتباس النبي بالولي .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والجواب عنهم : هذه شبهة باطلة ولايسلم لها ما ذكروه من أن القول بإثبات الكرامات يترتب عليه التباس النبي بالولي , لأن الولي لا يدعي النبوة مهما كانت كرامته .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sz w:val="28"/>
          <w:szCs w:val="28"/>
          <w:rtl/>
        </w:rPr>
        <w:t>6-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sz w:val="28"/>
          <w:szCs w:val="28"/>
          <w:rtl/>
        </w:rPr>
        <w:t>أقسام الأشياء الخارقة للعادة من حيث الأصل</w:t>
      </w:r>
      <w:r>
        <w:rPr>
          <w:rFonts w:asciiTheme="minorBidi" w:hAnsiTheme="minorBidi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؟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1/ إما أن يكون من باب العلم 2/ أو من باب القدرة والتأثير 3/ أو من باب الغنى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7-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الحكمة بين إجراء الكرامة على يد بعض العباد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1/ الامتنان على الإنسان بتلبية حاجته </w:t>
      </w:r>
      <w:r>
        <w:rPr>
          <w:rFonts w:asciiTheme="minorBidi" w:hAnsiTheme="minorBidi" w:hint="cs"/>
          <w:sz w:val="28"/>
          <w:szCs w:val="28"/>
          <w:rtl/>
        </w:rPr>
        <w:t xml:space="preserve">        2</w:t>
      </w:r>
      <w:r w:rsidRPr="003C210D">
        <w:rPr>
          <w:rFonts w:asciiTheme="minorBidi" w:hAnsiTheme="minorBidi"/>
          <w:sz w:val="28"/>
          <w:szCs w:val="28"/>
          <w:rtl/>
        </w:rPr>
        <w:t xml:space="preserve">/ حاجة الإنسان لما يقوي إيمانه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3/ نصر الله المؤمنين وإحداث الرعب في قلوب أعدائهم 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4/ إنقاذ المسلمين من شر وقعوا فيه أو معصية </w:t>
      </w:r>
      <w:r>
        <w:rPr>
          <w:rFonts w:asciiTheme="minorBidi" w:hAnsiTheme="minorBidi" w:hint="cs"/>
          <w:sz w:val="28"/>
          <w:szCs w:val="28"/>
          <w:rtl/>
        </w:rPr>
        <w:t xml:space="preserve">    5</w:t>
      </w:r>
      <w:r w:rsidRPr="003C210D">
        <w:rPr>
          <w:rFonts w:asciiTheme="minorBidi" w:hAnsiTheme="minorBidi"/>
          <w:sz w:val="28"/>
          <w:szCs w:val="28"/>
          <w:rtl/>
        </w:rPr>
        <w:t xml:space="preserve">/ الاستدراج أو الابتلاء أو الاختبار 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9A4719" w:rsidP="009A4719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13</w:t>
      </w: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lastRenderedPageBreak/>
        <w:t>8-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أقسام أصحاب الخوارق للعادات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1/ قسم ترتفع درجته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2/ قسم تنخفض درجته 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3/ قسم لا تنخفض درجته ولا ترتفع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9-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أنواع كلمات الله ، مع الدليل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كلمات كونية .. الدليل قوله تعالى ( وتمت كلمت ربك الحسنى ... ) الآية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كلمات شرعية دينيه .. الدليل قوله تعالى ( وإذا ابتلى إبراهيم ربه بكلمات فأتمهن ... ) الآية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b/>
          <w:bCs/>
          <w:sz w:val="28"/>
          <w:szCs w:val="28"/>
          <w:rtl/>
        </w:rPr>
        <w:t>10-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أقسام الفراسة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1/ فراسة إيمانية </w:t>
      </w:r>
      <w:r>
        <w:rPr>
          <w:rFonts w:asciiTheme="minorBidi" w:hAnsiTheme="minorBidi" w:hint="cs"/>
          <w:sz w:val="28"/>
          <w:szCs w:val="28"/>
          <w:rtl/>
        </w:rPr>
        <w:t xml:space="preserve">             </w:t>
      </w:r>
      <w:r w:rsidRPr="003C210D">
        <w:rPr>
          <w:rFonts w:asciiTheme="minorBidi" w:hAnsiTheme="minorBidi"/>
          <w:sz w:val="28"/>
          <w:szCs w:val="28"/>
          <w:rtl/>
        </w:rPr>
        <w:t>2/ فراسة رياضية</w:t>
      </w:r>
      <w:r>
        <w:rPr>
          <w:rFonts w:asciiTheme="minorBidi" w:hAnsiTheme="minorBidi" w:hint="cs"/>
          <w:sz w:val="28"/>
          <w:szCs w:val="28"/>
          <w:rtl/>
        </w:rPr>
        <w:t xml:space="preserve">            </w:t>
      </w:r>
      <w:r w:rsidRPr="003C210D">
        <w:rPr>
          <w:rFonts w:asciiTheme="minorBidi" w:hAnsiTheme="minorBidi"/>
          <w:sz w:val="28"/>
          <w:szCs w:val="28"/>
          <w:rtl/>
        </w:rPr>
        <w:t xml:space="preserve"> 3/ فراسة خِلقية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مبحث أشراط الساعة</w:t>
      </w: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1-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ما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المراد بأشراط الساعة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أي علاماتها الدالة على قرب وقوعها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2-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أقسام أشراط الساعة ، مع الاستدلال لكل قسم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علامات الساعة الصغرى ؛ انشقاق القمر 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علامات الساعة الكبرى ؛ خروج الشمس من مغربها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3-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بسط الكلام في الدجال والمهدي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الدجال : يدعي الألوهية مكتوب بين عينيه كفر أو كافر وهو أعور 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المهدي : رجل يخرج في آخر الزمان يقتل المسيح الدجال </w:t>
      </w:r>
    </w:p>
    <w:p w:rsidR="003C210D" w:rsidRPr="003C210D" w:rsidRDefault="009A4719" w:rsidP="009A4719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14</w:t>
      </w: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lastRenderedPageBreak/>
        <w:t>4-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أول الآيات ظهوراً ، تفصيل الجواب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أول الآيات خروجاً ؛ طلوع الشمس من مغربها ! مما هو ليس مؤلوفاً وإن كان يظهر قبلها الدجال ونزول عيسى ، لكن ؛ هؤلاء مشاهدتهم مألوفة لأنهم بشر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قول الطحاوي ( ولا نصدق كاهناً ولا عرافا ... إلخ )</w:t>
      </w: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1-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غرض المصنف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لتقرير معتقد أهل السنة أن الغيب لا يطلع عليه إلا الله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2-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المراد بالكاهن ( اصطلاحاً )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هو الذي يأخذ عن مسترق السمع ويخبر عن المغيبات في المستقبل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3-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حكم الكهانة في الإسلام </w:t>
      </w:r>
      <w:r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 شرك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4-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>وجه اعتبارها من الكفر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لأنه صدّق أن هناك من يعلم الغيب غير الله تعالى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5-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المراد بالعرّاف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هو الذي يدعي معرفة الأمور بمقدمات يستدل بها على المسروق ومكان الضالة ونحو ذلك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6-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خطورة اتيان الكهان والعرافين وحكم من سأل الكاهن والعراف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لما في ذلك من أضرار عقدية ، ومفاسد خلقية واجتماعية والحكم ؛ 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فقد كفر بما أنزل على محمد 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9A4719" w:rsidRDefault="009A4719" w:rsidP="009A4719">
      <w:pPr>
        <w:jc w:val="center"/>
        <w:rPr>
          <w:rFonts w:asciiTheme="minorBidi" w:hAnsiTheme="minorBidi"/>
          <w:sz w:val="28"/>
          <w:szCs w:val="28"/>
          <w:rtl/>
        </w:rPr>
      </w:pPr>
      <w:r w:rsidRPr="009A4719">
        <w:rPr>
          <w:rFonts w:asciiTheme="minorBidi" w:hAnsiTheme="minorBidi" w:hint="cs"/>
          <w:sz w:val="28"/>
          <w:szCs w:val="28"/>
          <w:rtl/>
        </w:rPr>
        <w:t>15</w:t>
      </w: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lastRenderedPageBreak/>
        <w:t>7-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تعريف السحر ( اصطلاحاً ) ، وبيان أنواعه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السحر : هو ما تعاطاه السحرة من عقد وعزائم ورقى وأعمال تؤثر في القلوب والأبدان ، فيمرض ويقتل ويفرق بين المرء وزوجه 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أنواعه : قد تنازع العلماء في أنواعه والأكثر يقولون إنه قد يؤثر في موت المسحور ومرضه ، من غير وصول شيء ظاهر إليه وزعم بعضهم أنه مجر تخييل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8-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ما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حكم تعلمه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محرم ؛ لأنه كفر بالله وشرك مناف للإيمان والتوحيد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9-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ما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حكم الساحر ، وحد الساحر مع الدليل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حكمه ؛ إن قتل بالسحر يقتل وإلا عوقب بدون القتل إذا لم يكن في قوله وعمله كفر وحد الساحر ؛ جمهور العلماء يوجبون قتل الساحر 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الأدلة المأثورة عن الصحابة كـ عمر وابنه وعثمان وغيرهم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10-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وجه اعتبار السحر من الشرك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1/ من جهة ما فيه من استخدام الشياطين والتعلق بهم 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2/ من جهة ما فيه من ادعاء لعلم الغيب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11-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المراد بالنشرة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هي حل السحر عن المسحور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12-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أنواع النشرة وبيان الجائز منها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1/ أن تكون باستخدام الشياطين ( بسحر مثله ) 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2/ أن تكون بالرقية والتعويذات و الأدوية ؛ فهذا جائز</w:t>
      </w:r>
    </w:p>
    <w:p w:rsidR="003C210D" w:rsidRPr="003C210D" w:rsidRDefault="009A4719" w:rsidP="009A4719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16</w:t>
      </w:r>
    </w:p>
    <w:p w:rsidR="003C210D" w:rsidRPr="003C210D" w:rsidRDefault="003C210D" w:rsidP="003C210D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lastRenderedPageBreak/>
        <w:t>قول الطحاوي ( ونرى الجماعة حقاً وصوابا والفرقة زيغاً وعذاباً )</w:t>
      </w: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1-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غرض المصنف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لتقرير معتقد أهل السنة والجماعة في أن الاجتماع حق وأنه يجب على الأمة أن تجتمع على الحق ، والفرقة عذاب .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2-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أدلة الاجتماع والنهي عن التفرق من القرآن ودليل من السنة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1/ قوله تعالى ( واعتصموا بحبل الله جميعاً ولا تفرقوا )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2/ قوله تعالى ( إن الذين فرقوا دينهم وكانوا شيعاً لست منهم ... ) الآية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3/ قوله تعالى ( ولا يزالون مختلفين * إلا من رحم ربك ) 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4/ قوله </w:t>
      </w:r>
      <w:r w:rsidRPr="003C210D">
        <w:rPr>
          <w:rFonts w:asciiTheme="minorBidi" w:hAnsiTheme="minorBidi"/>
          <w:sz w:val="28"/>
          <w:szCs w:val="28"/>
        </w:rPr>
        <w:t></w:t>
      </w:r>
      <w:r w:rsidRPr="003C210D">
        <w:rPr>
          <w:rFonts w:asciiTheme="minorBidi" w:hAnsiTheme="minorBidi"/>
          <w:sz w:val="28"/>
          <w:szCs w:val="28"/>
          <w:rtl/>
        </w:rPr>
        <w:t xml:space="preserve"> ( إن هذه الأمة ستفترق على ثلاث وسبعين ملة كلها في النار إلا واحدة ؛ وهي الجماعة )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3-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أنواع الاختلاف بحسب اعتباراته والمقصود منه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أولاً : اختلاف باعتبار حقيقته ؛ وينقسم إلى قسمين :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1/ اختلاف تنوع                                2/ اختلاف تضاد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ثانياً : اختلاف باعتبار موضوعه ؛ وينقسم إلى قسمين :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1/ اختلاف في المسائل الإعتقادية            2/ اختلاف في المسائل الفقهية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ثالثاً : اختلاف باعتبار حكمه ؛ وينقسم إلى قسمين :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1/ اختلاف سائغ                               2/ اختلاف مذموم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رابعاً : اختلاف في كتاب الله ؛ وينقسم إلى قسمين : 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1/ اختلاف في تنزيله                         2/ اختلاف في تأويله</w:t>
      </w:r>
    </w:p>
    <w:p w:rsidR="003C210D" w:rsidRPr="003C210D" w:rsidRDefault="009A4719" w:rsidP="009A4719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17</w:t>
      </w:r>
    </w:p>
    <w:p w:rsidR="003C210D" w:rsidRPr="003C210D" w:rsidRDefault="003C210D" w:rsidP="003C210D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lastRenderedPageBreak/>
        <w:t>قول الطحاوي ( ودين الله في الأرض والسماء واحد وهو دين الإسلام )</w:t>
      </w: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1-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>غرض المصنف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؟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لبيان معتقد أهل السنة والجماعة في أن الإسلام دين وسط بين الأديان وبين الملل الأخرى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2-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أدلة أن الدين عند الله الإسلام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1/ قوله تعالى ( ومن يبتغ غير الإسلام دينا فلن يقبل منه )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>2/ قوله تعالى ( لكل جعلنا منكم شرعة ومنهاجا )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3/ عن النبي </w:t>
      </w:r>
      <w:r w:rsidRPr="003C210D">
        <w:rPr>
          <w:rFonts w:asciiTheme="minorBidi" w:hAnsiTheme="minorBidi"/>
          <w:sz w:val="28"/>
          <w:szCs w:val="28"/>
        </w:rPr>
        <w:t></w:t>
      </w:r>
      <w:r w:rsidRPr="003C210D">
        <w:rPr>
          <w:rFonts w:asciiTheme="minorBidi" w:hAnsiTheme="minorBidi"/>
          <w:sz w:val="28"/>
          <w:szCs w:val="28"/>
          <w:rtl/>
        </w:rPr>
        <w:t xml:space="preserve"> أنه قال ( إنا معاشر الأنبياء ديننا واحد )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3-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معنى قول الطحاوي ( بين الغلو والتقصير )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يقول : لا تسيروا بغير سنة المسلمين ، يريد ما حرموا من النساء والطعام واللباس ، وما أجمعوا له من قيام الليل وصيام النهار ، وما هموا به من الإختصاء 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3C210D" w:rsidP="003C210D">
      <w:pPr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4-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 xml:space="preserve">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معنى قول الطحاوي ( بين التشبيه والتعطيل ) </w:t>
      </w:r>
      <w:r w:rsidRPr="003C210D">
        <w:rPr>
          <w:rFonts w:asciiTheme="minorBidi" w:hAnsiTheme="minorBidi" w:hint="cs"/>
          <w:b/>
          <w:bCs/>
          <w:sz w:val="28"/>
          <w:szCs w:val="28"/>
          <w:rtl/>
        </w:rPr>
        <w:t>؟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  <w:r w:rsidRPr="003C210D">
        <w:rPr>
          <w:rFonts w:asciiTheme="minorBidi" w:hAnsiTheme="minorBidi"/>
          <w:sz w:val="28"/>
          <w:szCs w:val="28"/>
          <w:rtl/>
        </w:rPr>
        <w:t xml:space="preserve">تقدم أن الله عز وجل يحب أن يوصف بما وصف به نفسه وبما وصفه به رسوله من غير تشبيه ، فلا يقال سمع كسمعنا ولا بصر كبصرنا ونحوه ، ومن غير تعطيل ؛ فلا ينفي عنه ما وصف به نفسه أو وصفه به أعرف الناس به رسوله </w:t>
      </w:r>
      <w:r>
        <w:rPr>
          <w:rFonts w:asciiTheme="minorBidi" w:hAnsiTheme="minorBidi" w:hint="cs"/>
          <w:sz w:val="28"/>
          <w:szCs w:val="28"/>
          <w:rtl/>
        </w:rPr>
        <w:t xml:space="preserve">صل الله عليه وسلم </w:t>
      </w:r>
      <w:r>
        <w:rPr>
          <w:rFonts w:asciiTheme="minorBidi" w:hAnsiTheme="minorBidi"/>
          <w:sz w:val="28"/>
          <w:szCs w:val="28"/>
        </w:rPr>
        <w:t xml:space="preserve"> </w:t>
      </w:r>
      <w:r w:rsidRPr="003C210D">
        <w:rPr>
          <w:rFonts w:asciiTheme="minorBidi" w:hAnsiTheme="minorBidi"/>
          <w:sz w:val="28"/>
          <w:szCs w:val="28"/>
          <w:rtl/>
        </w:rPr>
        <w:t>، فإن ذلك تعطيل .</w:t>
      </w:r>
    </w:p>
    <w:p w:rsidR="003C210D" w:rsidRPr="003C210D" w:rsidRDefault="003C210D" w:rsidP="003C210D">
      <w:pPr>
        <w:rPr>
          <w:rFonts w:asciiTheme="minorBidi" w:hAnsiTheme="minorBidi"/>
          <w:sz w:val="28"/>
          <w:szCs w:val="28"/>
          <w:rtl/>
        </w:rPr>
      </w:pPr>
    </w:p>
    <w:p w:rsidR="003C210D" w:rsidRPr="003C210D" w:rsidRDefault="009A4719" w:rsidP="009A4719">
      <w:pPr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18</w:t>
      </w:r>
    </w:p>
    <w:p w:rsidR="003C210D" w:rsidRPr="003C210D" w:rsidRDefault="003C210D" w:rsidP="003C210D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 xml:space="preserve">انتهى </w:t>
      </w:r>
      <w:r>
        <w:rPr>
          <w:rFonts w:asciiTheme="minorBidi" w:hAnsiTheme="minorBidi" w:hint="cs"/>
          <w:b/>
          <w:bCs/>
          <w:sz w:val="28"/>
          <w:szCs w:val="28"/>
          <w:rtl/>
        </w:rPr>
        <w:t>منهج العقيده المطلوب بالاختبار النهائي للدكتور ( محمد الدرويش )</w:t>
      </w:r>
    </w:p>
    <w:p w:rsidR="003C210D" w:rsidRPr="003C210D" w:rsidRDefault="003C210D" w:rsidP="003C210D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3C210D">
        <w:rPr>
          <w:rFonts w:asciiTheme="minorBidi" w:hAnsiTheme="minorBidi"/>
          <w:b/>
          <w:bCs/>
          <w:sz w:val="28"/>
          <w:szCs w:val="28"/>
          <w:rtl/>
        </w:rPr>
        <w:t>لا تنسوني من دعاكم .. 11 / 3 / 1436هـ</w:t>
      </w:r>
    </w:p>
    <w:p w:rsidR="00785FBE" w:rsidRDefault="003C210D" w:rsidP="003C210D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كتابه : </w:t>
      </w:r>
      <w:r w:rsidRPr="003C210D">
        <w:rPr>
          <w:rFonts w:asciiTheme="minorBidi" w:hAnsiTheme="minorBidi"/>
          <w:b/>
          <w:bCs/>
          <w:sz w:val="28"/>
          <w:szCs w:val="28"/>
          <w:rtl/>
        </w:rPr>
        <w:t>أخوكم / فائز الشهري .. أبو مرام</w:t>
      </w:r>
    </w:p>
    <w:p w:rsidR="003C210D" w:rsidRPr="003C210D" w:rsidRDefault="003C210D" w:rsidP="003C210D">
      <w:pPr>
        <w:jc w:val="center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تعديل الخط : أخوكم / يحيى جماح .. </w:t>
      </w:r>
    </w:p>
    <w:sectPr w:rsidR="003C210D" w:rsidRPr="003C210D" w:rsidSect="00482E2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C210D"/>
    <w:rsid w:val="003C210D"/>
    <w:rsid w:val="00482E2E"/>
    <w:rsid w:val="00785FBE"/>
    <w:rsid w:val="009A4719"/>
    <w:rsid w:val="00A35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FB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21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2806</Words>
  <Characters>15995</Characters>
  <Application>Microsoft Office Word</Application>
  <DocSecurity>0</DocSecurity>
  <Lines>133</Lines>
  <Paragraphs>37</Paragraphs>
  <ScaleCrop>false</ScaleCrop>
  <Company/>
  <LinksUpToDate>false</LinksUpToDate>
  <CharactersWithSpaces>18764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2015-01-03T11:10:00Z</dcterms:created>
  <dcterms:modified xsi:type="dcterms:W3CDTF">2015-01-03T12:04:00Z</dcterms:modified>
</cp:coreProperties>
</file>