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4EE" w:rsidRPr="004554EE" w:rsidRDefault="004554EE" w:rsidP="004554EE">
      <w:pPr>
        <w:spacing w:after="360" w:line="240" w:lineRule="auto"/>
        <w:jc w:val="center"/>
        <w:rPr>
          <w:rFonts w:ascii="Arial Black" w:eastAsia="Times New Roman" w:hAnsi="Arial Black" w:cs="Arial"/>
          <w:b/>
          <w:bCs/>
          <w:color w:val="DC143C"/>
          <w:sz w:val="36"/>
          <w:szCs w:val="36"/>
          <w:rtl/>
        </w:rPr>
      </w:pPr>
      <w:r w:rsidRPr="004554EE">
        <w:rPr>
          <w:rFonts w:ascii="Arial Black" w:eastAsia="Times New Roman" w:hAnsi="Arial Black" w:cs="Arial"/>
          <w:b/>
          <w:bCs/>
          <w:color w:val="DC143C"/>
          <w:sz w:val="36"/>
          <w:szCs w:val="36"/>
          <w:rtl/>
        </w:rPr>
        <w:fldChar w:fldCharType="begin"/>
      </w:r>
      <w:r w:rsidRPr="004554EE">
        <w:rPr>
          <w:rFonts w:ascii="Arial Black" w:eastAsia="Times New Roman" w:hAnsi="Arial Black" w:cs="Arial"/>
          <w:b/>
          <w:bCs/>
          <w:color w:val="DC143C"/>
          <w:sz w:val="36"/>
          <w:szCs w:val="36"/>
          <w:rtl/>
        </w:rPr>
        <w:instrText xml:space="preserve"> </w:instrText>
      </w:r>
      <w:r w:rsidRPr="004554EE">
        <w:rPr>
          <w:rFonts w:ascii="Arial Black" w:eastAsia="Times New Roman" w:hAnsi="Arial Black" w:cs="Arial"/>
          <w:b/>
          <w:bCs/>
          <w:color w:val="DC143C"/>
          <w:sz w:val="36"/>
          <w:szCs w:val="36"/>
        </w:rPr>
        <w:instrText>HYPERLINK "http://www.kl200.com/vb/t39444.html</w:instrText>
      </w:r>
      <w:r w:rsidRPr="004554EE">
        <w:rPr>
          <w:rFonts w:ascii="Arial Black" w:eastAsia="Times New Roman" w:hAnsi="Arial Black" w:cs="Arial"/>
          <w:b/>
          <w:bCs/>
          <w:color w:val="DC143C"/>
          <w:sz w:val="36"/>
          <w:szCs w:val="36"/>
          <w:rtl/>
        </w:rPr>
        <w:instrText xml:space="preserve">" </w:instrText>
      </w:r>
      <w:r w:rsidRPr="004554EE">
        <w:rPr>
          <w:rFonts w:ascii="Arial Black" w:eastAsia="Times New Roman" w:hAnsi="Arial Black" w:cs="Arial"/>
          <w:b/>
          <w:bCs/>
          <w:color w:val="DC143C"/>
          <w:sz w:val="36"/>
          <w:szCs w:val="36"/>
          <w:rtl/>
        </w:rPr>
        <w:fldChar w:fldCharType="separate"/>
      </w:r>
      <w:r w:rsidRPr="004554EE">
        <w:rPr>
          <w:rFonts w:ascii="Arial Black" w:eastAsia="Times New Roman" w:hAnsi="Arial Black" w:cs="Arial"/>
          <w:b/>
          <w:bCs/>
          <w:color w:val="93005A"/>
          <w:sz w:val="36"/>
          <w:szCs w:val="36"/>
          <w:rtl/>
        </w:rPr>
        <w:t xml:space="preserve">بحث عن العالم </w:t>
      </w:r>
      <w:proofErr w:type="spellStart"/>
      <w:r w:rsidRPr="004554EE">
        <w:rPr>
          <w:rFonts w:ascii="Arial Black" w:eastAsia="Times New Roman" w:hAnsi="Arial Black" w:cs="Arial"/>
          <w:b/>
          <w:bCs/>
          <w:color w:val="93005A"/>
          <w:sz w:val="36"/>
          <w:szCs w:val="36"/>
          <w:rtl/>
        </w:rPr>
        <w:t>مندل</w:t>
      </w:r>
      <w:proofErr w:type="spellEnd"/>
      <w:r w:rsidRPr="004554EE">
        <w:rPr>
          <w:rFonts w:ascii="Arial Black" w:eastAsia="Times New Roman" w:hAnsi="Arial Black" w:cs="Arial"/>
          <w:b/>
          <w:bCs/>
          <w:color w:val="DC143C"/>
          <w:sz w:val="36"/>
          <w:szCs w:val="36"/>
          <w:rtl/>
        </w:rPr>
        <w:fldChar w:fldCharType="end"/>
      </w:r>
    </w:p>
    <w:p w:rsidR="008E2177" w:rsidRDefault="004554EE" w:rsidP="00A10CC9">
      <w:pPr>
        <w:rPr>
          <w:rFonts w:hint="cs"/>
        </w:rPr>
      </w:pPr>
      <w:proofErr w:type="spellStart"/>
      <w:r w:rsidRPr="004554EE">
        <w:rPr>
          <w:rFonts w:ascii="Arial Black" w:eastAsia="Times New Roman" w:hAnsi="Arial Black" w:cs="Arial"/>
          <w:b/>
          <w:bCs/>
          <w:color w:val="000000"/>
          <w:sz w:val="36"/>
          <w:szCs w:val="36"/>
          <w:rtl/>
        </w:rPr>
        <w:t>جريجور</w:t>
      </w:r>
      <w:proofErr w:type="spellEnd"/>
      <w:r w:rsidRPr="004554EE">
        <w:rPr>
          <w:rFonts w:ascii="Arial Black" w:eastAsia="Times New Roman" w:hAnsi="Arial Black" w:cs="Arial"/>
          <w:b/>
          <w:bCs/>
          <w:color w:val="000000"/>
          <w:sz w:val="36"/>
          <w:szCs w:val="36"/>
          <w:rtl/>
        </w:rPr>
        <w:t xml:space="preserve"> </w:t>
      </w:r>
      <w:proofErr w:type="spellStart"/>
      <w:r w:rsidRPr="004554EE">
        <w:rPr>
          <w:rFonts w:ascii="Arial Black" w:eastAsia="Times New Roman" w:hAnsi="Arial Black" w:cs="Arial"/>
          <w:b/>
          <w:bCs/>
          <w:color w:val="000000"/>
          <w:sz w:val="36"/>
          <w:szCs w:val="36"/>
          <w:rtl/>
        </w:rPr>
        <w:t>يوهان</w:t>
      </w:r>
      <w:proofErr w:type="spellEnd"/>
      <w:r w:rsidRPr="004554EE">
        <w:rPr>
          <w:rFonts w:ascii="Arial Black" w:eastAsia="Times New Roman" w:hAnsi="Arial Black" w:cs="Arial"/>
          <w:b/>
          <w:bCs/>
          <w:color w:val="000000"/>
          <w:sz w:val="36"/>
          <w:szCs w:val="36"/>
          <w:rtl/>
        </w:rPr>
        <w:t xml:space="preserve"> </w:t>
      </w:r>
      <w:proofErr w:type="spellStart"/>
      <w:r w:rsidRPr="004554EE">
        <w:rPr>
          <w:rFonts w:ascii="Arial Black" w:eastAsia="Times New Roman" w:hAnsi="Arial Black" w:cs="Arial"/>
          <w:b/>
          <w:bCs/>
          <w:color w:val="000000"/>
          <w:sz w:val="36"/>
          <w:szCs w:val="36"/>
          <w:rtl/>
        </w:rPr>
        <w:t>مندل</w:t>
      </w:r>
      <w:proofErr w:type="spellEnd"/>
      <w:r w:rsidRPr="004554EE">
        <w:rPr>
          <w:rFonts w:ascii="Arial Black" w:eastAsia="Times New Roman" w:hAnsi="Arial Black" w:cs="Arial"/>
          <w:b/>
          <w:bCs/>
          <w:color w:val="FF0000"/>
          <w:sz w:val="36"/>
          <w:szCs w:val="36"/>
          <w:rtl/>
        </w:rPr>
        <w:t xml:space="preserve"> </w:t>
      </w:r>
      <w:proofErr w:type="spellStart"/>
      <w:r w:rsidRPr="004554EE">
        <w:rPr>
          <w:rFonts w:ascii="Arial Black" w:eastAsia="Times New Roman" w:hAnsi="Arial Black" w:cs="Arial"/>
          <w:b/>
          <w:bCs/>
          <w:color w:val="FF0000"/>
          <w:sz w:val="36"/>
          <w:szCs w:val="36"/>
          <w:rtl/>
        </w:rPr>
        <w:t>(</w:t>
      </w:r>
      <w:r w:rsidRPr="004554EE">
        <w:rPr>
          <w:rFonts w:ascii="Arial Black" w:eastAsia="Times New Roman" w:hAnsi="Arial Black" w:cs="Arial"/>
          <w:b/>
          <w:bCs/>
          <w:color w:val="FF0000"/>
          <w:sz w:val="36"/>
          <w:szCs w:val="36"/>
        </w:rPr>
        <w:t>Gregore</w:t>
      </w:r>
      <w:proofErr w:type="spellEnd"/>
      <w:r w:rsidRPr="004554EE">
        <w:rPr>
          <w:rFonts w:ascii="Arial Black" w:eastAsia="Times New Roman" w:hAnsi="Arial Black" w:cs="Arial"/>
          <w:b/>
          <w:bCs/>
          <w:color w:val="FF0000"/>
          <w:sz w:val="36"/>
          <w:szCs w:val="36"/>
        </w:rPr>
        <w:t xml:space="preserve"> Johann</w:t>
      </w:r>
      <w:r w:rsidRPr="004554EE">
        <w:rPr>
          <w:rFonts w:ascii="Arial Black" w:eastAsia="Times New Roman" w:hAnsi="Arial Black" w:cs="Arial"/>
          <w:b/>
          <w:bCs/>
          <w:color w:val="FF0000"/>
          <w:sz w:val="36"/>
          <w:szCs w:val="36"/>
          <w:rtl/>
        </w:rPr>
        <w:t xml:space="preserve"> </w:t>
      </w:r>
      <w:r w:rsidRPr="004554EE">
        <w:rPr>
          <w:rFonts w:ascii="Arial Black" w:eastAsia="Times New Roman" w:hAnsi="Arial Black" w:cs="Arial"/>
          <w:b/>
          <w:bCs/>
          <w:color w:val="FF0000"/>
          <w:sz w:val="36"/>
          <w:szCs w:val="36"/>
        </w:rPr>
        <w:t>Mendel</w:t>
      </w:r>
      <w:proofErr w:type="spellStart"/>
      <w:r w:rsidRPr="004554EE">
        <w:rPr>
          <w:rFonts w:ascii="Arial Black" w:eastAsia="Times New Roman" w:hAnsi="Arial Black" w:cs="Arial"/>
          <w:b/>
          <w:bCs/>
          <w:color w:val="FF0000"/>
          <w:sz w:val="36"/>
          <w:szCs w:val="36"/>
          <w:rtl/>
        </w:rPr>
        <w:t>)</w:t>
      </w:r>
      <w:proofErr w:type="spellEnd"/>
      <w:r w:rsidRPr="004554EE">
        <w:rPr>
          <w:rFonts w:ascii="Arial Black" w:eastAsia="Times New Roman" w:hAnsi="Arial Black" w:cs="Arial"/>
          <w:b/>
          <w:bCs/>
          <w:color w:val="000000"/>
          <w:sz w:val="36"/>
          <w:szCs w:val="36"/>
          <w:rtl/>
        </w:rPr>
        <w:t xml:space="preserve"> (ولد 20 يوليو 1822 </w:t>
      </w:r>
      <w:proofErr w:type="spellStart"/>
      <w:r w:rsidRPr="004554EE">
        <w:rPr>
          <w:rFonts w:ascii="Arial Black" w:eastAsia="Times New Roman" w:hAnsi="Arial Black" w:cs="Arial"/>
          <w:b/>
          <w:bCs/>
          <w:color w:val="000000"/>
          <w:sz w:val="36"/>
          <w:szCs w:val="36"/>
          <w:rtl/>
        </w:rPr>
        <w:t>-</w:t>
      </w:r>
      <w:proofErr w:type="spellEnd"/>
      <w:r w:rsidRPr="004554EE">
        <w:rPr>
          <w:rFonts w:ascii="Arial Black" w:eastAsia="Times New Roman" w:hAnsi="Arial Black" w:cs="Arial"/>
          <w:b/>
          <w:bCs/>
          <w:color w:val="000000"/>
          <w:sz w:val="36"/>
          <w:szCs w:val="36"/>
          <w:rtl/>
        </w:rPr>
        <w:t xml:space="preserve"> 6 يناير 1884 م</w:t>
      </w:r>
      <w:proofErr w:type="spellStart"/>
      <w:r w:rsidRPr="004554EE">
        <w:rPr>
          <w:rFonts w:ascii="Arial Black" w:eastAsia="Times New Roman" w:hAnsi="Arial Black" w:cs="Arial"/>
          <w:b/>
          <w:bCs/>
          <w:color w:val="000000"/>
          <w:sz w:val="36"/>
          <w:szCs w:val="36"/>
          <w:rtl/>
        </w:rPr>
        <w:t>)</w:t>
      </w:r>
      <w:proofErr w:type="spellEnd"/>
      <w:r w:rsidRPr="004554EE">
        <w:rPr>
          <w:rFonts w:ascii="Arial Black" w:eastAsia="Times New Roman" w:hAnsi="Arial Black" w:cs="Arial"/>
          <w:b/>
          <w:bCs/>
          <w:color w:val="000000"/>
          <w:sz w:val="36"/>
          <w:szCs w:val="36"/>
          <w:rtl/>
        </w:rPr>
        <w:t xml:space="preserve"> هو أبو علم الوراثة </w:t>
      </w:r>
      <w:proofErr w:type="spellStart"/>
      <w:r w:rsidRPr="004554EE">
        <w:rPr>
          <w:rFonts w:ascii="Arial Black" w:eastAsia="Times New Roman" w:hAnsi="Arial Black" w:cs="Arial"/>
          <w:b/>
          <w:bCs/>
          <w:color w:val="000000"/>
          <w:sz w:val="36"/>
          <w:szCs w:val="36"/>
          <w:rtl/>
        </w:rPr>
        <w:t>،</w:t>
      </w:r>
      <w:proofErr w:type="spellEnd"/>
      <w:r w:rsidRPr="004554EE">
        <w:rPr>
          <w:rFonts w:ascii="Arial Black" w:eastAsia="Times New Roman" w:hAnsi="Arial Black" w:cs="Arial"/>
          <w:b/>
          <w:bCs/>
          <w:color w:val="000000"/>
          <w:sz w:val="36"/>
          <w:szCs w:val="36"/>
          <w:rtl/>
        </w:rPr>
        <w:t xml:space="preserve"> وعالم نبات وراهب نمساوي اكتشف الكثير من التجارب القوانين الأساسية للوراثة وأدت تجاربه في تكاثر نبات </w:t>
      </w:r>
      <w:proofErr w:type="spellStart"/>
      <w:r w:rsidRPr="004554EE">
        <w:rPr>
          <w:rFonts w:ascii="Arial Black" w:eastAsia="Times New Roman" w:hAnsi="Arial Black" w:cs="Arial"/>
          <w:b/>
          <w:bCs/>
          <w:color w:val="000000"/>
          <w:sz w:val="36"/>
          <w:szCs w:val="36"/>
          <w:rtl/>
        </w:rPr>
        <w:t>البازلاء</w:t>
      </w:r>
      <w:proofErr w:type="spellEnd"/>
      <w:r w:rsidRPr="004554EE">
        <w:rPr>
          <w:rFonts w:ascii="Arial Black" w:eastAsia="Times New Roman" w:hAnsi="Arial Black" w:cs="Arial"/>
          <w:b/>
          <w:bCs/>
          <w:color w:val="000000"/>
          <w:sz w:val="36"/>
          <w:szCs w:val="36"/>
          <w:rtl/>
        </w:rPr>
        <w:t xml:space="preserve"> إلى تطور علم الوراثة وكانت تجاربه هي الأساس لعلم الوراثة الذي يشهد تقدماً في عالم اليوم.</w:t>
      </w:r>
      <w:r w:rsidRPr="004554EE">
        <w:rPr>
          <w:rFonts w:ascii="Arial Black" w:eastAsia="Times New Roman" w:hAnsi="Arial Black" w:cs="Arial"/>
          <w:b/>
          <w:bCs/>
          <w:color w:val="000000"/>
          <w:sz w:val="36"/>
          <w:szCs w:val="36"/>
          <w:rtl/>
        </w:rPr>
        <w:br/>
      </w:r>
      <w:r w:rsidRPr="004554EE">
        <w:rPr>
          <w:rFonts w:ascii="Arial Black" w:eastAsia="Times New Roman" w:hAnsi="Arial Black" w:cs="Arial"/>
          <w:b/>
          <w:bCs/>
          <w:color w:val="000000"/>
          <w:sz w:val="36"/>
          <w:szCs w:val="36"/>
          <w:rtl/>
        </w:rPr>
        <w:br/>
      </w:r>
      <w:r w:rsidRPr="004554EE">
        <w:rPr>
          <w:rFonts w:ascii="Arial Black" w:eastAsia="Times New Roman" w:hAnsi="Arial Black" w:cs="Arial"/>
          <w:b/>
          <w:bCs/>
          <w:color w:val="FF0000"/>
          <w:sz w:val="36"/>
          <w:szCs w:val="36"/>
          <w:rtl/>
        </w:rPr>
        <w:t>حياته</w:t>
      </w:r>
      <w:r w:rsidRPr="004554EE">
        <w:rPr>
          <w:rFonts w:ascii="Arial Black" w:eastAsia="Times New Roman" w:hAnsi="Arial Black" w:cs="Arial"/>
          <w:b/>
          <w:bCs/>
          <w:color w:val="DC143C"/>
          <w:sz w:val="36"/>
          <w:szCs w:val="36"/>
          <w:rtl/>
        </w:rPr>
        <w:br/>
      </w:r>
      <w:r w:rsidRPr="004554EE">
        <w:rPr>
          <w:rFonts w:ascii="Arial Black" w:eastAsia="Times New Roman" w:hAnsi="Arial Black" w:cs="Arial"/>
          <w:b/>
          <w:bCs/>
          <w:color w:val="DC143C"/>
          <w:sz w:val="36"/>
          <w:szCs w:val="36"/>
          <w:rtl/>
        </w:rPr>
        <w:br/>
      </w:r>
      <w:r w:rsidRPr="004554EE">
        <w:rPr>
          <w:rFonts w:ascii="Arial Black" w:eastAsia="Times New Roman" w:hAnsi="Arial Black" w:cs="Arial"/>
          <w:b/>
          <w:bCs/>
          <w:color w:val="000000"/>
          <w:sz w:val="36"/>
          <w:szCs w:val="36"/>
          <w:rtl/>
        </w:rPr>
        <w:t xml:space="preserve">ولد </w:t>
      </w:r>
      <w:proofErr w:type="spellStart"/>
      <w:r w:rsidRPr="004554EE">
        <w:rPr>
          <w:rFonts w:ascii="Arial Black" w:eastAsia="Times New Roman" w:hAnsi="Arial Black" w:cs="Arial"/>
          <w:b/>
          <w:bCs/>
          <w:color w:val="000000"/>
          <w:sz w:val="36"/>
          <w:szCs w:val="36"/>
          <w:rtl/>
        </w:rPr>
        <w:t>جريجور</w:t>
      </w:r>
      <w:proofErr w:type="spellEnd"/>
      <w:r w:rsidRPr="004554EE">
        <w:rPr>
          <w:rFonts w:ascii="Arial Black" w:eastAsia="Times New Roman" w:hAnsi="Arial Black" w:cs="Arial"/>
          <w:b/>
          <w:bCs/>
          <w:color w:val="000000"/>
          <w:sz w:val="36"/>
          <w:szCs w:val="36"/>
          <w:rtl/>
        </w:rPr>
        <w:t xml:space="preserve"> </w:t>
      </w:r>
      <w:proofErr w:type="spellStart"/>
      <w:r w:rsidRPr="004554EE">
        <w:rPr>
          <w:rFonts w:ascii="Arial Black" w:eastAsia="Times New Roman" w:hAnsi="Arial Black" w:cs="Arial"/>
          <w:b/>
          <w:bCs/>
          <w:color w:val="000000"/>
          <w:sz w:val="36"/>
          <w:szCs w:val="36"/>
          <w:rtl/>
        </w:rPr>
        <w:t>جوهان</w:t>
      </w:r>
      <w:proofErr w:type="spellEnd"/>
      <w:r w:rsidRPr="004554EE">
        <w:rPr>
          <w:rFonts w:ascii="Arial Black" w:eastAsia="Times New Roman" w:hAnsi="Arial Black" w:cs="Arial"/>
          <w:b/>
          <w:bCs/>
          <w:color w:val="000000"/>
          <w:sz w:val="36"/>
          <w:szCs w:val="36"/>
          <w:rtl/>
        </w:rPr>
        <w:t xml:space="preserve"> </w:t>
      </w:r>
      <w:hyperlink r:id="rId4" w:history="1">
        <w:proofErr w:type="spellStart"/>
        <w:r w:rsidRPr="004554EE">
          <w:rPr>
            <w:rFonts w:ascii="Arial Black" w:eastAsia="Times New Roman" w:hAnsi="Arial Black" w:cs="Arial"/>
            <w:b/>
            <w:bCs/>
            <w:color w:val="93005A"/>
            <w:sz w:val="36"/>
            <w:szCs w:val="36"/>
            <w:rtl/>
          </w:rPr>
          <w:t>مندل</w:t>
        </w:r>
        <w:proofErr w:type="spellEnd"/>
        <w:r w:rsidRPr="004554EE">
          <w:rPr>
            <w:rFonts w:ascii="Arial Black" w:eastAsia="Times New Roman" w:hAnsi="Arial Black" w:cs="Arial"/>
            <w:b/>
            <w:bCs/>
            <w:color w:val="93005A"/>
            <w:sz w:val="36"/>
            <w:szCs w:val="36"/>
            <w:rtl/>
          </w:rPr>
          <w:t xml:space="preserve"> </w:t>
        </w:r>
      </w:hyperlink>
      <w:proofErr w:type="spellStart"/>
      <w:r w:rsidRPr="004554EE">
        <w:rPr>
          <w:rFonts w:ascii="Arial Black" w:eastAsia="Times New Roman" w:hAnsi="Arial Black" w:cs="Arial"/>
          <w:b/>
          <w:bCs/>
          <w:color w:val="000000"/>
          <w:sz w:val="36"/>
          <w:szCs w:val="36"/>
          <w:rtl/>
        </w:rPr>
        <w:t>،</w:t>
      </w:r>
      <w:proofErr w:type="spellEnd"/>
      <w:r w:rsidRPr="004554EE">
        <w:rPr>
          <w:rFonts w:ascii="Arial Black" w:eastAsia="Times New Roman" w:hAnsi="Arial Black" w:cs="Arial"/>
          <w:b/>
          <w:bCs/>
          <w:color w:val="000000"/>
          <w:sz w:val="36"/>
          <w:szCs w:val="36"/>
          <w:rtl/>
        </w:rPr>
        <w:t xml:space="preserve"> في بلدة </w:t>
      </w:r>
      <w:proofErr w:type="spellStart"/>
      <w:r w:rsidRPr="004554EE">
        <w:rPr>
          <w:rFonts w:ascii="Arial Black" w:eastAsia="Times New Roman" w:hAnsi="Arial Black" w:cs="Arial"/>
          <w:b/>
          <w:bCs/>
          <w:color w:val="000000"/>
          <w:sz w:val="36"/>
          <w:szCs w:val="36"/>
          <w:rtl/>
        </w:rPr>
        <w:t>هينزندورف</w:t>
      </w:r>
      <w:proofErr w:type="spellEnd"/>
      <w:r w:rsidRPr="004554EE">
        <w:rPr>
          <w:rFonts w:ascii="Arial Black" w:eastAsia="Times New Roman" w:hAnsi="Arial Black" w:cs="Arial"/>
          <w:b/>
          <w:bCs/>
          <w:color w:val="000000"/>
          <w:sz w:val="36"/>
          <w:szCs w:val="36"/>
          <w:rtl/>
        </w:rPr>
        <w:t xml:space="preserve"> بالنمسا. كان والداه مزارعين </w:t>
      </w:r>
      <w:proofErr w:type="spellStart"/>
      <w:r w:rsidRPr="004554EE">
        <w:rPr>
          <w:rFonts w:ascii="Arial Black" w:eastAsia="Times New Roman" w:hAnsi="Arial Black" w:cs="Arial"/>
          <w:b/>
          <w:bCs/>
          <w:color w:val="000000"/>
          <w:sz w:val="36"/>
          <w:szCs w:val="36"/>
          <w:rtl/>
        </w:rPr>
        <w:t>فقيرين،</w:t>
      </w:r>
      <w:proofErr w:type="spellEnd"/>
      <w:r w:rsidRPr="004554EE">
        <w:rPr>
          <w:rFonts w:ascii="Arial Black" w:eastAsia="Times New Roman" w:hAnsi="Arial Black" w:cs="Arial"/>
          <w:b/>
          <w:bCs/>
          <w:color w:val="000000"/>
          <w:sz w:val="36"/>
          <w:szCs w:val="36"/>
          <w:rtl/>
        </w:rPr>
        <w:t xml:space="preserve"> وكان </w:t>
      </w:r>
      <w:hyperlink r:id="rId5" w:history="1">
        <w:proofErr w:type="spellStart"/>
        <w:r w:rsidRPr="004554EE">
          <w:rPr>
            <w:rFonts w:ascii="Arial Black" w:eastAsia="Times New Roman" w:hAnsi="Arial Black" w:cs="Arial"/>
            <w:b/>
            <w:bCs/>
            <w:color w:val="93005A"/>
            <w:sz w:val="36"/>
            <w:szCs w:val="36"/>
            <w:rtl/>
          </w:rPr>
          <w:t>مندل</w:t>
        </w:r>
        <w:proofErr w:type="spellEnd"/>
        <w:r w:rsidRPr="004554EE">
          <w:rPr>
            <w:rFonts w:ascii="Arial Black" w:eastAsia="Times New Roman" w:hAnsi="Arial Black" w:cs="Arial"/>
            <w:b/>
            <w:bCs/>
            <w:color w:val="93005A"/>
            <w:sz w:val="36"/>
            <w:szCs w:val="36"/>
            <w:rtl/>
          </w:rPr>
          <w:t xml:space="preserve"> </w:t>
        </w:r>
      </w:hyperlink>
      <w:r w:rsidRPr="004554EE">
        <w:rPr>
          <w:rFonts w:ascii="Arial Black" w:eastAsia="Times New Roman" w:hAnsi="Arial Black" w:cs="Arial"/>
          <w:b/>
          <w:bCs/>
          <w:color w:val="000000"/>
          <w:sz w:val="36"/>
          <w:szCs w:val="36"/>
          <w:rtl/>
        </w:rPr>
        <w:t xml:space="preserve">طالباً نجيباً </w:t>
      </w:r>
      <w:proofErr w:type="spellStart"/>
      <w:r w:rsidRPr="004554EE">
        <w:rPr>
          <w:rFonts w:ascii="Arial Black" w:eastAsia="Times New Roman" w:hAnsi="Arial Black" w:cs="Arial"/>
          <w:b/>
          <w:bCs/>
          <w:color w:val="000000"/>
          <w:sz w:val="36"/>
          <w:szCs w:val="36"/>
          <w:rtl/>
        </w:rPr>
        <w:t>ممتازاً،</w:t>
      </w:r>
      <w:proofErr w:type="spellEnd"/>
      <w:r w:rsidRPr="004554EE">
        <w:rPr>
          <w:rFonts w:ascii="Arial Black" w:eastAsia="Times New Roman" w:hAnsi="Arial Black" w:cs="Arial"/>
          <w:b/>
          <w:bCs/>
          <w:color w:val="000000"/>
          <w:sz w:val="36"/>
          <w:szCs w:val="36"/>
          <w:rtl/>
        </w:rPr>
        <w:t xml:space="preserve"> وقرر أن يصبح مدرساً. ولما كان كثير من المدرسين آنذاك </w:t>
      </w:r>
      <w:proofErr w:type="spellStart"/>
      <w:r w:rsidRPr="004554EE">
        <w:rPr>
          <w:rFonts w:ascii="Arial Black" w:eastAsia="Times New Roman" w:hAnsi="Arial Black" w:cs="Arial"/>
          <w:b/>
          <w:bCs/>
          <w:color w:val="000000"/>
          <w:sz w:val="36"/>
          <w:szCs w:val="36"/>
          <w:rtl/>
        </w:rPr>
        <w:t>كهنة،</w:t>
      </w:r>
      <w:proofErr w:type="spellEnd"/>
      <w:r w:rsidRPr="004554EE">
        <w:rPr>
          <w:rFonts w:ascii="Arial Black" w:eastAsia="Times New Roman" w:hAnsi="Arial Black" w:cs="Arial"/>
          <w:b/>
          <w:bCs/>
          <w:color w:val="000000"/>
          <w:sz w:val="36"/>
          <w:szCs w:val="36"/>
          <w:rtl/>
        </w:rPr>
        <w:t xml:space="preserve"> دخل </w:t>
      </w:r>
      <w:hyperlink r:id="rId6" w:history="1">
        <w:proofErr w:type="spellStart"/>
        <w:r w:rsidRPr="004554EE">
          <w:rPr>
            <w:rFonts w:ascii="Arial Black" w:eastAsia="Times New Roman" w:hAnsi="Arial Black" w:cs="Arial"/>
            <w:b/>
            <w:bCs/>
            <w:color w:val="93005A"/>
            <w:sz w:val="36"/>
            <w:szCs w:val="36"/>
            <w:rtl/>
          </w:rPr>
          <w:t>مندل</w:t>
        </w:r>
        <w:proofErr w:type="spellEnd"/>
        <w:r w:rsidRPr="004554EE">
          <w:rPr>
            <w:rFonts w:ascii="Arial Black" w:eastAsia="Times New Roman" w:hAnsi="Arial Black" w:cs="Arial"/>
            <w:b/>
            <w:bCs/>
            <w:color w:val="93005A"/>
            <w:sz w:val="36"/>
            <w:szCs w:val="36"/>
            <w:rtl/>
          </w:rPr>
          <w:t xml:space="preserve"> </w:t>
        </w:r>
      </w:hyperlink>
      <w:r w:rsidRPr="004554EE">
        <w:rPr>
          <w:rFonts w:ascii="Arial Black" w:eastAsia="Times New Roman" w:hAnsi="Arial Black" w:cs="Arial"/>
          <w:b/>
          <w:bCs/>
          <w:color w:val="000000"/>
          <w:sz w:val="36"/>
          <w:szCs w:val="36"/>
          <w:rtl/>
        </w:rPr>
        <w:t xml:space="preserve">عام </w:t>
      </w:r>
      <w:proofErr w:type="spellStart"/>
      <w:r w:rsidRPr="004554EE">
        <w:rPr>
          <w:rFonts w:ascii="Arial Black" w:eastAsia="Times New Roman" w:hAnsi="Arial Black" w:cs="Arial"/>
          <w:b/>
          <w:bCs/>
          <w:color w:val="000000"/>
          <w:sz w:val="36"/>
          <w:szCs w:val="36"/>
          <w:rtl/>
        </w:rPr>
        <w:t>1843م</w:t>
      </w:r>
      <w:proofErr w:type="spellEnd"/>
      <w:r w:rsidRPr="004554EE">
        <w:rPr>
          <w:rFonts w:ascii="Arial Black" w:eastAsia="Times New Roman" w:hAnsi="Arial Black" w:cs="Arial"/>
          <w:b/>
          <w:bCs/>
          <w:color w:val="000000"/>
          <w:sz w:val="36"/>
          <w:szCs w:val="36"/>
          <w:rtl/>
        </w:rPr>
        <w:t xml:space="preserve"> دير القديس توماس في </w:t>
      </w:r>
      <w:proofErr w:type="spellStart"/>
      <w:r w:rsidRPr="004554EE">
        <w:rPr>
          <w:rFonts w:ascii="Arial Black" w:eastAsia="Times New Roman" w:hAnsi="Arial Black" w:cs="Arial"/>
          <w:b/>
          <w:bCs/>
          <w:color w:val="000000"/>
          <w:sz w:val="36"/>
          <w:szCs w:val="36"/>
          <w:rtl/>
        </w:rPr>
        <w:t>برون</w:t>
      </w:r>
      <w:proofErr w:type="spellEnd"/>
      <w:r w:rsidRPr="004554EE">
        <w:rPr>
          <w:rFonts w:ascii="Arial Black" w:eastAsia="Times New Roman" w:hAnsi="Arial Black" w:cs="Arial"/>
          <w:b/>
          <w:bCs/>
          <w:color w:val="000000"/>
          <w:sz w:val="36"/>
          <w:szCs w:val="36"/>
          <w:rtl/>
        </w:rPr>
        <w:t xml:space="preserve"> بالنمسا </w:t>
      </w:r>
      <w:proofErr w:type="spellStart"/>
      <w:r w:rsidRPr="004554EE">
        <w:rPr>
          <w:rFonts w:ascii="Arial Black" w:eastAsia="Times New Roman" w:hAnsi="Arial Black" w:cs="Arial"/>
          <w:b/>
          <w:bCs/>
          <w:color w:val="000000"/>
          <w:sz w:val="36"/>
          <w:szCs w:val="36"/>
          <w:rtl/>
        </w:rPr>
        <w:t>-</w:t>
      </w:r>
      <w:proofErr w:type="spellEnd"/>
      <w:r w:rsidRPr="004554EE">
        <w:rPr>
          <w:rFonts w:ascii="Arial Black" w:eastAsia="Times New Roman" w:hAnsi="Arial Black" w:cs="Arial"/>
          <w:b/>
          <w:bCs/>
          <w:color w:val="000000"/>
          <w:sz w:val="36"/>
          <w:szCs w:val="36"/>
          <w:rtl/>
        </w:rPr>
        <w:t>(برنو الآن في تشيكيا</w:t>
      </w:r>
      <w:proofErr w:type="spellStart"/>
      <w:r w:rsidRPr="004554EE">
        <w:rPr>
          <w:rFonts w:ascii="Arial Black" w:eastAsia="Times New Roman" w:hAnsi="Arial Black" w:cs="Arial"/>
          <w:b/>
          <w:bCs/>
          <w:color w:val="000000"/>
          <w:sz w:val="36"/>
          <w:szCs w:val="36"/>
          <w:rtl/>
        </w:rPr>
        <w:t>)-</w:t>
      </w:r>
      <w:proofErr w:type="spellEnd"/>
      <w:r w:rsidRPr="004554EE">
        <w:rPr>
          <w:rFonts w:ascii="Arial Black" w:eastAsia="Times New Roman" w:hAnsi="Arial Black" w:cs="Arial"/>
          <w:b/>
          <w:bCs/>
          <w:color w:val="000000"/>
          <w:sz w:val="36"/>
          <w:szCs w:val="36"/>
          <w:rtl/>
        </w:rPr>
        <w:t xml:space="preserve"> وعمره في ذلك الوقت كان 21 </w:t>
      </w:r>
      <w:proofErr w:type="spellStart"/>
      <w:r w:rsidRPr="004554EE">
        <w:rPr>
          <w:rFonts w:ascii="Arial Black" w:eastAsia="Times New Roman" w:hAnsi="Arial Black" w:cs="Arial"/>
          <w:b/>
          <w:bCs/>
          <w:color w:val="000000"/>
          <w:sz w:val="36"/>
          <w:szCs w:val="36"/>
          <w:rtl/>
        </w:rPr>
        <w:t>عاماً،</w:t>
      </w:r>
      <w:proofErr w:type="spellEnd"/>
      <w:r w:rsidRPr="004554EE">
        <w:rPr>
          <w:rFonts w:ascii="Arial Black" w:eastAsia="Times New Roman" w:hAnsi="Arial Black" w:cs="Arial"/>
          <w:b/>
          <w:bCs/>
          <w:color w:val="000000"/>
          <w:sz w:val="36"/>
          <w:szCs w:val="36"/>
          <w:rtl/>
        </w:rPr>
        <w:t xml:space="preserve"> وأصبح قسيساً في سلك الدير عام </w:t>
      </w:r>
      <w:proofErr w:type="spellStart"/>
      <w:r w:rsidRPr="004554EE">
        <w:rPr>
          <w:rFonts w:ascii="Arial Black" w:eastAsia="Times New Roman" w:hAnsi="Arial Black" w:cs="Arial"/>
          <w:b/>
          <w:bCs/>
          <w:color w:val="000000"/>
          <w:sz w:val="36"/>
          <w:szCs w:val="36"/>
          <w:rtl/>
        </w:rPr>
        <w:t>1847م</w:t>
      </w:r>
      <w:proofErr w:type="spellEnd"/>
      <w:r w:rsidRPr="004554EE">
        <w:rPr>
          <w:rFonts w:ascii="Arial Black" w:eastAsia="Times New Roman" w:hAnsi="Arial Black" w:cs="Arial"/>
          <w:b/>
          <w:bCs/>
          <w:color w:val="000000"/>
          <w:sz w:val="36"/>
          <w:szCs w:val="36"/>
          <w:rtl/>
        </w:rPr>
        <w:t>.</w:t>
      </w:r>
      <w:r w:rsidRPr="004554EE">
        <w:rPr>
          <w:rFonts w:ascii="Arial Black" w:eastAsia="Times New Roman" w:hAnsi="Arial Black" w:cs="Arial"/>
          <w:b/>
          <w:bCs/>
          <w:color w:val="000000"/>
          <w:sz w:val="36"/>
          <w:szCs w:val="36"/>
          <w:rtl/>
        </w:rPr>
        <w:br/>
      </w:r>
      <w:r w:rsidRPr="004554EE">
        <w:rPr>
          <w:rFonts w:ascii="Arial Black" w:eastAsia="Times New Roman" w:hAnsi="Arial Black" w:cs="Arial"/>
          <w:b/>
          <w:bCs/>
          <w:color w:val="000000"/>
          <w:sz w:val="36"/>
          <w:szCs w:val="36"/>
          <w:rtl/>
        </w:rPr>
        <w:br/>
        <w:t xml:space="preserve">كان الدير في ذلك الوقت </w:t>
      </w:r>
      <w:proofErr w:type="spellStart"/>
      <w:r w:rsidRPr="004554EE">
        <w:rPr>
          <w:rFonts w:ascii="Arial Black" w:eastAsia="Times New Roman" w:hAnsi="Arial Black" w:cs="Arial"/>
          <w:b/>
          <w:bCs/>
          <w:color w:val="000000"/>
          <w:sz w:val="36"/>
          <w:szCs w:val="36"/>
          <w:rtl/>
        </w:rPr>
        <w:t>،</w:t>
      </w:r>
      <w:proofErr w:type="spellEnd"/>
      <w:r w:rsidRPr="004554EE">
        <w:rPr>
          <w:rFonts w:ascii="Arial Black" w:eastAsia="Times New Roman" w:hAnsi="Arial Black" w:cs="Arial"/>
          <w:b/>
          <w:bCs/>
          <w:color w:val="000000"/>
          <w:sz w:val="36"/>
          <w:szCs w:val="36"/>
          <w:rtl/>
        </w:rPr>
        <w:t xml:space="preserve"> مركزاً علمياً بالإضافة إلى كونه مركزاً </w:t>
      </w:r>
      <w:proofErr w:type="spellStart"/>
      <w:r w:rsidRPr="004554EE">
        <w:rPr>
          <w:rFonts w:ascii="Arial Black" w:eastAsia="Times New Roman" w:hAnsi="Arial Black" w:cs="Arial"/>
          <w:b/>
          <w:bCs/>
          <w:color w:val="000000"/>
          <w:sz w:val="36"/>
          <w:szCs w:val="36"/>
          <w:rtl/>
        </w:rPr>
        <w:t>دينياً؛</w:t>
      </w:r>
      <w:proofErr w:type="spellEnd"/>
      <w:r w:rsidRPr="004554EE">
        <w:rPr>
          <w:rFonts w:ascii="Arial Black" w:eastAsia="Times New Roman" w:hAnsi="Arial Black" w:cs="Arial"/>
          <w:b/>
          <w:bCs/>
          <w:color w:val="000000"/>
          <w:sz w:val="36"/>
          <w:szCs w:val="36"/>
          <w:rtl/>
        </w:rPr>
        <w:t xml:space="preserve"> فالتقى </w:t>
      </w:r>
      <w:hyperlink r:id="rId7" w:history="1">
        <w:proofErr w:type="spellStart"/>
        <w:r w:rsidRPr="004554EE">
          <w:rPr>
            <w:rFonts w:ascii="Arial Black" w:eastAsia="Times New Roman" w:hAnsi="Arial Black" w:cs="Arial"/>
            <w:b/>
            <w:bCs/>
            <w:color w:val="93005A"/>
            <w:sz w:val="36"/>
            <w:szCs w:val="36"/>
            <w:rtl/>
          </w:rPr>
          <w:t>مندل</w:t>
        </w:r>
        <w:proofErr w:type="spellEnd"/>
        <w:r w:rsidRPr="004554EE">
          <w:rPr>
            <w:rFonts w:ascii="Arial Black" w:eastAsia="Times New Roman" w:hAnsi="Arial Black" w:cs="Arial"/>
            <w:b/>
            <w:bCs/>
            <w:color w:val="93005A"/>
            <w:sz w:val="36"/>
            <w:szCs w:val="36"/>
            <w:rtl/>
          </w:rPr>
          <w:t xml:space="preserve"> </w:t>
        </w:r>
      </w:hyperlink>
      <w:r w:rsidRPr="004554EE">
        <w:rPr>
          <w:rFonts w:ascii="Arial Black" w:eastAsia="Times New Roman" w:hAnsi="Arial Black" w:cs="Arial"/>
          <w:b/>
          <w:bCs/>
          <w:color w:val="000000"/>
          <w:sz w:val="36"/>
          <w:szCs w:val="36"/>
          <w:rtl/>
        </w:rPr>
        <w:t xml:space="preserve">بالعديد من العلماء البارزين هناك. وفي عام </w:t>
      </w:r>
      <w:proofErr w:type="spellStart"/>
      <w:r w:rsidRPr="004554EE">
        <w:rPr>
          <w:rFonts w:ascii="Arial Black" w:eastAsia="Times New Roman" w:hAnsi="Arial Black" w:cs="Arial"/>
          <w:b/>
          <w:bCs/>
          <w:color w:val="000000"/>
          <w:sz w:val="36"/>
          <w:szCs w:val="36"/>
          <w:rtl/>
        </w:rPr>
        <w:t>1851م،</w:t>
      </w:r>
      <w:proofErr w:type="spellEnd"/>
      <w:r w:rsidRPr="004554EE">
        <w:rPr>
          <w:rFonts w:ascii="Arial Black" w:eastAsia="Times New Roman" w:hAnsi="Arial Black" w:cs="Arial"/>
          <w:b/>
          <w:bCs/>
          <w:color w:val="000000"/>
          <w:sz w:val="36"/>
          <w:szCs w:val="36"/>
          <w:rtl/>
        </w:rPr>
        <w:t xml:space="preserve"> </w:t>
      </w:r>
      <w:proofErr w:type="spellStart"/>
      <w:r w:rsidRPr="004554EE">
        <w:rPr>
          <w:rFonts w:ascii="Arial Black" w:eastAsia="Times New Roman" w:hAnsi="Arial Black" w:cs="Arial"/>
          <w:b/>
          <w:bCs/>
          <w:color w:val="000000"/>
          <w:sz w:val="36"/>
          <w:szCs w:val="36"/>
          <w:rtl/>
        </w:rPr>
        <w:t>ابتعثه</w:t>
      </w:r>
      <w:proofErr w:type="spellEnd"/>
      <w:r w:rsidRPr="004554EE">
        <w:rPr>
          <w:rFonts w:ascii="Arial Black" w:eastAsia="Times New Roman" w:hAnsi="Arial Black" w:cs="Arial"/>
          <w:b/>
          <w:bCs/>
          <w:color w:val="000000"/>
          <w:sz w:val="36"/>
          <w:szCs w:val="36"/>
          <w:rtl/>
        </w:rPr>
        <w:t xml:space="preserve"> الدير لدراسة العلوم والرياضيات في جامعة فيينا الشهيرة.</w:t>
      </w:r>
      <w:r w:rsidRPr="004554EE">
        <w:rPr>
          <w:rFonts w:ascii="Arial Black" w:eastAsia="Times New Roman" w:hAnsi="Arial Black" w:cs="Arial"/>
          <w:b/>
          <w:bCs/>
          <w:color w:val="000000"/>
          <w:sz w:val="36"/>
          <w:szCs w:val="36"/>
          <w:rtl/>
        </w:rPr>
        <w:br/>
      </w:r>
      <w:r w:rsidRPr="004554EE">
        <w:rPr>
          <w:rFonts w:ascii="Arial Black" w:eastAsia="Times New Roman" w:hAnsi="Arial Black" w:cs="Arial"/>
          <w:b/>
          <w:bCs/>
          <w:color w:val="000000"/>
          <w:sz w:val="36"/>
          <w:szCs w:val="36"/>
          <w:rtl/>
        </w:rPr>
        <w:br/>
        <w:t xml:space="preserve">في عام </w:t>
      </w:r>
      <w:proofErr w:type="spellStart"/>
      <w:r w:rsidRPr="004554EE">
        <w:rPr>
          <w:rFonts w:ascii="Arial Black" w:eastAsia="Times New Roman" w:hAnsi="Arial Black" w:cs="Arial"/>
          <w:b/>
          <w:bCs/>
          <w:color w:val="000000"/>
          <w:sz w:val="36"/>
          <w:szCs w:val="36"/>
          <w:rtl/>
        </w:rPr>
        <w:t>1853م</w:t>
      </w:r>
      <w:proofErr w:type="spellEnd"/>
      <w:r w:rsidRPr="004554EE">
        <w:rPr>
          <w:rFonts w:ascii="Arial Black" w:eastAsia="Times New Roman" w:hAnsi="Arial Black" w:cs="Arial"/>
          <w:b/>
          <w:bCs/>
          <w:color w:val="000000"/>
          <w:sz w:val="36"/>
          <w:szCs w:val="36"/>
          <w:rtl/>
        </w:rPr>
        <w:t xml:space="preserve"> وعاد إلى </w:t>
      </w:r>
      <w:proofErr w:type="spellStart"/>
      <w:r w:rsidRPr="004554EE">
        <w:rPr>
          <w:rFonts w:ascii="Arial Black" w:eastAsia="Times New Roman" w:hAnsi="Arial Black" w:cs="Arial"/>
          <w:b/>
          <w:bCs/>
          <w:color w:val="000000"/>
          <w:sz w:val="36"/>
          <w:szCs w:val="36"/>
          <w:rtl/>
        </w:rPr>
        <w:t>الدير،</w:t>
      </w:r>
      <w:proofErr w:type="spellEnd"/>
      <w:r w:rsidRPr="004554EE">
        <w:rPr>
          <w:rFonts w:ascii="Arial Black" w:eastAsia="Times New Roman" w:hAnsi="Arial Black" w:cs="Arial"/>
          <w:b/>
          <w:bCs/>
          <w:color w:val="000000"/>
          <w:sz w:val="36"/>
          <w:szCs w:val="36"/>
          <w:rtl/>
        </w:rPr>
        <w:t xml:space="preserve"> ودرّس علم الأحياء والفيزياء في مدرسة عليا محلية لمدة 14 سنة. وجاءت شهرة </w:t>
      </w:r>
      <w:hyperlink r:id="rId8" w:history="1">
        <w:proofErr w:type="spellStart"/>
        <w:r w:rsidRPr="004554EE">
          <w:rPr>
            <w:rFonts w:ascii="Arial Black" w:eastAsia="Times New Roman" w:hAnsi="Arial Black" w:cs="Arial"/>
            <w:b/>
            <w:bCs/>
            <w:color w:val="93005A"/>
            <w:sz w:val="36"/>
            <w:szCs w:val="36"/>
            <w:rtl/>
          </w:rPr>
          <w:t>مندل</w:t>
        </w:r>
        <w:proofErr w:type="spellEnd"/>
        <w:r w:rsidRPr="004554EE">
          <w:rPr>
            <w:rFonts w:ascii="Arial Black" w:eastAsia="Times New Roman" w:hAnsi="Arial Black" w:cs="Arial"/>
            <w:b/>
            <w:bCs/>
            <w:color w:val="93005A"/>
            <w:sz w:val="36"/>
            <w:szCs w:val="36"/>
            <w:rtl/>
          </w:rPr>
          <w:t xml:space="preserve"> </w:t>
        </w:r>
      </w:hyperlink>
      <w:r w:rsidRPr="004554EE">
        <w:rPr>
          <w:rFonts w:ascii="Arial Black" w:eastAsia="Times New Roman" w:hAnsi="Arial Black" w:cs="Arial"/>
          <w:b/>
          <w:bCs/>
          <w:color w:val="000000"/>
          <w:sz w:val="36"/>
          <w:szCs w:val="36"/>
          <w:rtl/>
        </w:rPr>
        <w:t xml:space="preserve">العالمية من بحوثه الصغيرة في حديقة الدير على نباتات </w:t>
      </w:r>
      <w:proofErr w:type="spellStart"/>
      <w:r w:rsidRPr="004554EE">
        <w:rPr>
          <w:rFonts w:ascii="Arial Black" w:eastAsia="Times New Roman" w:hAnsi="Arial Black" w:cs="Arial"/>
          <w:b/>
          <w:bCs/>
          <w:color w:val="000000"/>
          <w:sz w:val="36"/>
          <w:szCs w:val="36"/>
          <w:rtl/>
        </w:rPr>
        <w:t>البازلاء</w:t>
      </w:r>
      <w:proofErr w:type="spellEnd"/>
      <w:r w:rsidRPr="004554EE">
        <w:rPr>
          <w:rFonts w:ascii="Arial Black" w:eastAsia="Times New Roman" w:hAnsi="Arial Black" w:cs="Arial"/>
          <w:b/>
          <w:bCs/>
          <w:color w:val="000000"/>
          <w:sz w:val="36"/>
          <w:szCs w:val="36"/>
          <w:rtl/>
        </w:rPr>
        <w:t xml:space="preserve"> وزهورها وبذورها.</w:t>
      </w:r>
      <w:r w:rsidRPr="004554EE">
        <w:rPr>
          <w:rFonts w:ascii="Arial Black" w:eastAsia="Times New Roman" w:hAnsi="Arial Black" w:cs="Arial"/>
          <w:b/>
          <w:bCs/>
          <w:color w:val="000000"/>
          <w:sz w:val="36"/>
          <w:szCs w:val="36"/>
          <w:rtl/>
        </w:rPr>
        <w:br/>
      </w:r>
      <w:r w:rsidRPr="004554EE">
        <w:rPr>
          <w:rFonts w:ascii="Arial Black" w:eastAsia="Times New Roman" w:hAnsi="Arial Black" w:cs="Arial"/>
          <w:b/>
          <w:bCs/>
          <w:color w:val="000000"/>
          <w:sz w:val="36"/>
          <w:szCs w:val="36"/>
          <w:rtl/>
        </w:rPr>
        <w:br/>
        <w:t xml:space="preserve">انتخب </w:t>
      </w:r>
      <w:hyperlink r:id="rId9" w:history="1">
        <w:proofErr w:type="spellStart"/>
        <w:r w:rsidRPr="004554EE">
          <w:rPr>
            <w:rFonts w:ascii="Arial Black" w:eastAsia="Times New Roman" w:hAnsi="Arial Black" w:cs="Arial"/>
            <w:b/>
            <w:bCs/>
            <w:color w:val="93005A"/>
            <w:sz w:val="36"/>
            <w:szCs w:val="36"/>
            <w:rtl/>
          </w:rPr>
          <w:t>مندل</w:t>
        </w:r>
        <w:proofErr w:type="spellEnd"/>
        <w:r w:rsidRPr="004554EE">
          <w:rPr>
            <w:rFonts w:ascii="Arial Black" w:eastAsia="Times New Roman" w:hAnsi="Arial Black" w:cs="Arial"/>
            <w:b/>
            <w:bCs/>
            <w:color w:val="93005A"/>
            <w:sz w:val="36"/>
            <w:szCs w:val="36"/>
            <w:rtl/>
          </w:rPr>
          <w:t xml:space="preserve"> </w:t>
        </w:r>
      </w:hyperlink>
      <w:r w:rsidRPr="004554EE">
        <w:rPr>
          <w:rFonts w:ascii="Arial Black" w:eastAsia="Times New Roman" w:hAnsi="Arial Black" w:cs="Arial"/>
          <w:b/>
          <w:bCs/>
          <w:color w:val="000000"/>
          <w:sz w:val="36"/>
          <w:szCs w:val="36"/>
          <w:rtl/>
        </w:rPr>
        <w:t xml:space="preserve">عام </w:t>
      </w:r>
      <w:proofErr w:type="spellStart"/>
      <w:r w:rsidRPr="004554EE">
        <w:rPr>
          <w:rFonts w:ascii="Arial Black" w:eastAsia="Times New Roman" w:hAnsi="Arial Black" w:cs="Arial"/>
          <w:b/>
          <w:bCs/>
          <w:color w:val="000000"/>
          <w:sz w:val="36"/>
          <w:szCs w:val="36"/>
          <w:rtl/>
        </w:rPr>
        <w:t>1868م</w:t>
      </w:r>
      <w:proofErr w:type="spellEnd"/>
      <w:r w:rsidRPr="004554EE">
        <w:rPr>
          <w:rFonts w:ascii="Arial Black" w:eastAsia="Times New Roman" w:hAnsi="Arial Black" w:cs="Arial"/>
          <w:b/>
          <w:bCs/>
          <w:color w:val="000000"/>
          <w:sz w:val="36"/>
          <w:szCs w:val="36"/>
          <w:rtl/>
        </w:rPr>
        <w:t xml:space="preserve"> رئيساً للدير. ومنذ ذلك الحين قيدت مسؤولياته الإدارية من فرصة في الاستمرار في المزيد من البحوث قدماً</w:t>
      </w:r>
      <w:r w:rsidRPr="004554EE">
        <w:rPr>
          <w:rFonts w:ascii="Arial Black" w:eastAsia="Times New Roman" w:hAnsi="Arial Black" w:cs="Arial"/>
          <w:b/>
          <w:bCs/>
          <w:color w:val="000000"/>
          <w:sz w:val="36"/>
          <w:szCs w:val="36"/>
          <w:rtl/>
        </w:rPr>
        <w:br/>
      </w:r>
      <w:r w:rsidRPr="004554EE">
        <w:rPr>
          <w:rFonts w:ascii="Arial Black" w:eastAsia="Times New Roman" w:hAnsi="Arial Black" w:cs="Arial"/>
          <w:b/>
          <w:bCs/>
          <w:color w:val="000000"/>
          <w:sz w:val="36"/>
          <w:szCs w:val="36"/>
          <w:rtl/>
        </w:rPr>
        <w:br/>
      </w:r>
      <w:r w:rsidRPr="004554EE">
        <w:rPr>
          <w:rFonts w:ascii="Arial Black" w:eastAsia="Times New Roman" w:hAnsi="Arial Black" w:cs="Arial"/>
          <w:b/>
          <w:bCs/>
          <w:color w:val="FF0000"/>
          <w:sz w:val="36"/>
          <w:szCs w:val="36"/>
          <w:rtl/>
        </w:rPr>
        <w:t>ملخص عن أبحاثه</w:t>
      </w:r>
      <w:r w:rsidRPr="004554EE">
        <w:rPr>
          <w:rFonts w:ascii="Arial Black" w:eastAsia="Times New Roman" w:hAnsi="Arial Black" w:cs="Arial"/>
          <w:b/>
          <w:bCs/>
          <w:color w:val="DC143C"/>
          <w:sz w:val="36"/>
          <w:szCs w:val="36"/>
          <w:rtl/>
        </w:rPr>
        <w:br/>
      </w:r>
      <w:r w:rsidRPr="004554EE">
        <w:rPr>
          <w:rFonts w:ascii="Arial Black" w:eastAsia="Times New Roman" w:hAnsi="Arial Black" w:cs="Arial"/>
          <w:b/>
          <w:bCs/>
          <w:color w:val="DC143C"/>
          <w:sz w:val="36"/>
          <w:szCs w:val="36"/>
          <w:rtl/>
        </w:rPr>
        <w:lastRenderedPageBreak/>
        <w:br/>
      </w:r>
      <w:r w:rsidRPr="004554EE">
        <w:rPr>
          <w:rFonts w:ascii="Arial Black" w:eastAsia="Times New Roman" w:hAnsi="Arial Black" w:cs="Arial"/>
          <w:b/>
          <w:bCs/>
          <w:color w:val="000000"/>
          <w:sz w:val="36"/>
          <w:szCs w:val="36"/>
          <w:rtl/>
        </w:rPr>
        <w:t xml:space="preserve">درس </w:t>
      </w:r>
      <w:hyperlink r:id="rId10" w:history="1">
        <w:proofErr w:type="spellStart"/>
        <w:r w:rsidRPr="004554EE">
          <w:rPr>
            <w:rFonts w:ascii="Arial Black" w:eastAsia="Times New Roman" w:hAnsi="Arial Black" w:cs="Arial"/>
            <w:b/>
            <w:bCs/>
            <w:color w:val="93005A"/>
            <w:sz w:val="36"/>
            <w:szCs w:val="36"/>
            <w:rtl/>
          </w:rPr>
          <w:t>مندل</w:t>
        </w:r>
        <w:proofErr w:type="spellEnd"/>
        <w:r w:rsidRPr="004554EE">
          <w:rPr>
            <w:rFonts w:ascii="Arial Black" w:eastAsia="Times New Roman" w:hAnsi="Arial Black" w:cs="Arial"/>
            <w:b/>
            <w:bCs/>
            <w:color w:val="93005A"/>
            <w:sz w:val="36"/>
            <w:szCs w:val="36"/>
            <w:rtl/>
          </w:rPr>
          <w:t xml:space="preserve"> </w:t>
        </w:r>
      </w:hyperlink>
      <w:r w:rsidRPr="004554EE">
        <w:rPr>
          <w:rFonts w:ascii="Arial Black" w:eastAsia="Times New Roman" w:hAnsi="Arial Black" w:cs="Arial"/>
          <w:b/>
          <w:bCs/>
          <w:color w:val="000000"/>
          <w:sz w:val="36"/>
          <w:szCs w:val="36"/>
          <w:rtl/>
        </w:rPr>
        <w:t xml:space="preserve">في تجاربه في علم </w:t>
      </w:r>
      <w:proofErr w:type="spellStart"/>
      <w:r w:rsidRPr="004554EE">
        <w:rPr>
          <w:rFonts w:ascii="Arial Black" w:eastAsia="Times New Roman" w:hAnsi="Arial Black" w:cs="Arial"/>
          <w:b/>
          <w:bCs/>
          <w:color w:val="000000"/>
          <w:sz w:val="36"/>
          <w:szCs w:val="36"/>
          <w:rtl/>
        </w:rPr>
        <w:t>الوراثة،</w:t>
      </w:r>
      <w:proofErr w:type="spellEnd"/>
      <w:r w:rsidRPr="004554EE">
        <w:rPr>
          <w:rFonts w:ascii="Arial Black" w:eastAsia="Times New Roman" w:hAnsi="Arial Black" w:cs="Arial"/>
          <w:b/>
          <w:bCs/>
          <w:color w:val="000000"/>
          <w:sz w:val="36"/>
          <w:szCs w:val="36"/>
          <w:rtl/>
        </w:rPr>
        <w:t xml:space="preserve"> سبعة أزواج من السمات المميزة في نباتات </w:t>
      </w:r>
      <w:proofErr w:type="spellStart"/>
      <w:r w:rsidRPr="004554EE">
        <w:rPr>
          <w:rFonts w:ascii="Arial Black" w:eastAsia="Times New Roman" w:hAnsi="Arial Black" w:cs="Arial"/>
          <w:b/>
          <w:bCs/>
          <w:color w:val="000000"/>
          <w:sz w:val="36"/>
          <w:szCs w:val="36"/>
          <w:rtl/>
        </w:rPr>
        <w:t>البازلاء</w:t>
      </w:r>
      <w:proofErr w:type="spellEnd"/>
      <w:r w:rsidRPr="004554EE">
        <w:rPr>
          <w:rFonts w:ascii="Arial Black" w:eastAsia="Times New Roman" w:hAnsi="Arial Black" w:cs="Arial"/>
          <w:b/>
          <w:bCs/>
          <w:color w:val="000000"/>
          <w:sz w:val="36"/>
          <w:szCs w:val="36"/>
          <w:rtl/>
        </w:rPr>
        <w:t xml:space="preserve"> وبذورها. وشملت تلك </w:t>
      </w:r>
      <w:proofErr w:type="spellStart"/>
      <w:r w:rsidRPr="004554EE">
        <w:rPr>
          <w:rFonts w:ascii="Arial Black" w:eastAsia="Times New Roman" w:hAnsi="Arial Black" w:cs="Arial"/>
          <w:b/>
          <w:bCs/>
          <w:color w:val="000000"/>
          <w:sz w:val="36"/>
          <w:szCs w:val="36"/>
          <w:rtl/>
        </w:rPr>
        <w:t>السمات:</w:t>
      </w:r>
      <w:proofErr w:type="spellEnd"/>
      <w:r w:rsidRPr="004554EE">
        <w:rPr>
          <w:rFonts w:ascii="Arial Black" w:eastAsia="Times New Roman" w:hAnsi="Arial Black" w:cs="Arial"/>
          <w:b/>
          <w:bCs/>
          <w:color w:val="000000"/>
          <w:sz w:val="36"/>
          <w:szCs w:val="36"/>
          <w:rtl/>
        </w:rPr>
        <w:br/>
      </w:r>
      <w:r w:rsidRPr="004554EE">
        <w:rPr>
          <w:rFonts w:ascii="Arial Black" w:eastAsia="Times New Roman" w:hAnsi="Arial Black" w:cs="Arial"/>
          <w:b/>
          <w:bCs/>
          <w:color w:val="000000"/>
          <w:sz w:val="36"/>
          <w:szCs w:val="36"/>
          <w:rtl/>
        </w:rPr>
        <w:br/>
      </w:r>
      <w:proofErr w:type="spellStart"/>
      <w:r w:rsidRPr="004554EE">
        <w:rPr>
          <w:rFonts w:ascii="Arial Black" w:eastAsia="Times New Roman" w:hAnsi="Arial Black" w:cs="Arial"/>
          <w:b/>
          <w:bCs/>
          <w:color w:val="000000"/>
          <w:sz w:val="36"/>
          <w:szCs w:val="36"/>
          <w:rtl/>
        </w:rPr>
        <w:t>1ـ</w:t>
      </w:r>
      <w:proofErr w:type="spellEnd"/>
      <w:r w:rsidRPr="004554EE">
        <w:rPr>
          <w:rFonts w:ascii="Arial Black" w:eastAsia="Times New Roman" w:hAnsi="Arial Black" w:cs="Arial"/>
          <w:b/>
          <w:bCs/>
          <w:color w:val="000000"/>
          <w:sz w:val="36"/>
          <w:szCs w:val="36"/>
          <w:rtl/>
        </w:rPr>
        <w:t xml:space="preserve"> البذور المستديرة أو المتجعدة.</w:t>
      </w:r>
      <w:r w:rsidRPr="004554EE">
        <w:rPr>
          <w:rFonts w:ascii="Arial Black" w:eastAsia="Times New Roman" w:hAnsi="Arial Black" w:cs="Arial"/>
          <w:b/>
          <w:bCs/>
          <w:color w:val="000000"/>
          <w:sz w:val="36"/>
          <w:szCs w:val="36"/>
          <w:rtl/>
        </w:rPr>
        <w:br/>
      </w:r>
      <w:r w:rsidRPr="004554EE">
        <w:rPr>
          <w:rFonts w:ascii="Arial Black" w:eastAsia="Times New Roman" w:hAnsi="Arial Black" w:cs="Arial"/>
          <w:b/>
          <w:bCs/>
          <w:color w:val="000000"/>
          <w:sz w:val="36"/>
          <w:szCs w:val="36"/>
          <w:rtl/>
        </w:rPr>
        <w:br/>
      </w:r>
      <w:proofErr w:type="spellStart"/>
      <w:r w:rsidRPr="004554EE">
        <w:rPr>
          <w:rFonts w:ascii="Arial Black" w:eastAsia="Times New Roman" w:hAnsi="Arial Black" w:cs="Arial"/>
          <w:b/>
          <w:bCs/>
          <w:color w:val="000000"/>
          <w:sz w:val="36"/>
          <w:szCs w:val="36"/>
          <w:rtl/>
        </w:rPr>
        <w:t>2ـ</w:t>
      </w:r>
      <w:proofErr w:type="spellEnd"/>
      <w:r w:rsidRPr="004554EE">
        <w:rPr>
          <w:rFonts w:ascii="Arial Black" w:eastAsia="Times New Roman" w:hAnsi="Arial Black" w:cs="Arial"/>
          <w:b/>
          <w:bCs/>
          <w:color w:val="000000"/>
          <w:sz w:val="36"/>
          <w:szCs w:val="36"/>
          <w:rtl/>
        </w:rPr>
        <w:t xml:space="preserve"> النباتات الطويلة أو القصيرة.</w:t>
      </w:r>
      <w:r w:rsidRPr="004554EE">
        <w:rPr>
          <w:rFonts w:ascii="Arial Black" w:eastAsia="Times New Roman" w:hAnsi="Arial Black" w:cs="Arial"/>
          <w:b/>
          <w:bCs/>
          <w:color w:val="000000"/>
          <w:sz w:val="36"/>
          <w:szCs w:val="36"/>
          <w:rtl/>
        </w:rPr>
        <w:br/>
      </w:r>
      <w:r w:rsidRPr="004554EE">
        <w:rPr>
          <w:rFonts w:ascii="Arial Black" w:eastAsia="Times New Roman" w:hAnsi="Arial Black" w:cs="Arial"/>
          <w:b/>
          <w:bCs/>
          <w:color w:val="000000"/>
          <w:sz w:val="36"/>
          <w:szCs w:val="36"/>
          <w:rtl/>
        </w:rPr>
        <w:br/>
      </w:r>
      <w:proofErr w:type="spellStart"/>
      <w:r w:rsidRPr="004554EE">
        <w:rPr>
          <w:rFonts w:ascii="Arial Black" w:eastAsia="Times New Roman" w:hAnsi="Arial Black" w:cs="Arial"/>
          <w:b/>
          <w:bCs/>
          <w:color w:val="000000"/>
          <w:sz w:val="36"/>
          <w:szCs w:val="36"/>
          <w:rtl/>
        </w:rPr>
        <w:t>3-</w:t>
      </w:r>
      <w:proofErr w:type="spellEnd"/>
      <w:r w:rsidRPr="004554EE">
        <w:rPr>
          <w:rFonts w:ascii="Arial Black" w:eastAsia="Times New Roman" w:hAnsi="Arial Black" w:cs="Arial"/>
          <w:b/>
          <w:bCs/>
          <w:color w:val="000000"/>
          <w:sz w:val="36"/>
          <w:szCs w:val="36"/>
          <w:rtl/>
        </w:rPr>
        <w:t xml:space="preserve"> لون الزهرة أرجواني أو أبيض.</w:t>
      </w:r>
      <w:r w:rsidRPr="004554EE">
        <w:rPr>
          <w:rFonts w:ascii="Arial Black" w:eastAsia="Times New Roman" w:hAnsi="Arial Black" w:cs="Arial"/>
          <w:b/>
          <w:bCs/>
          <w:color w:val="000000"/>
          <w:sz w:val="36"/>
          <w:szCs w:val="36"/>
          <w:rtl/>
        </w:rPr>
        <w:br/>
      </w:r>
      <w:r w:rsidRPr="004554EE">
        <w:rPr>
          <w:rFonts w:ascii="Arial Black" w:eastAsia="Times New Roman" w:hAnsi="Arial Black" w:cs="Arial"/>
          <w:b/>
          <w:bCs/>
          <w:color w:val="000000"/>
          <w:sz w:val="36"/>
          <w:szCs w:val="36"/>
          <w:rtl/>
        </w:rPr>
        <w:br/>
      </w:r>
      <w:proofErr w:type="spellStart"/>
      <w:r w:rsidRPr="004554EE">
        <w:rPr>
          <w:rFonts w:ascii="Arial Black" w:eastAsia="Times New Roman" w:hAnsi="Arial Black" w:cs="Arial"/>
          <w:b/>
          <w:bCs/>
          <w:color w:val="000000"/>
          <w:sz w:val="36"/>
          <w:szCs w:val="36"/>
          <w:rtl/>
        </w:rPr>
        <w:t>4-</w:t>
      </w:r>
      <w:proofErr w:type="spellEnd"/>
      <w:r w:rsidRPr="004554EE">
        <w:rPr>
          <w:rFonts w:ascii="Arial Black" w:eastAsia="Times New Roman" w:hAnsi="Arial Black" w:cs="Arial"/>
          <w:b/>
          <w:bCs/>
          <w:color w:val="000000"/>
          <w:sz w:val="36"/>
          <w:szCs w:val="36"/>
          <w:rtl/>
        </w:rPr>
        <w:t xml:space="preserve"> لون البذور خضراء أو مصّفرة </w:t>
      </w:r>
      <w:proofErr w:type="spellStart"/>
      <w:r w:rsidRPr="004554EE">
        <w:rPr>
          <w:rFonts w:ascii="Arial Black" w:eastAsia="Times New Roman" w:hAnsi="Arial Black" w:cs="Arial"/>
          <w:b/>
          <w:bCs/>
          <w:color w:val="000000"/>
          <w:sz w:val="36"/>
          <w:szCs w:val="36"/>
          <w:rtl/>
        </w:rPr>
        <w:t>.</w:t>
      </w:r>
      <w:proofErr w:type="spellEnd"/>
      <w:r w:rsidRPr="004554EE">
        <w:rPr>
          <w:rFonts w:ascii="Arial Black" w:eastAsia="Times New Roman" w:hAnsi="Arial Black" w:cs="Arial"/>
          <w:b/>
          <w:bCs/>
          <w:color w:val="000000"/>
          <w:sz w:val="36"/>
          <w:szCs w:val="36"/>
          <w:rtl/>
        </w:rPr>
        <w:br/>
      </w:r>
      <w:r w:rsidRPr="004554EE">
        <w:rPr>
          <w:rFonts w:ascii="Arial Black" w:eastAsia="Times New Roman" w:hAnsi="Arial Black" w:cs="Arial"/>
          <w:b/>
          <w:bCs/>
          <w:color w:val="000000"/>
          <w:sz w:val="36"/>
          <w:szCs w:val="36"/>
          <w:rtl/>
        </w:rPr>
        <w:br/>
        <w:t xml:space="preserve">حيث قام </w:t>
      </w:r>
      <w:hyperlink r:id="rId11" w:history="1">
        <w:proofErr w:type="spellStart"/>
        <w:r w:rsidRPr="004554EE">
          <w:rPr>
            <w:rFonts w:ascii="Arial Black" w:eastAsia="Times New Roman" w:hAnsi="Arial Black" w:cs="Arial"/>
            <w:b/>
            <w:bCs/>
            <w:color w:val="93005A"/>
            <w:sz w:val="36"/>
            <w:szCs w:val="36"/>
            <w:rtl/>
          </w:rPr>
          <w:t>مندل</w:t>
        </w:r>
        <w:proofErr w:type="spellEnd"/>
        <w:r w:rsidRPr="004554EE">
          <w:rPr>
            <w:rFonts w:ascii="Arial Black" w:eastAsia="Times New Roman" w:hAnsi="Arial Black" w:cs="Arial"/>
            <w:b/>
            <w:bCs/>
            <w:color w:val="93005A"/>
            <w:sz w:val="36"/>
            <w:szCs w:val="36"/>
            <w:rtl/>
          </w:rPr>
          <w:t xml:space="preserve"> </w:t>
        </w:r>
      </w:hyperlink>
      <w:r w:rsidRPr="004554EE">
        <w:rPr>
          <w:rFonts w:ascii="Arial Black" w:eastAsia="Times New Roman" w:hAnsi="Arial Black" w:cs="Arial"/>
          <w:b/>
          <w:bCs/>
          <w:color w:val="000000"/>
          <w:sz w:val="36"/>
          <w:szCs w:val="36"/>
          <w:rtl/>
        </w:rPr>
        <w:t xml:space="preserve">بتهجين آلاف النباتات وملاحظة خاصيات كل جيل لاحق من النباتات. وكان </w:t>
      </w:r>
      <w:hyperlink r:id="rId12" w:history="1">
        <w:proofErr w:type="spellStart"/>
        <w:r w:rsidRPr="004554EE">
          <w:rPr>
            <w:rFonts w:ascii="Arial Black" w:eastAsia="Times New Roman" w:hAnsi="Arial Black" w:cs="Arial"/>
            <w:b/>
            <w:bCs/>
            <w:color w:val="93005A"/>
            <w:sz w:val="36"/>
            <w:szCs w:val="36"/>
            <w:rtl/>
          </w:rPr>
          <w:t>مندل</w:t>
        </w:r>
        <w:proofErr w:type="spellEnd"/>
        <w:r w:rsidRPr="004554EE">
          <w:rPr>
            <w:rFonts w:ascii="Arial Black" w:eastAsia="Times New Roman" w:hAnsi="Arial Black" w:cs="Arial"/>
            <w:b/>
            <w:bCs/>
            <w:color w:val="93005A"/>
            <w:sz w:val="36"/>
            <w:szCs w:val="36"/>
            <w:rtl/>
          </w:rPr>
          <w:t xml:space="preserve"> </w:t>
        </w:r>
      </w:hyperlink>
      <w:r w:rsidRPr="004554EE">
        <w:rPr>
          <w:rFonts w:ascii="Arial Black" w:eastAsia="Times New Roman" w:hAnsi="Arial Black" w:cs="Arial"/>
          <w:b/>
          <w:bCs/>
          <w:color w:val="000000"/>
          <w:sz w:val="36"/>
          <w:szCs w:val="36"/>
          <w:rtl/>
        </w:rPr>
        <w:t xml:space="preserve">يعلم أن نباتات </w:t>
      </w:r>
      <w:proofErr w:type="spellStart"/>
      <w:r w:rsidRPr="004554EE">
        <w:rPr>
          <w:rFonts w:ascii="Arial Black" w:eastAsia="Times New Roman" w:hAnsi="Arial Black" w:cs="Arial"/>
          <w:b/>
          <w:bCs/>
          <w:color w:val="000000"/>
          <w:sz w:val="36"/>
          <w:szCs w:val="36"/>
          <w:rtl/>
        </w:rPr>
        <w:t>البازلاء،</w:t>
      </w:r>
      <w:proofErr w:type="spellEnd"/>
      <w:r w:rsidRPr="004554EE">
        <w:rPr>
          <w:rFonts w:ascii="Arial Black" w:eastAsia="Times New Roman" w:hAnsi="Arial Black" w:cs="Arial"/>
          <w:b/>
          <w:bCs/>
          <w:color w:val="000000"/>
          <w:sz w:val="36"/>
          <w:szCs w:val="36"/>
          <w:rtl/>
        </w:rPr>
        <w:t xml:space="preserve"> مثل جميع الكائنات الحية تنتج نسلها عن طريق اتحاد خلايا جنسية خاصة تدعى الأمشاج. وفي نباتات </w:t>
      </w:r>
      <w:proofErr w:type="spellStart"/>
      <w:r w:rsidRPr="004554EE">
        <w:rPr>
          <w:rFonts w:ascii="Arial Black" w:eastAsia="Times New Roman" w:hAnsi="Arial Black" w:cs="Arial"/>
          <w:b/>
          <w:bCs/>
          <w:color w:val="000000"/>
          <w:sz w:val="36"/>
          <w:szCs w:val="36"/>
          <w:rtl/>
        </w:rPr>
        <w:t>البازلاء،</w:t>
      </w:r>
      <w:proofErr w:type="spellEnd"/>
      <w:r w:rsidRPr="004554EE">
        <w:rPr>
          <w:rFonts w:ascii="Arial Black" w:eastAsia="Times New Roman" w:hAnsi="Arial Black" w:cs="Arial"/>
          <w:b/>
          <w:bCs/>
          <w:color w:val="000000"/>
          <w:sz w:val="36"/>
          <w:szCs w:val="36"/>
          <w:rtl/>
        </w:rPr>
        <w:t xml:space="preserve"> يتحد </w:t>
      </w:r>
      <w:proofErr w:type="spellStart"/>
      <w:r w:rsidRPr="004554EE">
        <w:rPr>
          <w:rFonts w:ascii="Arial Black" w:eastAsia="Times New Roman" w:hAnsi="Arial Black" w:cs="Arial"/>
          <w:b/>
          <w:bCs/>
          <w:color w:val="000000"/>
          <w:sz w:val="36"/>
          <w:szCs w:val="36"/>
          <w:rtl/>
        </w:rPr>
        <w:t>مشيج</w:t>
      </w:r>
      <w:proofErr w:type="spellEnd"/>
      <w:r w:rsidRPr="004554EE">
        <w:rPr>
          <w:rFonts w:ascii="Arial Black" w:eastAsia="Times New Roman" w:hAnsi="Arial Black" w:cs="Arial"/>
          <w:b/>
          <w:bCs/>
          <w:color w:val="000000"/>
          <w:sz w:val="36"/>
          <w:szCs w:val="36"/>
          <w:rtl/>
        </w:rPr>
        <w:t xml:space="preserve"> </w:t>
      </w:r>
      <w:proofErr w:type="spellStart"/>
      <w:r w:rsidRPr="004554EE">
        <w:rPr>
          <w:rFonts w:ascii="Arial Black" w:eastAsia="Times New Roman" w:hAnsi="Arial Black" w:cs="Arial"/>
          <w:b/>
          <w:bCs/>
          <w:color w:val="000000"/>
          <w:sz w:val="36"/>
          <w:szCs w:val="36"/>
          <w:rtl/>
        </w:rPr>
        <w:t>ذكري،</w:t>
      </w:r>
      <w:proofErr w:type="spellEnd"/>
      <w:r w:rsidRPr="004554EE">
        <w:rPr>
          <w:rFonts w:ascii="Arial Black" w:eastAsia="Times New Roman" w:hAnsi="Arial Black" w:cs="Arial"/>
          <w:b/>
          <w:bCs/>
          <w:color w:val="000000"/>
          <w:sz w:val="36"/>
          <w:szCs w:val="36"/>
          <w:rtl/>
        </w:rPr>
        <w:t xml:space="preserve"> أو خلية </w:t>
      </w:r>
      <w:proofErr w:type="spellStart"/>
      <w:r w:rsidRPr="004554EE">
        <w:rPr>
          <w:rFonts w:ascii="Arial Black" w:eastAsia="Times New Roman" w:hAnsi="Arial Black" w:cs="Arial"/>
          <w:b/>
          <w:bCs/>
          <w:color w:val="000000"/>
          <w:sz w:val="36"/>
          <w:szCs w:val="36"/>
          <w:rtl/>
        </w:rPr>
        <w:t>ذكرية،</w:t>
      </w:r>
      <w:proofErr w:type="spellEnd"/>
      <w:r w:rsidRPr="004554EE">
        <w:rPr>
          <w:rFonts w:ascii="Arial Black" w:eastAsia="Times New Roman" w:hAnsi="Arial Black" w:cs="Arial"/>
          <w:b/>
          <w:bCs/>
          <w:color w:val="000000"/>
          <w:sz w:val="36"/>
          <w:szCs w:val="36"/>
          <w:rtl/>
        </w:rPr>
        <w:t xml:space="preserve"> مع </w:t>
      </w:r>
      <w:proofErr w:type="spellStart"/>
      <w:r w:rsidRPr="004554EE">
        <w:rPr>
          <w:rFonts w:ascii="Arial Black" w:eastAsia="Times New Roman" w:hAnsi="Arial Black" w:cs="Arial"/>
          <w:b/>
          <w:bCs/>
          <w:color w:val="000000"/>
          <w:sz w:val="36"/>
          <w:szCs w:val="36"/>
          <w:rtl/>
        </w:rPr>
        <w:t>مشيج</w:t>
      </w:r>
      <w:proofErr w:type="spellEnd"/>
      <w:r w:rsidRPr="004554EE">
        <w:rPr>
          <w:rFonts w:ascii="Arial Black" w:eastAsia="Times New Roman" w:hAnsi="Arial Black" w:cs="Arial"/>
          <w:b/>
          <w:bCs/>
          <w:color w:val="000000"/>
          <w:sz w:val="36"/>
          <w:szCs w:val="36"/>
          <w:rtl/>
        </w:rPr>
        <w:t xml:space="preserve"> </w:t>
      </w:r>
      <w:proofErr w:type="spellStart"/>
      <w:r w:rsidRPr="004554EE">
        <w:rPr>
          <w:rFonts w:ascii="Arial Black" w:eastAsia="Times New Roman" w:hAnsi="Arial Black" w:cs="Arial"/>
          <w:b/>
          <w:bCs/>
          <w:color w:val="000000"/>
          <w:sz w:val="36"/>
          <w:szCs w:val="36"/>
          <w:rtl/>
        </w:rPr>
        <w:t>أُنثوي،</w:t>
      </w:r>
      <w:proofErr w:type="spellEnd"/>
      <w:r w:rsidRPr="004554EE">
        <w:rPr>
          <w:rFonts w:ascii="Arial Black" w:eastAsia="Times New Roman" w:hAnsi="Arial Black" w:cs="Arial"/>
          <w:b/>
          <w:bCs/>
          <w:color w:val="000000"/>
          <w:sz w:val="36"/>
          <w:szCs w:val="36"/>
          <w:rtl/>
        </w:rPr>
        <w:t xml:space="preserve"> أو خلية بيضة لتُكوّن البذرة.</w:t>
      </w:r>
      <w:r w:rsidRPr="004554EE">
        <w:rPr>
          <w:rFonts w:ascii="Arial Black" w:eastAsia="Times New Roman" w:hAnsi="Arial Black" w:cs="Arial"/>
          <w:b/>
          <w:bCs/>
          <w:color w:val="000000"/>
          <w:sz w:val="36"/>
          <w:szCs w:val="36"/>
          <w:rtl/>
        </w:rPr>
        <w:br/>
      </w:r>
      <w:r w:rsidRPr="004554EE">
        <w:rPr>
          <w:rFonts w:ascii="Arial Black" w:eastAsia="Times New Roman" w:hAnsi="Arial Black" w:cs="Arial"/>
          <w:b/>
          <w:bCs/>
          <w:color w:val="000000"/>
          <w:sz w:val="36"/>
          <w:szCs w:val="36"/>
          <w:rtl/>
        </w:rPr>
        <w:br/>
      </w:r>
      <w:r>
        <w:rPr>
          <w:rFonts w:ascii="Arial Black" w:eastAsia="Times New Roman" w:hAnsi="Arial Black" w:cs="Arial"/>
          <w:b/>
          <w:bCs/>
          <w:noProof/>
          <w:color w:val="000000"/>
          <w:sz w:val="36"/>
          <w:szCs w:val="36"/>
        </w:rPr>
        <w:lastRenderedPageBreak/>
        <w:drawing>
          <wp:inline distT="0" distB="0" distL="0" distR="0">
            <wp:extent cx="2961005" cy="4202430"/>
            <wp:effectExtent l="19050" t="0" r="0" b="0"/>
            <wp:docPr id="1" name="صورة 1" descr="العالم مندل">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لعالم مندل">
                      <a:hlinkClick r:id="rId13" tgtFrame="_blank"/>
                    </pic:cNvPr>
                    <pic:cNvPicPr>
                      <a:picLocks noChangeAspect="1" noChangeArrowheads="1"/>
                    </pic:cNvPicPr>
                  </pic:nvPicPr>
                  <pic:blipFill>
                    <a:blip r:embed="rId14" cstate="print"/>
                    <a:srcRect/>
                    <a:stretch>
                      <a:fillRect/>
                    </a:stretch>
                  </pic:blipFill>
                  <pic:spPr bwMode="auto">
                    <a:xfrm>
                      <a:off x="0" y="0"/>
                      <a:ext cx="2961005" cy="4202430"/>
                    </a:xfrm>
                    <a:prstGeom prst="rect">
                      <a:avLst/>
                    </a:prstGeom>
                    <a:noFill/>
                    <a:ln w="9525">
                      <a:noFill/>
                      <a:miter lim="800000"/>
                      <a:headEnd/>
                      <a:tailEnd/>
                    </a:ln>
                  </pic:spPr>
                </pic:pic>
              </a:graphicData>
            </a:graphic>
          </wp:inline>
        </w:drawing>
      </w:r>
      <w:r w:rsidRPr="004554EE">
        <w:rPr>
          <w:rFonts w:ascii="Arial Black" w:eastAsia="Times New Roman" w:hAnsi="Arial Black" w:cs="Arial"/>
          <w:b/>
          <w:bCs/>
          <w:color w:val="DC143C"/>
          <w:sz w:val="36"/>
          <w:szCs w:val="36"/>
          <w:rtl/>
        </w:rPr>
        <w:br/>
      </w:r>
      <w:r w:rsidRPr="004554EE">
        <w:rPr>
          <w:rFonts w:ascii="Arial Black" w:eastAsia="Times New Roman" w:hAnsi="Arial Black" w:cs="Arial"/>
          <w:b/>
          <w:bCs/>
          <w:color w:val="DC143C"/>
          <w:sz w:val="36"/>
          <w:szCs w:val="36"/>
          <w:rtl/>
        </w:rPr>
        <w:br/>
      </w:r>
      <w:r w:rsidRPr="004554EE">
        <w:rPr>
          <w:rFonts w:ascii="Arial Black" w:eastAsia="Times New Roman" w:hAnsi="Arial Black" w:cs="Arial"/>
          <w:b/>
          <w:bCs/>
          <w:color w:val="000000"/>
          <w:sz w:val="36"/>
          <w:szCs w:val="36"/>
          <w:rtl/>
        </w:rPr>
        <w:t xml:space="preserve">استنتج </w:t>
      </w:r>
      <w:hyperlink r:id="rId15" w:history="1">
        <w:proofErr w:type="spellStart"/>
        <w:r w:rsidRPr="004554EE">
          <w:rPr>
            <w:rFonts w:ascii="Arial Black" w:eastAsia="Times New Roman" w:hAnsi="Arial Black" w:cs="Arial"/>
            <w:b/>
            <w:bCs/>
            <w:color w:val="93005A"/>
            <w:sz w:val="36"/>
            <w:szCs w:val="36"/>
            <w:rtl/>
          </w:rPr>
          <w:t>مندل</w:t>
        </w:r>
        <w:proofErr w:type="spellEnd"/>
        <w:r w:rsidRPr="004554EE">
          <w:rPr>
            <w:rFonts w:ascii="Arial Black" w:eastAsia="Times New Roman" w:hAnsi="Arial Black" w:cs="Arial"/>
            <w:b/>
            <w:bCs/>
            <w:color w:val="93005A"/>
            <w:sz w:val="36"/>
            <w:szCs w:val="36"/>
            <w:rtl/>
          </w:rPr>
          <w:t xml:space="preserve"> </w:t>
        </w:r>
      </w:hyperlink>
      <w:r w:rsidRPr="004554EE">
        <w:rPr>
          <w:rFonts w:ascii="Arial Black" w:eastAsia="Times New Roman" w:hAnsi="Arial Black" w:cs="Arial"/>
          <w:b/>
          <w:bCs/>
          <w:color w:val="000000"/>
          <w:sz w:val="36"/>
          <w:szCs w:val="36"/>
          <w:rtl/>
        </w:rPr>
        <w:t xml:space="preserve">أن السمات المميزة تنتقل خلال عناصر وراثية في الأمشاج. وتسمى هذه العناصر اليوم الجينات </w:t>
      </w:r>
      <w:proofErr w:type="spellStart"/>
      <w:r w:rsidRPr="004554EE">
        <w:rPr>
          <w:rFonts w:ascii="Arial Black" w:eastAsia="Times New Roman" w:hAnsi="Arial Black" w:cs="Arial"/>
          <w:b/>
          <w:bCs/>
          <w:color w:val="000000"/>
          <w:sz w:val="36"/>
          <w:szCs w:val="36"/>
          <w:rtl/>
        </w:rPr>
        <w:t>.</w:t>
      </w:r>
      <w:proofErr w:type="spellEnd"/>
      <w:r w:rsidRPr="004554EE">
        <w:rPr>
          <w:rFonts w:ascii="Arial Black" w:eastAsia="Times New Roman" w:hAnsi="Arial Black" w:cs="Arial"/>
          <w:b/>
          <w:bCs/>
          <w:color w:val="000000"/>
          <w:sz w:val="36"/>
          <w:szCs w:val="36"/>
          <w:rtl/>
        </w:rPr>
        <w:t xml:space="preserve"> واكتشف أن كل نبتة تتلقى زوجاً من الجينات لكل </w:t>
      </w:r>
      <w:proofErr w:type="spellStart"/>
      <w:r w:rsidRPr="004554EE">
        <w:rPr>
          <w:rFonts w:ascii="Arial Black" w:eastAsia="Times New Roman" w:hAnsi="Arial Black" w:cs="Arial"/>
          <w:b/>
          <w:bCs/>
          <w:color w:val="000000"/>
          <w:sz w:val="36"/>
          <w:szCs w:val="36"/>
          <w:rtl/>
        </w:rPr>
        <w:t>سمة،</w:t>
      </w:r>
      <w:proofErr w:type="spellEnd"/>
      <w:r w:rsidRPr="004554EE">
        <w:rPr>
          <w:rFonts w:ascii="Arial Black" w:eastAsia="Times New Roman" w:hAnsi="Arial Black" w:cs="Arial"/>
          <w:b/>
          <w:bCs/>
          <w:color w:val="000000"/>
          <w:sz w:val="36"/>
          <w:szCs w:val="36"/>
          <w:rtl/>
        </w:rPr>
        <w:t xml:space="preserve"> بمعدل جين واحد من كل من الأبوين. واستنتج استنادًا على </w:t>
      </w:r>
      <w:proofErr w:type="spellStart"/>
      <w:r w:rsidRPr="004554EE">
        <w:rPr>
          <w:rFonts w:ascii="Arial Black" w:eastAsia="Times New Roman" w:hAnsi="Arial Black" w:cs="Arial"/>
          <w:b/>
          <w:bCs/>
          <w:color w:val="000000"/>
          <w:sz w:val="36"/>
          <w:szCs w:val="36"/>
          <w:rtl/>
        </w:rPr>
        <w:t>تجاربه،</w:t>
      </w:r>
      <w:proofErr w:type="spellEnd"/>
      <w:r w:rsidRPr="004554EE">
        <w:rPr>
          <w:rFonts w:ascii="Arial Black" w:eastAsia="Times New Roman" w:hAnsi="Arial Black" w:cs="Arial"/>
          <w:b/>
          <w:bCs/>
          <w:color w:val="000000"/>
          <w:sz w:val="36"/>
          <w:szCs w:val="36"/>
          <w:rtl/>
        </w:rPr>
        <w:t xml:space="preserve"> أنه إذا ورثت نبتة </w:t>
      </w:r>
      <w:proofErr w:type="spellStart"/>
      <w:r w:rsidRPr="004554EE">
        <w:rPr>
          <w:rFonts w:ascii="Arial Black" w:eastAsia="Times New Roman" w:hAnsi="Arial Black" w:cs="Arial"/>
          <w:b/>
          <w:bCs/>
          <w:color w:val="000000"/>
          <w:sz w:val="36"/>
          <w:szCs w:val="36"/>
          <w:rtl/>
        </w:rPr>
        <w:t>جينين</w:t>
      </w:r>
      <w:proofErr w:type="spellEnd"/>
      <w:r w:rsidRPr="004554EE">
        <w:rPr>
          <w:rFonts w:ascii="Arial Black" w:eastAsia="Times New Roman" w:hAnsi="Arial Black" w:cs="Arial"/>
          <w:b/>
          <w:bCs/>
          <w:color w:val="000000"/>
          <w:sz w:val="36"/>
          <w:szCs w:val="36"/>
          <w:rtl/>
        </w:rPr>
        <w:t xml:space="preserve"> مختلفين لسمة </w:t>
      </w:r>
      <w:proofErr w:type="spellStart"/>
      <w:r w:rsidRPr="004554EE">
        <w:rPr>
          <w:rFonts w:ascii="Arial Black" w:eastAsia="Times New Roman" w:hAnsi="Arial Black" w:cs="Arial"/>
          <w:b/>
          <w:bCs/>
          <w:color w:val="000000"/>
          <w:sz w:val="36"/>
          <w:szCs w:val="36"/>
          <w:rtl/>
        </w:rPr>
        <w:t>ما،</w:t>
      </w:r>
      <w:proofErr w:type="spellEnd"/>
      <w:r w:rsidRPr="004554EE">
        <w:rPr>
          <w:rFonts w:ascii="Arial Black" w:eastAsia="Times New Roman" w:hAnsi="Arial Black" w:cs="Arial"/>
          <w:b/>
          <w:bCs/>
          <w:color w:val="000000"/>
          <w:sz w:val="36"/>
          <w:szCs w:val="36"/>
          <w:rtl/>
        </w:rPr>
        <w:t xml:space="preserve"> فسيكون أحد </w:t>
      </w:r>
      <w:proofErr w:type="spellStart"/>
      <w:r w:rsidRPr="004554EE">
        <w:rPr>
          <w:rFonts w:ascii="Arial Black" w:eastAsia="Times New Roman" w:hAnsi="Arial Black" w:cs="Arial"/>
          <w:b/>
          <w:bCs/>
          <w:color w:val="000000"/>
          <w:sz w:val="36"/>
          <w:szCs w:val="36"/>
          <w:rtl/>
        </w:rPr>
        <w:t>الجينين</w:t>
      </w:r>
      <w:proofErr w:type="spellEnd"/>
      <w:r w:rsidRPr="004554EE">
        <w:rPr>
          <w:rFonts w:ascii="Arial Black" w:eastAsia="Times New Roman" w:hAnsi="Arial Black" w:cs="Arial"/>
          <w:b/>
          <w:bCs/>
          <w:color w:val="000000"/>
          <w:sz w:val="36"/>
          <w:szCs w:val="36"/>
          <w:rtl/>
        </w:rPr>
        <w:t xml:space="preserve"> </w:t>
      </w:r>
      <w:proofErr w:type="spellStart"/>
      <w:r w:rsidRPr="004554EE">
        <w:rPr>
          <w:rFonts w:ascii="Arial Black" w:eastAsia="Times New Roman" w:hAnsi="Arial Black" w:cs="Arial"/>
          <w:b/>
          <w:bCs/>
          <w:color w:val="000000"/>
          <w:sz w:val="36"/>
          <w:szCs w:val="36"/>
          <w:rtl/>
        </w:rPr>
        <w:t>سائدًا،</w:t>
      </w:r>
      <w:proofErr w:type="spellEnd"/>
      <w:r w:rsidRPr="004554EE">
        <w:rPr>
          <w:rFonts w:ascii="Arial Black" w:eastAsia="Times New Roman" w:hAnsi="Arial Black" w:cs="Arial"/>
          <w:b/>
          <w:bCs/>
          <w:color w:val="000000"/>
          <w:sz w:val="36"/>
          <w:szCs w:val="36"/>
          <w:rtl/>
        </w:rPr>
        <w:t xml:space="preserve"> بينما يكون الثاني متنحِّياً. وتظهر سمة الجين السائد في النبتة. فمثلا إذا كان جين البذور المستديرة سائدًا وجين البذور المتجعدة </w:t>
      </w:r>
      <w:proofErr w:type="spellStart"/>
      <w:r w:rsidRPr="004554EE">
        <w:rPr>
          <w:rFonts w:ascii="Arial Black" w:eastAsia="Times New Roman" w:hAnsi="Arial Black" w:cs="Arial"/>
          <w:b/>
          <w:bCs/>
          <w:color w:val="000000"/>
          <w:sz w:val="36"/>
          <w:szCs w:val="36"/>
          <w:rtl/>
        </w:rPr>
        <w:t>متنحِّياً،</w:t>
      </w:r>
      <w:proofErr w:type="spellEnd"/>
      <w:r w:rsidRPr="004554EE">
        <w:rPr>
          <w:rFonts w:ascii="Arial Black" w:eastAsia="Times New Roman" w:hAnsi="Arial Black" w:cs="Arial"/>
          <w:b/>
          <w:bCs/>
          <w:color w:val="000000"/>
          <w:sz w:val="36"/>
          <w:szCs w:val="36"/>
          <w:rtl/>
        </w:rPr>
        <w:t xml:space="preserve"> فإن النبتة التي ترث كلا </w:t>
      </w:r>
      <w:proofErr w:type="spellStart"/>
      <w:r w:rsidRPr="004554EE">
        <w:rPr>
          <w:rFonts w:ascii="Arial Black" w:eastAsia="Times New Roman" w:hAnsi="Arial Black" w:cs="Arial"/>
          <w:b/>
          <w:bCs/>
          <w:color w:val="000000"/>
          <w:sz w:val="36"/>
          <w:szCs w:val="36"/>
          <w:rtl/>
        </w:rPr>
        <w:t>الجينين</w:t>
      </w:r>
      <w:proofErr w:type="spellEnd"/>
      <w:r w:rsidRPr="004554EE">
        <w:rPr>
          <w:rFonts w:ascii="Arial Black" w:eastAsia="Times New Roman" w:hAnsi="Arial Black" w:cs="Arial"/>
          <w:b/>
          <w:bCs/>
          <w:color w:val="000000"/>
          <w:sz w:val="36"/>
          <w:szCs w:val="36"/>
          <w:rtl/>
        </w:rPr>
        <w:t xml:space="preserve"> ستكون لها بذور مستديرة.</w:t>
      </w:r>
      <w:r w:rsidRPr="004554EE">
        <w:rPr>
          <w:rFonts w:ascii="Arial Black" w:eastAsia="Times New Roman" w:hAnsi="Arial Black" w:cs="Arial"/>
          <w:b/>
          <w:bCs/>
          <w:color w:val="000000"/>
          <w:sz w:val="36"/>
          <w:szCs w:val="36"/>
          <w:rtl/>
        </w:rPr>
        <w:br/>
      </w:r>
      <w:r w:rsidRPr="004554EE">
        <w:rPr>
          <w:rFonts w:ascii="Arial Black" w:eastAsia="Times New Roman" w:hAnsi="Arial Black" w:cs="Arial"/>
          <w:b/>
          <w:bCs/>
          <w:color w:val="000000"/>
          <w:sz w:val="36"/>
          <w:szCs w:val="36"/>
          <w:rtl/>
        </w:rPr>
        <w:br/>
      </w:r>
      <w:r>
        <w:rPr>
          <w:rFonts w:ascii="Arial Black" w:eastAsia="Times New Roman" w:hAnsi="Arial Black" w:cs="Arial"/>
          <w:b/>
          <w:bCs/>
          <w:noProof/>
          <w:color w:val="000000"/>
          <w:sz w:val="36"/>
          <w:szCs w:val="36"/>
        </w:rPr>
        <w:lastRenderedPageBreak/>
        <w:drawing>
          <wp:inline distT="0" distB="0" distL="0" distR="0">
            <wp:extent cx="3724275" cy="5401310"/>
            <wp:effectExtent l="19050" t="0" r="9525" b="0"/>
            <wp:docPr id="2" name="صورة 2" descr="العالم مندل">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العالم مندل">
                      <a:hlinkClick r:id="rId13" tgtFrame="_blank"/>
                    </pic:cNvPr>
                    <pic:cNvPicPr>
                      <a:picLocks noChangeAspect="1" noChangeArrowheads="1"/>
                    </pic:cNvPicPr>
                  </pic:nvPicPr>
                  <pic:blipFill>
                    <a:blip r:embed="rId16" cstate="print"/>
                    <a:srcRect/>
                    <a:stretch>
                      <a:fillRect/>
                    </a:stretch>
                  </pic:blipFill>
                  <pic:spPr bwMode="auto">
                    <a:xfrm>
                      <a:off x="0" y="0"/>
                      <a:ext cx="3724275" cy="5401310"/>
                    </a:xfrm>
                    <a:prstGeom prst="rect">
                      <a:avLst/>
                    </a:prstGeom>
                    <a:noFill/>
                    <a:ln w="9525">
                      <a:noFill/>
                      <a:miter lim="800000"/>
                      <a:headEnd/>
                      <a:tailEnd/>
                    </a:ln>
                  </pic:spPr>
                </pic:pic>
              </a:graphicData>
            </a:graphic>
          </wp:inline>
        </w:drawing>
      </w:r>
      <w:r w:rsidRPr="004554EE">
        <w:rPr>
          <w:rFonts w:ascii="Arial Black" w:eastAsia="Times New Roman" w:hAnsi="Arial Black" w:cs="Arial"/>
          <w:b/>
          <w:bCs/>
          <w:color w:val="DC143C"/>
          <w:sz w:val="36"/>
          <w:szCs w:val="36"/>
          <w:rtl/>
        </w:rPr>
        <w:br/>
      </w:r>
      <w:r w:rsidRPr="004554EE">
        <w:rPr>
          <w:rFonts w:ascii="Arial Black" w:eastAsia="Times New Roman" w:hAnsi="Arial Black" w:cs="Arial"/>
          <w:b/>
          <w:bCs/>
          <w:color w:val="DC143C"/>
          <w:sz w:val="36"/>
          <w:szCs w:val="36"/>
          <w:rtl/>
        </w:rPr>
        <w:br/>
      </w:r>
      <w:r w:rsidRPr="004554EE">
        <w:rPr>
          <w:rFonts w:ascii="Arial Black" w:eastAsia="Times New Roman" w:hAnsi="Arial Black" w:cs="Arial"/>
          <w:b/>
          <w:bCs/>
          <w:color w:val="000000"/>
          <w:sz w:val="36"/>
          <w:szCs w:val="36"/>
          <w:rtl/>
        </w:rPr>
        <w:t xml:space="preserve">واستنتج </w:t>
      </w:r>
      <w:hyperlink r:id="rId17" w:history="1">
        <w:proofErr w:type="spellStart"/>
        <w:r w:rsidRPr="004554EE">
          <w:rPr>
            <w:rFonts w:ascii="Arial Black" w:eastAsia="Times New Roman" w:hAnsi="Arial Black" w:cs="Arial"/>
            <w:b/>
            <w:bCs/>
            <w:color w:val="93005A"/>
            <w:sz w:val="36"/>
            <w:szCs w:val="36"/>
            <w:rtl/>
          </w:rPr>
          <w:t>مندل</w:t>
        </w:r>
        <w:proofErr w:type="spellEnd"/>
        <w:r w:rsidRPr="004554EE">
          <w:rPr>
            <w:rFonts w:ascii="Arial Black" w:eastAsia="Times New Roman" w:hAnsi="Arial Black" w:cs="Arial"/>
            <w:b/>
            <w:bCs/>
            <w:color w:val="93005A"/>
            <w:sz w:val="36"/>
            <w:szCs w:val="36"/>
            <w:rtl/>
          </w:rPr>
          <w:t xml:space="preserve"> </w:t>
        </w:r>
      </w:hyperlink>
      <w:r w:rsidRPr="004554EE">
        <w:rPr>
          <w:rFonts w:ascii="Arial Black" w:eastAsia="Times New Roman" w:hAnsi="Arial Black" w:cs="Arial"/>
          <w:b/>
          <w:bCs/>
          <w:color w:val="000000"/>
          <w:sz w:val="36"/>
          <w:szCs w:val="36"/>
          <w:rtl/>
        </w:rPr>
        <w:t xml:space="preserve">أن أزواج الجينات تنفصل بأسلوب عشوائي عند تكوّن أمشاج النبتة. وعليه فإن النبتة الأم تعطي جيناً واحداً من كل زوج إلى نسلها. كما اعتقد أن النبتة ترث كلاّ من سماتها مستقلة عن السمات الأخرى. ويُعرف هذان الاستنتاجان بقانون الفصل وقانون الاتساق المستقل. ومنذ عهد </w:t>
      </w:r>
      <w:proofErr w:type="spellStart"/>
      <w:r w:rsidRPr="004554EE">
        <w:rPr>
          <w:rFonts w:ascii="Arial Black" w:eastAsia="Times New Roman" w:hAnsi="Arial Black" w:cs="Arial"/>
          <w:b/>
          <w:bCs/>
          <w:color w:val="000000"/>
          <w:sz w:val="36"/>
          <w:szCs w:val="36"/>
          <w:rtl/>
        </w:rPr>
        <w:t>مندل،</w:t>
      </w:r>
      <w:proofErr w:type="spellEnd"/>
      <w:r w:rsidRPr="004554EE">
        <w:rPr>
          <w:rFonts w:ascii="Arial Black" w:eastAsia="Times New Roman" w:hAnsi="Arial Black" w:cs="Arial"/>
          <w:b/>
          <w:bCs/>
          <w:color w:val="000000"/>
          <w:sz w:val="36"/>
          <w:szCs w:val="36"/>
          <w:rtl/>
        </w:rPr>
        <w:t xml:space="preserve"> اكتشف العلماء بعض الاستثناءات لهذين </w:t>
      </w:r>
      <w:proofErr w:type="spellStart"/>
      <w:r w:rsidRPr="004554EE">
        <w:rPr>
          <w:rFonts w:ascii="Arial Black" w:eastAsia="Times New Roman" w:hAnsi="Arial Black" w:cs="Arial"/>
          <w:b/>
          <w:bCs/>
          <w:color w:val="000000"/>
          <w:sz w:val="36"/>
          <w:szCs w:val="36"/>
          <w:rtl/>
        </w:rPr>
        <w:t>الاستنتاجين،</w:t>
      </w:r>
      <w:proofErr w:type="spellEnd"/>
      <w:r w:rsidRPr="004554EE">
        <w:rPr>
          <w:rFonts w:ascii="Arial Black" w:eastAsia="Times New Roman" w:hAnsi="Arial Black" w:cs="Arial"/>
          <w:b/>
          <w:bCs/>
          <w:color w:val="000000"/>
          <w:sz w:val="36"/>
          <w:szCs w:val="36"/>
          <w:rtl/>
        </w:rPr>
        <w:t xml:space="preserve"> إلا أن نظرياته بصورة </w:t>
      </w:r>
      <w:proofErr w:type="spellStart"/>
      <w:r w:rsidRPr="004554EE">
        <w:rPr>
          <w:rFonts w:ascii="Arial Black" w:eastAsia="Times New Roman" w:hAnsi="Arial Black" w:cs="Arial"/>
          <w:b/>
          <w:bCs/>
          <w:color w:val="000000"/>
          <w:sz w:val="36"/>
          <w:szCs w:val="36"/>
          <w:rtl/>
        </w:rPr>
        <w:t>عامة،</w:t>
      </w:r>
      <w:proofErr w:type="spellEnd"/>
      <w:r w:rsidRPr="004554EE">
        <w:rPr>
          <w:rFonts w:ascii="Arial Black" w:eastAsia="Times New Roman" w:hAnsi="Arial Black" w:cs="Arial"/>
          <w:b/>
          <w:bCs/>
          <w:color w:val="000000"/>
          <w:sz w:val="36"/>
          <w:szCs w:val="36"/>
          <w:rtl/>
        </w:rPr>
        <w:t xml:space="preserve"> أثبتت صحتها وقد وضع </w:t>
      </w:r>
      <w:hyperlink r:id="rId18" w:history="1">
        <w:proofErr w:type="spellStart"/>
        <w:r w:rsidRPr="004554EE">
          <w:rPr>
            <w:rFonts w:ascii="Arial Black" w:eastAsia="Times New Roman" w:hAnsi="Arial Black" w:cs="Arial"/>
            <w:b/>
            <w:bCs/>
            <w:color w:val="93005A"/>
            <w:sz w:val="36"/>
            <w:szCs w:val="36"/>
            <w:rtl/>
          </w:rPr>
          <w:t>مندل</w:t>
        </w:r>
        <w:proofErr w:type="spellEnd"/>
        <w:r w:rsidRPr="004554EE">
          <w:rPr>
            <w:rFonts w:ascii="Arial Black" w:eastAsia="Times New Roman" w:hAnsi="Arial Black" w:cs="Arial"/>
            <w:b/>
            <w:bCs/>
            <w:color w:val="93005A"/>
            <w:sz w:val="36"/>
            <w:szCs w:val="36"/>
            <w:rtl/>
          </w:rPr>
          <w:t xml:space="preserve"> </w:t>
        </w:r>
      </w:hyperlink>
      <w:proofErr w:type="spellStart"/>
      <w:r w:rsidRPr="004554EE">
        <w:rPr>
          <w:rFonts w:ascii="Arial Black" w:eastAsia="Times New Roman" w:hAnsi="Arial Black" w:cs="Arial"/>
          <w:b/>
          <w:bCs/>
          <w:color w:val="000000"/>
          <w:sz w:val="36"/>
          <w:szCs w:val="36"/>
          <w:rtl/>
        </w:rPr>
        <w:t>قانونبن</w:t>
      </w:r>
      <w:proofErr w:type="spellEnd"/>
      <w:r w:rsidRPr="004554EE">
        <w:rPr>
          <w:rFonts w:ascii="Arial Black" w:eastAsia="Times New Roman" w:hAnsi="Arial Black" w:cs="Arial"/>
          <w:b/>
          <w:bCs/>
          <w:color w:val="000000"/>
          <w:sz w:val="36"/>
          <w:szCs w:val="36"/>
          <w:rtl/>
        </w:rPr>
        <w:t xml:space="preserve"> </w:t>
      </w:r>
      <w:proofErr w:type="spellStart"/>
      <w:r w:rsidRPr="004554EE">
        <w:rPr>
          <w:rFonts w:ascii="Arial Black" w:eastAsia="Times New Roman" w:hAnsi="Arial Black" w:cs="Arial"/>
          <w:b/>
          <w:bCs/>
          <w:color w:val="000000"/>
          <w:sz w:val="36"/>
          <w:szCs w:val="36"/>
          <w:rtl/>
        </w:rPr>
        <w:t>للوراثه</w:t>
      </w:r>
      <w:proofErr w:type="spellEnd"/>
      <w:r w:rsidRPr="004554EE">
        <w:rPr>
          <w:rFonts w:ascii="Arial Black" w:eastAsia="Times New Roman" w:hAnsi="Arial Black" w:cs="Arial"/>
          <w:b/>
          <w:bCs/>
          <w:color w:val="000000"/>
          <w:sz w:val="36"/>
          <w:szCs w:val="36"/>
          <w:rtl/>
        </w:rPr>
        <w:t xml:space="preserve"> هما 1-قانون انعزال الصفات :-ان العوامل </w:t>
      </w:r>
      <w:proofErr w:type="spellStart"/>
      <w:r w:rsidRPr="004554EE">
        <w:rPr>
          <w:rFonts w:ascii="Arial Black" w:eastAsia="Times New Roman" w:hAnsi="Arial Black" w:cs="Arial"/>
          <w:b/>
          <w:bCs/>
          <w:color w:val="000000"/>
          <w:sz w:val="36"/>
          <w:szCs w:val="36"/>
          <w:rtl/>
        </w:rPr>
        <w:t>الوراثيه</w:t>
      </w:r>
      <w:proofErr w:type="spellEnd"/>
      <w:r w:rsidRPr="004554EE">
        <w:rPr>
          <w:rFonts w:ascii="Arial Black" w:eastAsia="Times New Roman" w:hAnsi="Arial Black" w:cs="Arial"/>
          <w:b/>
          <w:bCs/>
          <w:color w:val="000000"/>
          <w:sz w:val="36"/>
          <w:szCs w:val="36"/>
          <w:rtl/>
        </w:rPr>
        <w:t xml:space="preserve"> </w:t>
      </w:r>
      <w:proofErr w:type="spellStart"/>
      <w:r w:rsidRPr="004554EE">
        <w:rPr>
          <w:rFonts w:ascii="Arial Black" w:eastAsia="Times New Roman" w:hAnsi="Arial Black" w:cs="Arial"/>
          <w:b/>
          <w:bCs/>
          <w:color w:val="000000"/>
          <w:sz w:val="36"/>
          <w:szCs w:val="36"/>
          <w:rtl/>
        </w:rPr>
        <w:t>المزدوجه</w:t>
      </w:r>
      <w:proofErr w:type="spellEnd"/>
      <w:r w:rsidRPr="004554EE">
        <w:rPr>
          <w:rFonts w:ascii="Arial Black" w:eastAsia="Times New Roman" w:hAnsi="Arial Black" w:cs="Arial"/>
          <w:b/>
          <w:bCs/>
          <w:color w:val="000000"/>
          <w:sz w:val="36"/>
          <w:szCs w:val="36"/>
          <w:rtl/>
        </w:rPr>
        <w:t xml:space="preserve"> تنعزل عند تكوين الأمشاج وتعود لتزدوج عند </w:t>
      </w:r>
      <w:proofErr w:type="spellStart"/>
      <w:r w:rsidRPr="004554EE">
        <w:rPr>
          <w:rFonts w:ascii="Arial Black" w:eastAsia="Times New Roman" w:hAnsi="Arial Black" w:cs="Arial"/>
          <w:b/>
          <w:bCs/>
          <w:color w:val="000000"/>
          <w:sz w:val="36"/>
          <w:szCs w:val="36"/>
          <w:rtl/>
        </w:rPr>
        <w:t>الأخصاب</w:t>
      </w:r>
      <w:proofErr w:type="spellEnd"/>
      <w:r w:rsidRPr="004554EE">
        <w:rPr>
          <w:rFonts w:ascii="Arial Black" w:eastAsia="Times New Roman" w:hAnsi="Arial Black" w:cs="Arial"/>
          <w:b/>
          <w:bCs/>
          <w:color w:val="000000"/>
          <w:sz w:val="36"/>
          <w:szCs w:val="36"/>
          <w:rtl/>
        </w:rPr>
        <w:t xml:space="preserve"> وتكوين الفرد الجديد. 2-قانون التوزيع الحر:-</w:t>
      </w:r>
      <w:proofErr w:type="spellStart"/>
      <w:r w:rsidRPr="004554EE">
        <w:rPr>
          <w:rFonts w:ascii="Arial Black" w:eastAsia="Times New Roman" w:hAnsi="Arial Black" w:cs="Arial"/>
          <w:b/>
          <w:bCs/>
          <w:color w:val="000000"/>
          <w:sz w:val="36"/>
          <w:szCs w:val="36"/>
          <w:rtl/>
        </w:rPr>
        <w:t>أذا</w:t>
      </w:r>
      <w:proofErr w:type="spellEnd"/>
      <w:r w:rsidRPr="004554EE">
        <w:rPr>
          <w:rFonts w:ascii="Arial Black" w:eastAsia="Times New Roman" w:hAnsi="Arial Black" w:cs="Arial"/>
          <w:b/>
          <w:bCs/>
          <w:color w:val="000000"/>
          <w:sz w:val="36"/>
          <w:szCs w:val="36"/>
          <w:rtl/>
        </w:rPr>
        <w:t xml:space="preserve"> اختلف فردين في زوجين من الصفات </w:t>
      </w:r>
      <w:proofErr w:type="spellStart"/>
      <w:r w:rsidRPr="004554EE">
        <w:rPr>
          <w:rFonts w:ascii="Arial Black" w:eastAsia="Times New Roman" w:hAnsi="Arial Black" w:cs="Arial"/>
          <w:b/>
          <w:bCs/>
          <w:color w:val="000000"/>
          <w:sz w:val="36"/>
          <w:szCs w:val="36"/>
          <w:rtl/>
        </w:rPr>
        <w:t>النقيه</w:t>
      </w:r>
      <w:proofErr w:type="spellEnd"/>
      <w:r w:rsidRPr="004554EE">
        <w:rPr>
          <w:rFonts w:ascii="Arial Black" w:eastAsia="Times New Roman" w:hAnsi="Arial Black" w:cs="Arial"/>
          <w:b/>
          <w:bCs/>
          <w:color w:val="000000"/>
          <w:sz w:val="36"/>
          <w:szCs w:val="36"/>
          <w:rtl/>
        </w:rPr>
        <w:t xml:space="preserve"> </w:t>
      </w:r>
      <w:proofErr w:type="spellStart"/>
      <w:r w:rsidRPr="004554EE">
        <w:rPr>
          <w:rFonts w:ascii="Arial Black" w:eastAsia="Times New Roman" w:hAnsi="Arial Black" w:cs="Arial"/>
          <w:b/>
          <w:bCs/>
          <w:color w:val="000000"/>
          <w:sz w:val="36"/>
          <w:szCs w:val="36"/>
          <w:rtl/>
        </w:rPr>
        <w:t>السائده</w:t>
      </w:r>
      <w:proofErr w:type="spellEnd"/>
      <w:r w:rsidRPr="004554EE">
        <w:rPr>
          <w:rFonts w:ascii="Arial Black" w:eastAsia="Times New Roman" w:hAnsi="Arial Black" w:cs="Arial"/>
          <w:b/>
          <w:bCs/>
          <w:color w:val="000000"/>
          <w:sz w:val="36"/>
          <w:szCs w:val="36"/>
          <w:rtl/>
        </w:rPr>
        <w:t xml:space="preserve"> فينعزل عاملا هذين الفردين </w:t>
      </w:r>
      <w:proofErr w:type="spellStart"/>
      <w:r w:rsidRPr="004554EE">
        <w:rPr>
          <w:rFonts w:ascii="Arial Black" w:eastAsia="Times New Roman" w:hAnsi="Arial Black" w:cs="Arial"/>
          <w:b/>
          <w:bCs/>
          <w:color w:val="000000"/>
          <w:sz w:val="36"/>
          <w:szCs w:val="36"/>
          <w:rtl/>
        </w:rPr>
        <w:t>أنعزال</w:t>
      </w:r>
      <w:proofErr w:type="spellEnd"/>
      <w:r w:rsidRPr="004554EE">
        <w:rPr>
          <w:rFonts w:ascii="Arial Black" w:eastAsia="Times New Roman" w:hAnsi="Arial Black" w:cs="Arial"/>
          <w:b/>
          <w:bCs/>
          <w:color w:val="000000"/>
          <w:sz w:val="36"/>
          <w:szCs w:val="36"/>
          <w:rtl/>
        </w:rPr>
        <w:t xml:space="preserve"> تام </w:t>
      </w:r>
      <w:r w:rsidRPr="004554EE">
        <w:rPr>
          <w:rFonts w:ascii="Arial Black" w:eastAsia="Times New Roman" w:hAnsi="Arial Black" w:cs="Arial"/>
          <w:b/>
          <w:bCs/>
          <w:color w:val="000000"/>
          <w:sz w:val="36"/>
          <w:szCs w:val="36"/>
          <w:rtl/>
        </w:rPr>
        <w:lastRenderedPageBreak/>
        <w:t xml:space="preserve">عند تكوين الأمشاج </w:t>
      </w:r>
      <w:proofErr w:type="spellStart"/>
      <w:r w:rsidRPr="004554EE">
        <w:rPr>
          <w:rFonts w:ascii="Arial Black" w:eastAsia="Times New Roman" w:hAnsi="Arial Black" w:cs="Arial"/>
          <w:b/>
          <w:bCs/>
          <w:color w:val="000000"/>
          <w:sz w:val="36"/>
          <w:szCs w:val="36"/>
          <w:rtl/>
        </w:rPr>
        <w:t>ويضهر</w:t>
      </w:r>
      <w:proofErr w:type="spellEnd"/>
      <w:r w:rsidRPr="004554EE">
        <w:rPr>
          <w:rFonts w:ascii="Arial Black" w:eastAsia="Times New Roman" w:hAnsi="Arial Black" w:cs="Arial"/>
          <w:b/>
          <w:bCs/>
          <w:color w:val="000000"/>
          <w:sz w:val="36"/>
          <w:szCs w:val="36"/>
          <w:rtl/>
        </w:rPr>
        <w:t xml:space="preserve"> في الجيل الثاني بنسبه 3 سائد 1 متنحي من الصفات</w:t>
      </w:r>
      <w:r w:rsidRPr="004554EE">
        <w:rPr>
          <w:rFonts w:ascii="Arial Black" w:eastAsia="Times New Roman" w:hAnsi="Arial Black" w:cs="Arial"/>
          <w:b/>
          <w:bCs/>
          <w:color w:val="000000"/>
          <w:sz w:val="36"/>
          <w:szCs w:val="36"/>
          <w:rtl/>
        </w:rPr>
        <w:br/>
      </w:r>
      <w:r w:rsidRPr="004554EE">
        <w:rPr>
          <w:rFonts w:ascii="Arial Black" w:eastAsia="Times New Roman" w:hAnsi="Arial Black" w:cs="Arial"/>
          <w:b/>
          <w:bCs/>
          <w:color w:val="000000"/>
          <w:sz w:val="36"/>
          <w:szCs w:val="36"/>
          <w:rtl/>
        </w:rPr>
        <w:br/>
      </w:r>
      <w:r>
        <w:rPr>
          <w:rFonts w:ascii="Arial Black" w:eastAsia="Times New Roman" w:hAnsi="Arial Black" w:cs="Arial"/>
          <w:b/>
          <w:bCs/>
          <w:noProof/>
          <w:color w:val="000000"/>
          <w:sz w:val="36"/>
          <w:szCs w:val="36"/>
        </w:rPr>
        <w:drawing>
          <wp:inline distT="0" distB="0" distL="0" distR="0">
            <wp:extent cx="13328650" cy="7496810"/>
            <wp:effectExtent l="19050" t="0" r="6350" b="0"/>
            <wp:docPr id="3" name="صورة 3" descr="العالم مندل">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العالم مندل">
                      <a:hlinkClick r:id="rId13" tgtFrame="_blank"/>
                    </pic:cNvPr>
                    <pic:cNvPicPr>
                      <a:picLocks noChangeAspect="1" noChangeArrowheads="1"/>
                    </pic:cNvPicPr>
                  </pic:nvPicPr>
                  <pic:blipFill>
                    <a:blip r:embed="rId19" cstate="print"/>
                    <a:srcRect/>
                    <a:stretch>
                      <a:fillRect/>
                    </a:stretch>
                  </pic:blipFill>
                  <pic:spPr bwMode="auto">
                    <a:xfrm>
                      <a:off x="0" y="0"/>
                      <a:ext cx="13328650" cy="7496810"/>
                    </a:xfrm>
                    <a:prstGeom prst="rect">
                      <a:avLst/>
                    </a:prstGeom>
                    <a:noFill/>
                    <a:ln w="9525">
                      <a:noFill/>
                      <a:miter lim="800000"/>
                      <a:headEnd/>
                      <a:tailEnd/>
                    </a:ln>
                  </pic:spPr>
                </pic:pic>
              </a:graphicData>
            </a:graphic>
          </wp:inline>
        </w:drawing>
      </w:r>
      <w:r w:rsidRPr="004554EE">
        <w:rPr>
          <w:rFonts w:ascii="Arial Black" w:eastAsia="Times New Roman" w:hAnsi="Arial Black" w:cs="Arial"/>
          <w:b/>
          <w:bCs/>
          <w:color w:val="DC143C"/>
          <w:sz w:val="36"/>
          <w:szCs w:val="36"/>
          <w:rtl/>
        </w:rPr>
        <w:br/>
      </w:r>
      <w:r w:rsidRPr="004554EE">
        <w:rPr>
          <w:rFonts w:ascii="Arial Black" w:eastAsia="Times New Roman" w:hAnsi="Arial Black" w:cs="Arial"/>
          <w:b/>
          <w:bCs/>
          <w:color w:val="DC143C"/>
          <w:sz w:val="36"/>
          <w:szCs w:val="36"/>
          <w:rtl/>
        </w:rPr>
        <w:lastRenderedPageBreak/>
        <w:br/>
      </w:r>
      <w:r w:rsidRPr="004554EE">
        <w:rPr>
          <w:rFonts w:ascii="Arial Black" w:eastAsia="Times New Roman" w:hAnsi="Arial Black" w:cs="Arial"/>
          <w:b/>
          <w:bCs/>
          <w:color w:val="FF0000"/>
          <w:sz w:val="36"/>
          <w:szCs w:val="36"/>
          <w:rtl/>
        </w:rPr>
        <w:t>شهرة أعماله</w:t>
      </w:r>
      <w:r w:rsidRPr="004554EE">
        <w:rPr>
          <w:rFonts w:ascii="Arial Black" w:eastAsia="Times New Roman" w:hAnsi="Arial Black" w:cs="Arial"/>
          <w:b/>
          <w:bCs/>
          <w:color w:val="DC143C"/>
          <w:sz w:val="36"/>
          <w:szCs w:val="36"/>
          <w:rtl/>
        </w:rPr>
        <w:br/>
      </w:r>
      <w:r w:rsidRPr="004554EE">
        <w:rPr>
          <w:rFonts w:ascii="Arial Black" w:eastAsia="Times New Roman" w:hAnsi="Arial Black" w:cs="Arial"/>
          <w:b/>
          <w:bCs/>
          <w:color w:val="DC143C"/>
          <w:sz w:val="36"/>
          <w:szCs w:val="36"/>
          <w:rtl/>
        </w:rPr>
        <w:br/>
      </w:r>
      <w:r w:rsidRPr="004554EE">
        <w:rPr>
          <w:rFonts w:ascii="Arial Black" w:eastAsia="Times New Roman" w:hAnsi="Arial Black" w:cs="Arial"/>
          <w:b/>
          <w:bCs/>
          <w:color w:val="000000"/>
          <w:sz w:val="36"/>
          <w:szCs w:val="36"/>
          <w:rtl/>
        </w:rPr>
        <w:t xml:space="preserve">نشرت نتائج بحوث </w:t>
      </w:r>
      <w:hyperlink r:id="rId20" w:history="1">
        <w:proofErr w:type="spellStart"/>
        <w:r w:rsidRPr="004554EE">
          <w:rPr>
            <w:rFonts w:ascii="Arial Black" w:eastAsia="Times New Roman" w:hAnsi="Arial Black" w:cs="Arial"/>
            <w:b/>
            <w:bCs/>
            <w:color w:val="93005A"/>
            <w:sz w:val="36"/>
            <w:szCs w:val="36"/>
            <w:rtl/>
          </w:rPr>
          <w:t>مندل</w:t>
        </w:r>
        <w:proofErr w:type="spellEnd"/>
        <w:r w:rsidRPr="004554EE">
          <w:rPr>
            <w:rFonts w:ascii="Arial Black" w:eastAsia="Times New Roman" w:hAnsi="Arial Black" w:cs="Arial"/>
            <w:b/>
            <w:bCs/>
            <w:color w:val="93005A"/>
            <w:sz w:val="36"/>
            <w:szCs w:val="36"/>
            <w:rtl/>
          </w:rPr>
          <w:t xml:space="preserve"> </w:t>
        </w:r>
      </w:hyperlink>
      <w:r w:rsidRPr="004554EE">
        <w:rPr>
          <w:rFonts w:ascii="Arial Black" w:eastAsia="Times New Roman" w:hAnsi="Arial Black" w:cs="Arial"/>
          <w:b/>
          <w:bCs/>
          <w:color w:val="000000"/>
          <w:sz w:val="36"/>
          <w:szCs w:val="36"/>
          <w:rtl/>
        </w:rPr>
        <w:t xml:space="preserve">وخلاصة تجاربه في علوم الوراثة عام </w:t>
      </w:r>
      <w:proofErr w:type="spellStart"/>
      <w:r w:rsidRPr="004554EE">
        <w:rPr>
          <w:rFonts w:ascii="Arial Black" w:eastAsia="Times New Roman" w:hAnsi="Arial Black" w:cs="Arial"/>
          <w:b/>
          <w:bCs/>
          <w:color w:val="000000"/>
          <w:sz w:val="36"/>
          <w:szCs w:val="36"/>
          <w:rtl/>
        </w:rPr>
        <w:t>1866م</w:t>
      </w:r>
      <w:proofErr w:type="spellEnd"/>
      <w:r w:rsidRPr="004554EE">
        <w:rPr>
          <w:rFonts w:ascii="Arial Black" w:eastAsia="Times New Roman" w:hAnsi="Arial Black" w:cs="Arial"/>
          <w:b/>
          <w:bCs/>
          <w:color w:val="000000"/>
          <w:sz w:val="36"/>
          <w:szCs w:val="36"/>
          <w:rtl/>
        </w:rPr>
        <w:t xml:space="preserve"> إلا أن أحداً لم يتنبه بسبب اهتمام العلماء بنظرية دارون في حينها إلى أن عثر علماء على التقرير عام </w:t>
      </w:r>
      <w:proofErr w:type="spellStart"/>
      <w:r w:rsidRPr="004554EE">
        <w:rPr>
          <w:rFonts w:ascii="Arial Black" w:eastAsia="Times New Roman" w:hAnsi="Arial Black" w:cs="Arial"/>
          <w:b/>
          <w:bCs/>
          <w:color w:val="000000"/>
          <w:sz w:val="36"/>
          <w:szCs w:val="36"/>
          <w:rtl/>
        </w:rPr>
        <w:t>1900م</w:t>
      </w:r>
      <w:proofErr w:type="spellEnd"/>
      <w:r w:rsidRPr="004554EE">
        <w:rPr>
          <w:rFonts w:ascii="Arial Black" w:eastAsia="Times New Roman" w:hAnsi="Arial Black" w:cs="Arial"/>
          <w:b/>
          <w:bCs/>
          <w:color w:val="000000"/>
          <w:sz w:val="36"/>
          <w:szCs w:val="36"/>
          <w:rtl/>
        </w:rPr>
        <w:t xml:space="preserve"> وهنا عرف فضل أبحاثه على علم الوراثة.</w:t>
      </w:r>
    </w:p>
    <w:sectPr w:rsidR="008E2177" w:rsidSect="0025193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proofState w:spelling="clean"/>
  <w:defaultTabStop w:val="720"/>
  <w:characterSpacingControl w:val="doNotCompress"/>
  <w:compat/>
  <w:rsids>
    <w:rsidRoot w:val="004554EE"/>
    <w:rsid w:val="00251938"/>
    <w:rsid w:val="004554EE"/>
    <w:rsid w:val="008E2177"/>
    <w:rsid w:val="00A10CC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177"/>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554EE"/>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4554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6499615">
      <w:bodyDiv w:val="1"/>
      <w:marLeft w:val="0"/>
      <w:marRight w:val="0"/>
      <w:marTop w:val="0"/>
      <w:marBottom w:val="0"/>
      <w:divBdr>
        <w:top w:val="none" w:sz="0" w:space="0" w:color="auto"/>
        <w:left w:val="none" w:sz="0" w:space="0" w:color="auto"/>
        <w:bottom w:val="none" w:sz="0" w:space="0" w:color="auto"/>
        <w:right w:val="none" w:sz="0" w:space="0" w:color="auto"/>
      </w:divBdr>
      <w:divsChild>
        <w:div w:id="346753109">
          <w:marLeft w:val="0"/>
          <w:marRight w:val="0"/>
          <w:marTop w:val="0"/>
          <w:marBottom w:val="0"/>
          <w:divBdr>
            <w:top w:val="none" w:sz="0" w:space="0" w:color="auto"/>
            <w:left w:val="none" w:sz="0" w:space="0" w:color="auto"/>
            <w:bottom w:val="none" w:sz="0" w:space="0" w:color="auto"/>
            <w:right w:val="none" w:sz="0" w:space="0" w:color="auto"/>
          </w:divBdr>
          <w:divsChild>
            <w:div w:id="321736516">
              <w:marLeft w:val="0"/>
              <w:marRight w:val="0"/>
              <w:marTop w:val="100"/>
              <w:marBottom w:val="100"/>
              <w:divBdr>
                <w:top w:val="none" w:sz="0" w:space="0" w:color="auto"/>
                <w:left w:val="none" w:sz="0" w:space="0" w:color="auto"/>
                <w:bottom w:val="none" w:sz="0" w:space="0" w:color="auto"/>
                <w:right w:val="none" w:sz="0" w:space="0" w:color="auto"/>
              </w:divBdr>
              <w:divsChild>
                <w:div w:id="684282196">
                  <w:marLeft w:val="0"/>
                  <w:marRight w:val="0"/>
                  <w:marTop w:val="0"/>
                  <w:marBottom w:val="0"/>
                  <w:divBdr>
                    <w:top w:val="none" w:sz="0" w:space="0" w:color="auto"/>
                    <w:left w:val="none" w:sz="0" w:space="0" w:color="auto"/>
                    <w:bottom w:val="none" w:sz="0" w:space="0" w:color="auto"/>
                    <w:right w:val="none" w:sz="0" w:space="0" w:color="auto"/>
                  </w:divBdr>
                  <w:divsChild>
                    <w:div w:id="1038892734">
                      <w:marLeft w:val="0"/>
                      <w:marRight w:val="0"/>
                      <w:marTop w:val="0"/>
                      <w:marBottom w:val="0"/>
                      <w:divBdr>
                        <w:top w:val="none" w:sz="0" w:space="0" w:color="auto"/>
                        <w:left w:val="none" w:sz="0" w:space="0" w:color="auto"/>
                        <w:bottom w:val="none" w:sz="0" w:space="0" w:color="auto"/>
                        <w:right w:val="none" w:sz="0" w:space="0" w:color="auto"/>
                      </w:divBdr>
                      <w:divsChild>
                        <w:div w:id="1299804423">
                          <w:marLeft w:val="0"/>
                          <w:marRight w:val="0"/>
                          <w:marTop w:val="0"/>
                          <w:marBottom w:val="0"/>
                          <w:divBdr>
                            <w:top w:val="none" w:sz="0" w:space="0" w:color="auto"/>
                            <w:left w:val="none" w:sz="0" w:space="0" w:color="auto"/>
                            <w:bottom w:val="none" w:sz="0" w:space="0" w:color="auto"/>
                            <w:right w:val="none" w:sz="0" w:space="0" w:color="auto"/>
                          </w:divBdr>
                          <w:divsChild>
                            <w:div w:id="104156341">
                              <w:marLeft w:val="0"/>
                              <w:marRight w:val="0"/>
                              <w:marTop w:val="0"/>
                              <w:marBottom w:val="0"/>
                              <w:divBdr>
                                <w:top w:val="none" w:sz="0" w:space="0" w:color="auto"/>
                                <w:left w:val="none" w:sz="0" w:space="0" w:color="auto"/>
                                <w:bottom w:val="none" w:sz="0" w:space="0" w:color="auto"/>
                                <w:right w:val="none" w:sz="0" w:space="0" w:color="auto"/>
                              </w:divBdr>
                              <w:divsChild>
                                <w:div w:id="200015907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l200.com/vb" TargetMode="External"/><Relationship Id="rId13" Type="http://schemas.openxmlformats.org/officeDocument/2006/relationships/hyperlink" Target="http://www.a7tajk.com/vb/a7t-t148823.html" TargetMode="External"/><Relationship Id="rId18" Type="http://schemas.openxmlformats.org/officeDocument/2006/relationships/hyperlink" Target="http://www.kl200.com/vb"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kl200.com/vb" TargetMode="External"/><Relationship Id="rId12" Type="http://schemas.openxmlformats.org/officeDocument/2006/relationships/hyperlink" Target="http://www.kl200.com/vb" TargetMode="External"/><Relationship Id="rId17" Type="http://schemas.openxmlformats.org/officeDocument/2006/relationships/hyperlink" Target="http://www.kl200.com/vb" TargetMode="External"/><Relationship Id="rId2" Type="http://schemas.openxmlformats.org/officeDocument/2006/relationships/settings" Target="settings.xml"/><Relationship Id="rId16" Type="http://schemas.openxmlformats.org/officeDocument/2006/relationships/image" Target="media/image2.jpeg"/><Relationship Id="rId20" Type="http://schemas.openxmlformats.org/officeDocument/2006/relationships/hyperlink" Target="http://www.kl200.com/vb" TargetMode="External"/><Relationship Id="rId1" Type="http://schemas.openxmlformats.org/officeDocument/2006/relationships/styles" Target="styles.xml"/><Relationship Id="rId6" Type="http://schemas.openxmlformats.org/officeDocument/2006/relationships/hyperlink" Target="http://www.kl200.com/vb" TargetMode="External"/><Relationship Id="rId11" Type="http://schemas.openxmlformats.org/officeDocument/2006/relationships/hyperlink" Target="http://www.kl200.com/vb" TargetMode="External"/><Relationship Id="rId5" Type="http://schemas.openxmlformats.org/officeDocument/2006/relationships/hyperlink" Target="http://www.kl200.com/vb" TargetMode="External"/><Relationship Id="rId15" Type="http://schemas.openxmlformats.org/officeDocument/2006/relationships/hyperlink" Target="http://www.kl200.com/vb" TargetMode="External"/><Relationship Id="rId10" Type="http://schemas.openxmlformats.org/officeDocument/2006/relationships/hyperlink" Target="http://www.kl200.com/vb" TargetMode="External"/><Relationship Id="rId19" Type="http://schemas.openxmlformats.org/officeDocument/2006/relationships/image" Target="media/image3.jpeg"/><Relationship Id="rId4" Type="http://schemas.openxmlformats.org/officeDocument/2006/relationships/hyperlink" Target="http://www.kl200.com/vb" TargetMode="External"/><Relationship Id="rId9" Type="http://schemas.openxmlformats.org/officeDocument/2006/relationships/hyperlink" Target="http://www.kl200.com/vb" TargetMode="External"/><Relationship Id="rId14" Type="http://schemas.openxmlformats.org/officeDocument/2006/relationships/image" Target="media/image1.gif"/><Relationship Id="rId22"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546</Words>
  <Characters>3114</Characters>
  <Application>Microsoft Office Word</Application>
  <DocSecurity>0</DocSecurity>
  <Lines>25</Lines>
  <Paragraphs>7</Paragraphs>
  <ScaleCrop>false</ScaleCrop>
  <Company/>
  <LinksUpToDate>false</LinksUpToDate>
  <CharactersWithSpaces>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بنت السعوديه</dc:creator>
  <cp:lastModifiedBy>بنت السعوديه</cp:lastModifiedBy>
  <cp:revision>2</cp:revision>
  <dcterms:created xsi:type="dcterms:W3CDTF">2012-07-01T01:31:00Z</dcterms:created>
  <dcterms:modified xsi:type="dcterms:W3CDTF">2012-07-01T01:34:00Z</dcterms:modified>
</cp:coreProperties>
</file>