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83A" w:rsidRPr="00FB24E1" w:rsidRDefault="00101A7D" w:rsidP="00734737">
      <w:pPr>
        <w:pStyle w:val="NoSpacing"/>
        <w:ind w:left="-1235"/>
        <w:rPr>
          <w:rFonts w:ascii="Times New Roman" w:hAnsi="Times New Roman" w:cs="Times New Roman"/>
          <w:b/>
          <w:bCs/>
          <w:sz w:val="32"/>
          <w:szCs w:val="32"/>
          <w:rtl/>
          <w:lang w:bidi="ar-EG"/>
        </w:rPr>
      </w:pPr>
      <w:r>
        <w:rPr>
          <w:noProof/>
        </w:rPr>
        <mc:AlternateContent>
          <mc:Choice Requires="wps">
            <w:drawing>
              <wp:anchor distT="0" distB="0" distL="114300" distR="114300" simplePos="0" relativeHeight="251658240" behindDoc="0" locked="0" layoutInCell="1" allowOverlap="1">
                <wp:simplePos x="0" y="0"/>
                <wp:positionH relativeFrom="column">
                  <wp:posOffset>1264285</wp:posOffset>
                </wp:positionH>
                <wp:positionV relativeFrom="paragraph">
                  <wp:posOffset>5080</wp:posOffset>
                </wp:positionV>
                <wp:extent cx="3937000" cy="673100"/>
                <wp:effectExtent l="57150" t="38100" r="82550" b="889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00" cy="6731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370C3F" w:rsidRPr="00FB24E1" w:rsidRDefault="00284FC6" w:rsidP="002F3C46">
                            <w:pPr>
                              <w:jc w:val="center"/>
                              <w:rPr>
                                <w:rFonts w:ascii="Times New Roman" w:hAnsi="Times New Roman" w:cs="Times New Roman"/>
                                <w:b/>
                                <w:bCs/>
                                <w:color w:val="000000"/>
                                <w:sz w:val="44"/>
                                <w:szCs w:val="44"/>
                                <w:lang w:bidi="ar-EG"/>
                              </w:rPr>
                            </w:pPr>
                            <w:r w:rsidRPr="00FB24E1">
                              <w:rPr>
                                <w:rFonts w:ascii="Times New Roman" w:hAnsi="Times New Roman" w:cs="Times New Roman" w:hint="cs"/>
                                <w:b/>
                                <w:bCs/>
                                <w:color w:val="000000"/>
                                <w:sz w:val="44"/>
                                <w:szCs w:val="44"/>
                                <w:rtl/>
                                <w:lang w:bidi="ar-EG"/>
                              </w:rPr>
                              <w:t xml:space="preserve">دور </w:t>
                            </w:r>
                            <w:r w:rsidR="002F3C46">
                              <w:rPr>
                                <w:rFonts w:ascii="Times New Roman" w:hAnsi="Times New Roman" w:cs="Times New Roman" w:hint="cs"/>
                                <w:b/>
                                <w:bCs/>
                                <w:color w:val="000000"/>
                                <w:sz w:val="44"/>
                                <w:szCs w:val="44"/>
                                <w:rtl/>
                                <w:lang w:bidi="ar-EG"/>
                              </w:rPr>
                              <w:t>المعلم وآليات عمله التعليمي</w:t>
                            </w:r>
                            <w:r w:rsidR="00734737" w:rsidRPr="00FB24E1">
                              <w:rPr>
                                <w:rFonts w:ascii="Times New Roman" w:hAnsi="Times New Roman" w:cs="Times New Roman" w:hint="cs"/>
                                <w:b/>
                                <w:bCs/>
                                <w:color w:val="000000"/>
                                <w:sz w:val="44"/>
                                <w:szCs w:val="44"/>
                                <w:rtl/>
                                <w:lang w:bidi="ar-EG"/>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left:0;text-align:left;margin-left:99.55pt;margin-top:.4pt;width:310pt;height: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" fillcolor="#bcbcbc">
                <v:fill color2="#ededed" rotate="t" angle="180" colors="0 #bcbcbc;22938f #d0d0d0;1 #ededed" focus="100%" type="gradient"/>
                <v:shadow on="t" color="black" opacity="24903f" origin=",.5" offset="0,.55556mm"/>
                <v:path arrowok="t"/>
                <v:textbox>
                  <w:txbxContent>
                    <w:p w:rsidR="00370C3F" w:rsidRPr="00FB24E1" w:rsidRDefault="00284FC6" w:rsidP="002F3C46">
                      <w:pPr>
                        <w:jc w:val="center"/>
                        <w:rPr>
                          <w:rFonts w:ascii="Times New Roman" w:hAnsi="Times New Roman" w:cs="Times New Roman"/>
                          <w:b/>
                          <w:bCs/>
                          <w:color w:val="000000"/>
                          <w:sz w:val="44"/>
                          <w:szCs w:val="44"/>
                          <w:lang w:bidi="ar-EG"/>
                        </w:rPr>
                      </w:pPr>
                      <w:r w:rsidRPr="00FB24E1">
                        <w:rPr>
                          <w:rFonts w:ascii="Times New Roman" w:hAnsi="Times New Roman" w:cs="Times New Roman" w:hint="cs"/>
                          <w:b/>
                          <w:bCs/>
                          <w:color w:val="000000"/>
                          <w:sz w:val="44"/>
                          <w:szCs w:val="44"/>
                          <w:rtl/>
                          <w:lang w:bidi="ar-EG"/>
                        </w:rPr>
                        <w:t xml:space="preserve">دور </w:t>
                      </w:r>
                      <w:r w:rsidR="002F3C46">
                        <w:rPr>
                          <w:rFonts w:ascii="Times New Roman" w:hAnsi="Times New Roman" w:cs="Times New Roman" w:hint="cs"/>
                          <w:b/>
                          <w:bCs/>
                          <w:color w:val="000000"/>
                          <w:sz w:val="44"/>
                          <w:szCs w:val="44"/>
                          <w:rtl/>
                          <w:lang w:bidi="ar-EG"/>
                        </w:rPr>
                        <w:t>المعلم وآليات عمله التعليمي</w:t>
                      </w:r>
                      <w:r w:rsidR="00734737" w:rsidRPr="00FB24E1">
                        <w:rPr>
                          <w:rFonts w:ascii="Times New Roman" w:hAnsi="Times New Roman" w:cs="Times New Roman" w:hint="cs"/>
                          <w:b/>
                          <w:bCs/>
                          <w:color w:val="000000"/>
                          <w:sz w:val="44"/>
                          <w:szCs w:val="44"/>
                          <w:rtl/>
                          <w:lang w:bidi="ar-EG"/>
                        </w:rPr>
                        <w:t xml:space="preserve"> </w:t>
                      </w:r>
                    </w:p>
                  </w:txbxContent>
                </v:textbox>
              </v:rect>
            </w:pict>
          </mc:Fallback>
        </mc:AlternateContent>
      </w:r>
      <w:r w:rsidR="00AB283A" w:rsidRPr="00FB24E1">
        <w:rPr>
          <w:rStyle w:val="SubtleEmphasis"/>
          <w:rFonts w:ascii="Times New Roman" w:hAnsi="Times New Roman" w:cs="Times New Roman" w:hint="cs"/>
          <w:b/>
          <w:bCs/>
          <w:i w:val="0"/>
          <w:iCs w:val="0"/>
          <w:sz w:val="32"/>
          <w:szCs w:val="32"/>
          <w:rtl/>
        </w:rPr>
        <w:t xml:space="preserve">       </w:t>
      </w:r>
      <w:r w:rsidR="00810264" w:rsidRPr="00FB24E1">
        <w:rPr>
          <w:rFonts w:ascii="Times New Roman" w:hAnsi="Times New Roman" w:cs="Times New Roman" w:hint="cs"/>
          <w:b/>
          <w:bCs/>
          <w:sz w:val="32"/>
          <w:szCs w:val="32"/>
          <w:rtl/>
          <w:lang w:bidi="ar-EG"/>
        </w:rPr>
        <w:t xml:space="preserve">                                                            </w:t>
      </w:r>
    </w:p>
    <w:p w:rsidR="00824F88" w:rsidRPr="00FB24E1" w:rsidRDefault="00824F88">
      <w:pPr>
        <w:pStyle w:val="NoSpacing"/>
        <w:ind w:left="-1093"/>
        <w:rPr>
          <w:rFonts w:ascii="Times New Roman" w:hAnsi="Times New Roman" w:cs="Times New Roman"/>
          <w:b/>
          <w:bCs/>
          <w:sz w:val="32"/>
          <w:szCs w:val="32"/>
          <w:rtl/>
          <w:lang w:bidi="ar-EG"/>
        </w:rPr>
      </w:pPr>
    </w:p>
    <w:p w:rsidR="00824F88" w:rsidRPr="00FB24E1" w:rsidRDefault="00824F88">
      <w:pPr>
        <w:pStyle w:val="NoSpacing"/>
        <w:ind w:left="-1093"/>
        <w:rPr>
          <w:rFonts w:ascii="Times New Roman" w:hAnsi="Times New Roman" w:cs="Times New Roman"/>
          <w:b/>
          <w:bCs/>
          <w:sz w:val="32"/>
          <w:szCs w:val="32"/>
          <w:rtl/>
          <w:lang w:bidi="ar-EG"/>
        </w:rPr>
      </w:pPr>
    </w:p>
    <w:p w:rsidR="00DF5F33" w:rsidRDefault="00DF5F33" w:rsidP="005208C2">
      <w:pPr>
        <w:pStyle w:val="NoSpacing"/>
        <w:rPr>
          <w:rFonts w:ascii="Times New Roman" w:hAnsi="Times New Roman" w:cs="Times New Roman" w:hint="cs"/>
          <w:b/>
          <w:bCs/>
          <w:sz w:val="32"/>
          <w:szCs w:val="32"/>
          <w:rtl/>
          <w:lang w:bidi="ar-EG"/>
        </w:rPr>
      </w:pPr>
    </w:p>
    <w:p w:rsidR="005208C2" w:rsidRDefault="00DF5F33" w:rsidP="005208C2">
      <w:pPr>
        <w:pStyle w:val="NoSpacing"/>
        <w:rPr>
          <w:rFonts w:ascii="Times New Roman" w:hAnsi="Times New Roman" w:cs="Times New Roman" w:hint="cs"/>
          <w:b/>
          <w:bCs/>
          <w:sz w:val="32"/>
          <w:szCs w:val="32"/>
          <w:rtl/>
          <w:lang w:bidi="ar-EG"/>
        </w:rPr>
      </w:pPr>
      <w:r>
        <w:rPr>
          <w:rFonts w:ascii="Times New Roman" w:hAnsi="Times New Roman" w:cs="Times New Roman" w:hint="cs"/>
          <w:b/>
          <w:bCs/>
          <w:sz w:val="32"/>
          <w:szCs w:val="32"/>
          <w:rtl/>
          <w:lang w:bidi="ar-EG"/>
        </w:rPr>
        <w:t xml:space="preserve">                                                                                 كتبته / فاطمة موسى العنزي</w:t>
      </w:r>
    </w:p>
    <w:p w:rsidR="00DF5F33" w:rsidRPr="00FB24E1" w:rsidRDefault="00DF5F33" w:rsidP="005208C2">
      <w:pPr>
        <w:pStyle w:val="NoSpacing"/>
        <w:rPr>
          <w:rFonts w:ascii="Times New Roman" w:hAnsi="Times New Roman" w:cs="Times New Roman"/>
          <w:b/>
          <w:bCs/>
          <w:sz w:val="32"/>
          <w:szCs w:val="32"/>
          <w:rtl/>
          <w:lang w:bidi="ar-EG"/>
        </w:rPr>
      </w:pPr>
    </w:p>
    <w:p w:rsidR="000D55E6" w:rsidRPr="00DF5F33" w:rsidRDefault="000D55E6" w:rsidP="00382215">
      <w:pPr>
        <w:pStyle w:val="NoSpacing"/>
        <w:ind w:left="-951"/>
        <w:rPr>
          <w:rFonts w:ascii="Simplified Arabic" w:hAnsi="Simplified Arabic" w:cs="Simplified Arabic"/>
          <w:color w:val="222222"/>
          <w:sz w:val="28"/>
          <w:szCs w:val="28"/>
          <w:shd w:val="clear" w:color="auto" w:fill="FFFFFF"/>
          <w:rtl/>
          <w:lang w:bidi="ar-EG"/>
        </w:rPr>
      </w:pPr>
      <w:r w:rsidRPr="00DF5F33">
        <w:rPr>
          <w:rFonts w:ascii="Simplified Arabic" w:hAnsi="Simplified Arabic" w:cs="Simplified Arabic"/>
          <w:color w:val="222222"/>
          <w:sz w:val="28"/>
          <w:szCs w:val="28"/>
          <w:shd w:val="clear" w:color="auto" w:fill="FFFFFF"/>
          <w:rtl/>
          <w:lang w:bidi="ar-EG"/>
        </w:rPr>
        <w:t>عند إمعان النظر في معاني مهنة التعليم التي ينتمي إليها المعلم نجد أنها مهنة أساسية وركيزة هامة في تقدم الأمم وسيادتها ، بل إن بعض الأمم تعزي فشلها أو نجاحها في الحروب إلى المعلم وسياسة التعليم كما أنها تعزي تقدمها في مجالات الحضارة والرقيّ إلى سياسة التعليم أيضاً</w:t>
      </w:r>
      <w:r w:rsidR="00382215" w:rsidRPr="00DF5F33">
        <w:rPr>
          <w:rFonts w:ascii="Simplified Arabic" w:hAnsi="Simplified Arabic" w:cs="Simplified Arabic"/>
          <w:color w:val="222222"/>
          <w:sz w:val="28"/>
          <w:szCs w:val="28"/>
          <w:shd w:val="clear" w:color="auto" w:fill="FFFFFF"/>
          <w:rtl/>
          <w:lang w:bidi="ar-EG"/>
        </w:rPr>
        <w:t xml:space="preserve"> ، فكان لابد من وجود أدار للمعلم تتمثل في:</w:t>
      </w:r>
    </w:p>
    <w:p w:rsidR="00382215" w:rsidRPr="00DF5F33" w:rsidRDefault="00382215" w:rsidP="00382215">
      <w:pPr>
        <w:pStyle w:val="NoSpacing"/>
        <w:ind w:left="-951"/>
        <w:rPr>
          <w:rFonts w:ascii="Simplified Arabic" w:hAnsi="Simplified Arabic" w:cs="Simplified Arabic"/>
          <w:color w:val="222222"/>
          <w:sz w:val="28"/>
          <w:szCs w:val="28"/>
          <w:shd w:val="clear" w:color="auto" w:fill="FFFFFF"/>
          <w:rtl/>
          <w:lang w:bidi="ar-EG"/>
        </w:rPr>
      </w:pPr>
    </w:p>
    <w:p w:rsidR="002E7C47" w:rsidRPr="00DF5F33" w:rsidRDefault="00382215" w:rsidP="002E7C47">
      <w:pPr>
        <w:pStyle w:val="NoSpacing"/>
        <w:ind w:left="-951"/>
        <w:rPr>
          <w:rFonts w:ascii="Simplified Arabic" w:hAnsi="Simplified Arabic" w:cs="Simplified Arabic"/>
          <w:color w:val="222222"/>
          <w:sz w:val="28"/>
          <w:szCs w:val="28"/>
          <w:shd w:val="clear" w:color="auto" w:fill="FFFFFF"/>
          <w:rtl/>
          <w:lang w:bidi="ar-EG"/>
        </w:rPr>
      </w:pPr>
      <w:r w:rsidRPr="00DF5F33">
        <w:rPr>
          <w:rFonts w:ascii="Simplified Arabic" w:hAnsi="Simplified Arabic" w:cs="Simplified Arabic"/>
          <w:color w:val="222222"/>
          <w:sz w:val="28"/>
          <w:szCs w:val="28"/>
          <w:shd w:val="clear" w:color="auto" w:fill="FFFFFF"/>
          <w:rtl/>
          <w:lang w:bidi="ar-EG"/>
        </w:rPr>
        <w:t xml:space="preserve">1- </w:t>
      </w:r>
      <w:r w:rsidR="002E7C47" w:rsidRPr="00DF5F33">
        <w:rPr>
          <w:rFonts w:ascii="Simplified Arabic" w:hAnsi="Simplified Arabic" w:cs="Simplified Arabic"/>
          <w:color w:val="222222"/>
          <w:sz w:val="28"/>
          <w:szCs w:val="28"/>
          <w:shd w:val="clear" w:color="auto" w:fill="FFFFFF"/>
          <w:rtl/>
          <w:lang w:bidi="ar-EG"/>
        </w:rPr>
        <w:t>استخدام الحوافز:</w:t>
      </w:r>
    </w:p>
    <w:p w:rsidR="002E7C47" w:rsidRPr="00DF5F33" w:rsidRDefault="002E7C47" w:rsidP="002E7C47">
      <w:pPr>
        <w:pStyle w:val="NoSpacing"/>
        <w:ind w:left="-951"/>
        <w:rPr>
          <w:rFonts w:ascii="Simplified Arabic" w:hAnsi="Simplified Arabic" w:cs="Simplified Arabic"/>
          <w:color w:val="222222"/>
          <w:sz w:val="28"/>
          <w:szCs w:val="28"/>
          <w:shd w:val="clear" w:color="auto" w:fill="FFFFFF"/>
          <w:rtl/>
          <w:lang w:bidi="ar-EG"/>
        </w:rPr>
      </w:pPr>
      <w:r w:rsidRPr="00DF5F33">
        <w:rPr>
          <w:rFonts w:ascii="Simplified Arabic" w:hAnsi="Simplified Arabic" w:cs="Simplified Arabic"/>
          <w:color w:val="222222"/>
          <w:sz w:val="28"/>
          <w:szCs w:val="28"/>
          <w:shd w:val="clear" w:color="auto" w:fill="FFFFFF"/>
          <w:rtl/>
          <w:lang w:bidi="ar-EG"/>
        </w:rPr>
        <w:t>ينجح المعلِّم بقدر تمكُّنه من استعمال الحوافز مع طلابه، فإذا آنسَ فيهم شروداً، أو عناداً، أو خـروجـاً علـى المألـوف، أو صُدوفاً عن التعليم، احتال لذلك بما يتوفر لديهم ولديه من حوافز مادية أو معنوية، كأن يعدُهم بمكافأة أو نــزهة أو حفل أو ما شابه ذلك مما تتوق إليه النفوس، وتنشط له الأبدان.</w:t>
      </w:r>
    </w:p>
    <w:p w:rsidR="002E7C47" w:rsidRPr="00DF5F33" w:rsidRDefault="002E7C47" w:rsidP="002E7C47">
      <w:pPr>
        <w:pStyle w:val="NoSpacing"/>
        <w:ind w:left="-951"/>
        <w:rPr>
          <w:rFonts w:ascii="Simplified Arabic" w:hAnsi="Simplified Arabic" w:cs="Simplified Arabic"/>
          <w:color w:val="222222"/>
          <w:sz w:val="28"/>
          <w:szCs w:val="28"/>
          <w:shd w:val="clear" w:color="auto" w:fill="FFFFFF"/>
          <w:rtl/>
          <w:lang w:bidi="ar-EG"/>
        </w:rPr>
      </w:pPr>
    </w:p>
    <w:p w:rsidR="002E7C47" w:rsidRPr="00DF5F33" w:rsidRDefault="007950FA" w:rsidP="002E7C47">
      <w:pPr>
        <w:pStyle w:val="NoSpacing"/>
        <w:ind w:left="-951"/>
        <w:rPr>
          <w:rFonts w:ascii="Simplified Arabic" w:hAnsi="Simplified Arabic" w:cs="Simplified Arabic"/>
          <w:color w:val="222222"/>
          <w:sz w:val="28"/>
          <w:szCs w:val="28"/>
          <w:shd w:val="clear" w:color="auto" w:fill="FFFFFF"/>
          <w:rtl/>
          <w:lang w:bidi="ar-EG"/>
        </w:rPr>
      </w:pPr>
      <w:r w:rsidRPr="00DF5F33">
        <w:rPr>
          <w:rFonts w:ascii="Simplified Arabic" w:hAnsi="Simplified Arabic" w:cs="Simplified Arabic"/>
          <w:color w:val="222222"/>
          <w:sz w:val="28"/>
          <w:szCs w:val="28"/>
          <w:shd w:val="clear" w:color="auto" w:fill="FFFFFF"/>
          <w:rtl/>
          <w:lang w:bidi="ar-EG"/>
        </w:rPr>
        <w:t xml:space="preserve">2- </w:t>
      </w:r>
      <w:r w:rsidR="002E7C47" w:rsidRPr="00DF5F33">
        <w:rPr>
          <w:rFonts w:ascii="Simplified Arabic" w:hAnsi="Simplified Arabic" w:cs="Simplified Arabic"/>
          <w:color w:val="222222"/>
          <w:sz w:val="28"/>
          <w:szCs w:val="28"/>
          <w:shd w:val="clear" w:color="auto" w:fill="FFFFFF"/>
          <w:rtl/>
          <w:lang w:bidi="ar-EG"/>
        </w:rPr>
        <w:t>استثارة الدافعية:</w:t>
      </w:r>
    </w:p>
    <w:p w:rsidR="002E7C47" w:rsidRPr="00DF5F33" w:rsidRDefault="002E7C47" w:rsidP="002E7C47">
      <w:pPr>
        <w:pStyle w:val="NoSpacing"/>
        <w:ind w:left="-951"/>
        <w:rPr>
          <w:rFonts w:ascii="Simplified Arabic" w:hAnsi="Simplified Arabic" w:cs="Simplified Arabic"/>
          <w:color w:val="222222"/>
          <w:sz w:val="28"/>
          <w:szCs w:val="28"/>
          <w:shd w:val="clear" w:color="auto" w:fill="FFFFFF"/>
          <w:rtl/>
          <w:lang w:bidi="ar-EG"/>
        </w:rPr>
      </w:pPr>
      <w:r w:rsidRPr="00DF5F33">
        <w:rPr>
          <w:rFonts w:ascii="Simplified Arabic" w:hAnsi="Simplified Arabic" w:cs="Simplified Arabic"/>
          <w:color w:val="222222"/>
          <w:sz w:val="28"/>
          <w:szCs w:val="28"/>
          <w:shd w:val="clear" w:color="auto" w:fill="FFFFFF"/>
          <w:rtl/>
          <w:lang w:bidi="ar-EG"/>
        </w:rPr>
        <w:t>فلا شك أن الدافعية تبعث في النفوس طاقة انفعالية، وتتحول هذه الطاقة إلى نشاط محسوس ، وليس هناك تعلُّم بدون دافعية فالمعلم مهما بلغ من النبوغ والبراعة، لا يمكنه دفع طلابه إلى التعلُّم إذا ما كانوا عنه معرضين، أما إذا توفر لديهم دافع داخلي يحفزهم فإنهم يُقبِلون على التعليم بعقول متفتِّحة، وقلوب واعية؛  ويرتهن نجاح المعلِّم في عمله بقدرته على استغلال دوافع تلاميذه من أجل تحريك نشاطهم وتعديل سلوكهم من أجل تحقيق أهداف يحدِّدها لهم.</w:t>
      </w:r>
    </w:p>
    <w:p w:rsidR="002E7C47" w:rsidRPr="00DF5F33" w:rsidRDefault="002E7C47" w:rsidP="007950FA">
      <w:pPr>
        <w:pStyle w:val="NoSpacing"/>
        <w:ind w:left="-951"/>
        <w:rPr>
          <w:rFonts w:ascii="Simplified Arabic" w:hAnsi="Simplified Arabic" w:cs="Simplified Arabic"/>
          <w:color w:val="222222"/>
          <w:sz w:val="28"/>
          <w:szCs w:val="28"/>
          <w:shd w:val="clear" w:color="auto" w:fill="FFFFFF"/>
          <w:rtl/>
          <w:lang w:bidi="ar-EG"/>
        </w:rPr>
      </w:pPr>
    </w:p>
    <w:p w:rsidR="002E7C47" w:rsidRPr="00DF5F33" w:rsidRDefault="002E7C47" w:rsidP="002E7C47">
      <w:pPr>
        <w:pStyle w:val="NoSpacing"/>
        <w:ind w:left="-951"/>
        <w:rPr>
          <w:rFonts w:ascii="Simplified Arabic" w:hAnsi="Simplified Arabic" w:cs="Simplified Arabic"/>
          <w:color w:val="222222"/>
          <w:sz w:val="28"/>
          <w:szCs w:val="28"/>
          <w:shd w:val="clear" w:color="auto" w:fill="FFFFFF"/>
          <w:rtl/>
          <w:lang w:bidi="ar-EG"/>
        </w:rPr>
      </w:pPr>
      <w:r w:rsidRPr="00DF5F33">
        <w:rPr>
          <w:rFonts w:ascii="Simplified Arabic" w:hAnsi="Simplified Arabic" w:cs="Simplified Arabic"/>
          <w:color w:val="222222"/>
          <w:sz w:val="28"/>
          <w:szCs w:val="28"/>
          <w:shd w:val="clear" w:color="auto" w:fill="FFFFFF"/>
          <w:rtl/>
          <w:lang w:bidi="ar-EG"/>
        </w:rPr>
        <w:t xml:space="preserve">3- </w:t>
      </w:r>
      <w:r w:rsidRPr="00DF5F33">
        <w:rPr>
          <w:rFonts w:ascii="Simplified Arabic" w:hAnsi="Simplified Arabic" w:cs="Simplified Arabic"/>
          <w:color w:val="222222"/>
          <w:sz w:val="28"/>
          <w:szCs w:val="28"/>
          <w:shd w:val="clear" w:color="auto" w:fill="FFFFFF"/>
          <w:rtl/>
          <w:lang w:bidi="ar-EG"/>
        </w:rPr>
        <w:t>بسط الحقائق والتبصير بها:</w:t>
      </w:r>
    </w:p>
    <w:p w:rsidR="002E7C47" w:rsidRPr="00DF5F33" w:rsidRDefault="002E7C47" w:rsidP="002E7C47">
      <w:pPr>
        <w:pStyle w:val="NoSpacing"/>
        <w:ind w:left="-951"/>
        <w:rPr>
          <w:rFonts w:ascii="Simplified Arabic" w:hAnsi="Simplified Arabic" w:cs="Simplified Arabic"/>
          <w:color w:val="222222"/>
          <w:sz w:val="28"/>
          <w:szCs w:val="28"/>
          <w:shd w:val="clear" w:color="auto" w:fill="FFFFFF"/>
          <w:rtl/>
          <w:lang w:bidi="ar-EG"/>
        </w:rPr>
      </w:pPr>
      <w:r w:rsidRPr="00DF5F33">
        <w:rPr>
          <w:rFonts w:ascii="Simplified Arabic" w:hAnsi="Simplified Arabic" w:cs="Simplified Arabic"/>
          <w:color w:val="222222"/>
          <w:sz w:val="28"/>
          <w:szCs w:val="28"/>
          <w:shd w:val="clear" w:color="auto" w:fill="FFFFFF"/>
          <w:rtl/>
          <w:lang w:bidi="ar-EG"/>
        </w:rPr>
        <w:t xml:space="preserve">ومن مهمات المعلِّم أن يبسط أمام طلابه حقائق الموقف التعلـيمي، ويبـصِّرهم بمـا لتلك الحقائق من أبعاد مختلفة تتـصل بهم، وبحياتهم، واهتماماتهم، ومصالحهم، حتى يحقق لهم </w:t>
      </w:r>
      <w:r w:rsidRPr="00DF5F33">
        <w:rPr>
          <w:rFonts w:ascii="Simplified Arabic" w:hAnsi="Simplified Arabic" w:cs="Simplified Arabic"/>
          <w:color w:val="222222"/>
          <w:sz w:val="28"/>
          <w:szCs w:val="28"/>
          <w:shd w:val="clear" w:color="auto" w:fill="FFFFFF"/>
          <w:rtl/>
          <w:lang w:bidi="ar-EG"/>
        </w:rPr>
        <w:t xml:space="preserve"> ال</w:t>
      </w:r>
      <w:r w:rsidRPr="00DF5F33">
        <w:rPr>
          <w:rFonts w:ascii="Simplified Arabic" w:hAnsi="Simplified Arabic" w:cs="Simplified Arabic"/>
          <w:color w:val="222222"/>
          <w:sz w:val="28"/>
          <w:szCs w:val="28"/>
          <w:shd w:val="clear" w:color="auto" w:fill="FFFFFF"/>
          <w:rtl/>
          <w:lang w:bidi="ar-EG"/>
        </w:rPr>
        <w:t xml:space="preserve">معرفة بعناصر الموقف المراد تعلُّمه، </w:t>
      </w:r>
      <w:r w:rsidRPr="00DF5F33">
        <w:rPr>
          <w:rFonts w:ascii="Simplified Arabic" w:hAnsi="Simplified Arabic" w:cs="Simplified Arabic"/>
          <w:color w:val="222222"/>
          <w:sz w:val="28"/>
          <w:szCs w:val="28"/>
          <w:shd w:val="clear" w:color="auto" w:fill="FFFFFF"/>
          <w:rtl/>
          <w:lang w:bidi="ar-EG"/>
        </w:rPr>
        <w:t>مما</w:t>
      </w:r>
      <w:r w:rsidRPr="00DF5F33">
        <w:rPr>
          <w:rFonts w:ascii="Simplified Arabic" w:hAnsi="Simplified Arabic" w:cs="Simplified Arabic"/>
          <w:color w:val="222222"/>
          <w:sz w:val="28"/>
          <w:szCs w:val="28"/>
          <w:shd w:val="clear" w:color="auto" w:fill="FFFFFF"/>
          <w:rtl/>
          <w:lang w:bidi="ar-EG"/>
        </w:rPr>
        <w:t xml:space="preserve"> يسهل عليه استيعاب هذا الموقف الجديد والتـكيّف معه.</w:t>
      </w:r>
    </w:p>
    <w:p w:rsidR="002E7C47" w:rsidRPr="00DF5F33" w:rsidRDefault="002E7C47" w:rsidP="002E7C47">
      <w:pPr>
        <w:pStyle w:val="NoSpacing"/>
        <w:ind w:left="-951"/>
        <w:rPr>
          <w:rFonts w:ascii="Simplified Arabic" w:hAnsi="Simplified Arabic" w:cs="Simplified Arabic"/>
          <w:color w:val="222222"/>
          <w:sz w:val="28"/>
          <w:szCs w:val="28"/>
          <w:shd w:val="clear" w:color="auto" w:fill="FFFFFF"/>
          <w:rtl/>
          <w:lang w:bidi="ar-EG"/>
        </w:rPr>
      </w:pPr>
    </w:p>
    <w:p w:rsidR="002E7C47" w:rsidRPr="00DF5F33" w:rsidRDefault="002E7C47" w:rsidP="002E7C47">
      <w:pPr>
        <w:pStyle w:val="NoSpacing"/>
        <w:ind w:left="-951"/>
        <w:rPr>
          <w:rFonts w:ascii="Simplified Arabic" w:hAnsi="Simplified Arabic" w:cs="Simplified Arabic"/>
          <w:color w:val="222222"/>
          <w:sz w:val="28"/>
          <w:szCs w:val="28"/>
          <w:shd w:val="clear" w:color="auto" w:fill="FFFFFF"/>
          <w:rtl/>
          <w:lang w:bidi="ar-EG"/>
        </w:rPr>
      </w:pPr>
      <w:r w:rsidRPr="00DF5F33">
        <w:rPr>
          <w:rFonts w:ascii="Simplified Arabic" w:hAnsi="Simplified Arabic" w:cs="Simplified Arabic"/>
          <w:color w:val="222222"/>
          <w:sz w:val="28"/>
          <w:szCs w:val="28"/>
          <w:shd w:val="clear" w:color="auto" w:fill="FFFFFF"/>
          <w:rtl/>
          <w:lang w:bidi="ar-EG"/>
        </w:rPr>
        <w:t xml:space="preserve">4- </w:t>
      </w:r>
      <w:r w:rsidRPr="00DF5F33">
        <w:rPr>
          <w:rFonts w:ascii="Simplified Arabic" w:hAnsi="Simplified Arabic" w:cs="Simplified Arabic"/>
          <w:color w:val="222222"/>
          <w:sz w:val="28"/>
          <w:szCs w:val="28"/>
          <w:shd w:val="clear" w:color="auto" w:fill="FFFFFF"/>
          <w:rtl/>
          <w:lang w:bidi="ar-EG"/>
        </w:rPr>
        <w:t>التهديد بالعقاب:</w:t>
      </w:r>
    </w:p>
    <w:p w:rsidR="002E7C47" w:rsidRPr="00DF5F33" w:rsidRDefault="002E7C47" w:rsidP="002E7C47">
      <w:pPr>
        <w:pStyle w:val="NoSpacing"/>
        <w:ind w:left="-951"/>
        <w:rPr>
          <w:rFonts w:ascii="Simplified Arabic" w:hAnsi="Simplified Arabic" w:cs="Simplified Arabic"/>
          <w:color w:val="222222"/>
          <w:sz w:val="28"/>
          <w:szCs w:val="28"/>
          <w:shd w:val="clear" w:color="auto" w:fill="FFFFFF"/>
          <w:rtl/>
        </w:rPr>
      </w:pPr>
      <w:r w:rsidRPr="00DF5F33">
        <w:rPr>
          <w:rFonts w:ascii="Simplified Arabic" w:hAnsi="Simplified Arabic" w:cs="Simplified Arabic"/>
          <w:color w:val="222222"/>
          <w:sz w:val="28"/>
          <w:szCs w:val="28"/>
          <w:shd w:val="clear" w:color="auto" w:fill="FFFFFF"/>
          <w:rtl/>
          <w:lang w:bidi="ar-EG"/>
        </w:rPr>
        <w:t xml:space="preserve">ومن شأن المعلِّم إذا أخفق أسلوب التنشيط العقلي، </w:t>
      </w:r>
      <w:r w:rsidRPr="00DF5F33">
        <w:rPr>
          <w:rFonts w:ascii="Simplified Arabic" w:hAnsi="Simplified Arabic" w:cs="Simplified Arabic"/>
          <w:color w:val="222222"/>
          <w:sz w:val="28"/>
          <w:szCs w:val="28"/>
          <w:shd w:val="clear" w:color="auto" w:fill="FFFFFF"/>
          <w:rtl/>
          <w:lang w:bidi="ar-EG"/>
        </w:rPr>
        <w:t>واستخدام</w:t>
      </w:r>
      <w:r w:rsidRPr="00DF5F33">
        <w:rPr>
          <w:rFonts w:ascii="Simplified Arabic" w:hAnsi="Simplified Arabic" w:cs="Simplified Arabic"/>
          <w:color w:val="222222"/>
          <w:sz w:val="28"/>
          <w:szCs w:val="28"/>
          <w:shd w:val="clear" w:color="auto" w:fill="FFFFFF"/>
          <w:rtl/>
          <w:lang w:bidi="ar-EG"/>
        </w:rPr>
        <w:t xml:space="preserve"> الحوافز، وبسط الحقائق، أن يلجاً إلى ما ترتدع به النفوس الشاردة، وترعوي به القلوب الجاحدة، وهو أسلوب العقاب، أو التهديد باستخدام العقاب.</w:t>
      </w:r>
    </w:p>
    <w:p w:rsidR="00382215" w:rsidRDefault="00382215" w:rsidP="000D55E6">
      <w:pPr>
        <w:pStyle w:val="NoSpacing"/>
        <w:ind w:left="-951"/>
        <w:rPr>
          <w:rFonts w:ascii="Times New Roman" w:hAnsi="Times New Roman" w:cs="Times New Roman" w:hint="cs"/>
          <w:color w:val="222222"/>
          <w:sz w:val="28"/>
          <w:szCs w:val="28"/>
          <w:shd w:val="clear" w:color="auto" w:fill="FFFFFF"/>
          <w:rtl/>
          <w:lang w:bidi="ar-EG"/>
        </w:rPr>
      </w:pPr>
    </w:p>
    <w:p w:rsidR="00DF5F33" w:rsidRDefault="00DF5F33" w:rsidP="000D55E6">
      <w:pPr>
        <w:pStyle w:val="NoSpacing"/>
        <w:ind w:left="-951"/>
        <w:rPr>
          <w:rFonts w:ascii="Simplified Arabic" w:hAnsi="Simplified Arabic" w:cs="Simplified Arabic" w:hint="cs"/>
          <w:color w:val="222222"/>
          <w:sz w:val="28"/>
          <w:szCs w:val="28"/>
          <w:shd w:val="clear" w:color="auto" w:fill="FFFFFF"/>
          <w:rtl/>
          <w:lang w:bidi="ar-EG"/>
        </w:rPr>
      </w:pPr>
    </w:p>
    <w:p w:rsidR="00DF5F33" w:rsidRDefault="00DF5F33" w:rsidP="000D55E6">
      <w:pPr>
        <w:pStyle w:val="NoSpacing"/>
        <w:ind w:left="-951"/>
        <w:rPr>
          <w:rFonts w:ascii="Simplified Arabic" w:hAnsi="Simplified Arabic" w:cs="Simplified Arabic" w:hint="cs"/>
          <w:color w:val="222222"/>
          <w:sz w:val="28"/>
          <w:szCs w:val="28"/>
          <w:shd w:val="clear" w:color="auto" w:fill="FFFFFF"/>
          <w:rtl/>
          <w:lang w:bidi="ar-EG"/>
        </w:rPr>
      </w:pPr>
    </w:p>
    <w:p w:rsidR="00DF5F33" w:rsidRDefault="00DF5F33" w:rsidP="000D55E6">
      <w:pPr>
        <w:pStyle w:val="NoSpacing"/>
        <w:ind w:left="-951"/>
        <w:rPr>
          <w:rFonts w:ascii="Simplified Arabic" w:hAnsi="Simplified Arabic" w:cs="Simplified Arabic" w:hint="cs"/>
          <w:color w:val="222222"/>
          <w:sz w:val="28"/>
          <w:szCs w:val="28"/>
          <w:shd w:val="clear" w:color="auto" w:fill="FFFFFF"/>
          <w:rtl/>
          <w:lang w:bidi="ar-EG"/>
        </w:rPr>
      </w:pPr>
    </w:p>
    <w:p w:rsidR="00DF5F33" w:rsidRDefault="00DF5F33" w:rsidP="000D55E6">
      <w:pPr>
        <w:pStyle w:val="NoSpacing"/>
        <w:ind w:left="-951"/>
        <w:rPr>
          <w:rFonts w:ascii="Simplified Arabic" w:hAnsi="Simplified Arabic" w:cs="Simplified Arabic" w:hint="cs"/>
          <w:color w:val="222222"/>
          <w:sz w:val="28"/>
          <w:szCs w:val="28"/>
          <w:shd w:val="clear" w:color="auto" w:fill="FFFFFF"/>
          <w:rtl/>
          <w:lang w:bidi="ar-EG"/>
        </w:rPr>
      </w:pPr>
    </w:p>
    <w:p w:rsidR="002E7C47" w:rsidRPr="00DF5F33" w:rsidRDefault="002E7C47" w:rsidP="000D55E6">
      <w:pPr>
        <w:pStyle w:val="NoSpacing"/>
        <w:ind w:left="-951"/>
        <w:rPr>
          <w:rFonts w:ascii="Simplified Arabic" w:hAnsi="Simplified Arabic" w:cs="Simplified Arabic" w:hint="cs"/>
          <w:b/>
          <w:bCs/>
          <w:color w:val="222222"/>
          <w:sz w:val="32"/>
          <w:szCs w:val="32"/>
          <w:u w:val="single"/>
          <w:shd w:val="clear" w:color="auto" w:fill="FFFFFF"/>
          <w:rtl/>
          <w:lang w:bidi="ar-EG"/>
        </w:rPr>
      </w:pPr>
      <w:r w:rsidRPr="00DF5F33">
        <w:rPr>
          <w:rFonts w:ascii="Simplified Arabic" w:hAnsi="Simplified Arabic" w:cs="Simplified Arabic" w:hint="cs"/>
          <w:b/>
          <w:bCs/>
          <w:color w:val="222222"/>
          <w:sz w:val="32"/>
          <w:szCs w:val="32"/>
          <w:u w:val="single"/>
          <w:shd w:val="clear" w:color="auto" w:fill="FFFFFF"/>
          <w:rtl/>
          <w:lang w:bidi="ar-EG"/>
        </w:rPr>
        <w:lastRenderedPageBreak/>
        <w:t>من آليات عمل المعلم التربوية:</w:t>
      </w:r>
    </w:p>
    <w:p w:rsidR="002E7C47" w:rsidRPr="00DF5F33" w:rsidRDefault="002E7C47" w:rsidP="000D55E6">
      <w:pPr>
        <w:pStyle w:val="NoSpacing"/>
        <w:ind w:left="-951"/>
        <w:rPr>
          <w:rFonts w:ascii="Simplified Arabic" w:hAnsi="Simplified Arabic" w:cs="Simplified Arabic" w:hint="cs"/>
          <w:color w:val="222222"/>
          <w:sz w:val="28"/>
          <w:szCs w:val="28"/>
          <w:shd w:val="clear" w:color="auto" w:fill="FFFFFF"/>
          <w:rtl/>
          <w:lang w:bidi="ar-EG"/>
        </w:rPr>
      </w:pPr>
    </w:p>
    <w:p w:rsidR="002E7C47" w:rsidRPr="00DF5F33" w:rsidRDefault="002E7C47" w:rsidP="002E7C47">
      <w:pPr>
        <w:pStyle w:val="NoSpacing"/>
        <w:ind w:left="-951"/>
        <w:rPr>
          <w:rFonts w:ascii="Simplified Arabic" w:hAnsi="Simplified Arabic" w:cs="Simplified Arabic"/>
          <w:color w:val="222222"/>
          <w:sz w:val="28"/>
          <w:szCs w:val="28"/>
          <w:shd w:val="clear" w:color="auto" w:fill="FFFFFF"/>
          <w:rtl/>
          <w:lang w:bidi="ar-EG"/>
        </w:rPr>
      </w:pPr>
      <w:r w:rsidRPr="00DF5F33">
        <w:rPr>
          <w:rFonts w:ascii="Simplified Arabic" w:hAnsi="Simplified Arabic" w:cs="Simplified Arabic" w:hint="cs"/>
          <w:color w:val="222222"/>
          <w:sz w:val="28"/>
          <w:szCs w:val="28"/>
          <w:shd w:val="clear" w:color="auto" w:fill="FFFFFF"/>
          <w:rtl/>
          <w:lang w:bidi="ar-EG"/>
        </w:rPr>
        <w:t xml:space="preserve">1- </w:t>
      </w:r>
      <w:r w:rsidRPr="00DF5F33">
        <w:rPr>
          <w:rFonts w:ascii="Simplified Arabic" w:hAnsi="Simplified Arabic" w:cs="Simplified Arabic" w:hint="cs"/>
          <w:color w:val="222222"/>
          <w:sz w:val="28"/>
          <w:szCs w:val="28"/>
          <w:shd w:val="clear" w:color="auto" w:fill="FFFFFF"/>
          <w:rtl/>
          <w:lang w:bidi="ar-EG"/>
        </w:rPr>
        <w:t>ثقة</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المعلِّم</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بنفسه</w:t>
      </w:r>
      <w:r w:rsidRPr="00DF5F33">
        <w:rPr>
          <w:rFonts w:ascii="Simplified Arabic" w:hAnsi="Simplified Arabic" w:cs="Simplified Arabic"/>
          <w:color w:val="222222"/>
          <w:sz w:val="28"/>
          <w:szCs w:val="28"/>
          <w:shd w:val="clear" w:color="auto" w:fill="FFFFFF"/>
          <w:rtl/>
          <w:lang w:bidi="ar-EG"/>
        </w:rPr>
        <w:t xml:space="preserve"> :</w:t>
      </w:r>
    </w:p>
    <w:p w:rsidR="002E7C47" w:rsidRPr="00DF5F33" w:rsidRDefault="002E7C47" w:rsidP="002E7C47">
      <w:pPr>
        <w:pStyle w:val="NoSpacing"/>
        <w:ind w:left="-951"/>
        <w:rPr>
          <w:rFonts w:ascii="Simplified Arabic" w:hAnsi="Simplified Arabic" w:cs="Simplified Arabic" w:hint="cs"/>
          <w:color w:val="222222"/>
          <w:sz w:val="28"/>
          <w:szCs w:val="28"/>
          <w:shd w:val="clear" w:color="auto" w:fill="FFFFFF"/>
          <w:rtl/>
          <w:lang w:bidi="ar-EG"/>
        </w:rPr>
      </w:pPr>
      <w:r w:rsidRPr="00DF5F33">
        <w:rPr>
          <w:rFonts w:ascii="Simplified Arabic" w:hAnsi="Simplified Arabic" w:cs="Simplified Arabic" w:hint="cs"/>
          <w:color w:val="222222"/>
          <w:sz w:val="28"/>
          <w:szCs w:val="28"/>
          <w:shd w:val="clear" w:color="auto" w:fill="FFFFFF"/>
          <w:rtl/>
          <w:lang w:bidi="ar-EG"/>
        </w:rPr>
        <w:t>إن</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قوة</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شخصية</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المعلِّم</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تقوم</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بالدرجة</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الأولى</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على</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مدى</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ثقته</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بنفسه،</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وبمادته</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العلمية،</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ورسالته</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الإنسانية،</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فإذا</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ما</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توفرت</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له</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ثقة</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بنفسه،</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وأحسن</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إعداد</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مادته</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العلمية،</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وآمن</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بنقل</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رسالته</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كان</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ذلك</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أدعى</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إلى</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تحقيق</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أهدافه،</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وإنجاح</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عمله</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التربوي</w:t>
      </w:r>
      <w:r w:rsidRPr="00DF5F33">
        <w:rPr>
          <w:rFonts w:ascii="Simplified Arabic" w:hAnsi="Simplified Arabic" w:cs="Simplified Arabic"/>
          <w:color w:val="222222"/>
          <w:sz w:val="28"/>
          <w:szCs w:val="28"/>
          <w:shd w:val="clear" w:color="auto" w:fill="FFFFFF"/>
          <w:rtl/>
          <w:lang w:bidi="ar-EG"/>
        </w:rPr>
        <w:t>.</w:t>
      </w:r>
    </w:p>
    <w:p w:rsidR="00DF5F33" w:rsidRPr="00DF5F33" w:rsidRDefault="00DF5F33" w:rsidP="002E7C47">
      <w:pPr>
        <w:pStyle w:val="NoSpacing"/>
        <w:ind w:left="-951"/>
        <w:rPr>
          <w:rFonts w:ascii="Simplified Arabic" w:hAnsi="Simplified Arabic" w:cs="Simplified Arabic" w:hint="cs"/>
          <w:color w:val="222222"/>
          <w:sz w:val="28"/>
          <w:szCs w:val="28"/>
          <w:shd w:val="clear" w:color="auto" w:fill="FFFFFF"/>
          <w:rtl/>
          <w:lang w:bidi="ar-EG"/>
        </w:rPr>
      </w:pPr>
    </w:p>
    <w:p w:rsidR="00DF5F33" w:rsidRPr="00DF5F33" w:rsidRDefault="00DF5F33" w:rsidP="00DF5F33">
      <w:pPr>
        <w:pStyle w:val="NoSpacing"/>
        <w:ind w:left="-951"/>
        <w:rPr>
          <w:rFonts w:ascii="Simplified Arabic" w:hAnsi="Simplified Arabic" w:cs="Simplified Arabic"/>
          <w:color w:val="222222"/>
          <w:sz w:val="28"/>
          <w:szCs w:val="28"/>
          <w:shd w:val="clear" w:color="auto" w:fill="FFFFFF"/>
          <w:rtl/>
          <w:lang w:bidi="ar-EG"/>
        </w:rPr>
      </w:pPr>
      <w:r w:rsidRPr="00DF5F33">
        <w:rPr>
          <w:rFonts w:ascii="Simplified Arabic" w:hAnsi="Simplified Arabic" w:cs="Simplified Arabic" w:hint="cs"/>
          <w:color w:val="222222"/>
          <w:sz w:val="28"/>
          <w:szCs w:val="28"/>
          <w:shd w:val="clear" w:color="auto" w:fill="FFFFFF"/>
          <w:rtl/>
          <w:lang w:bidi="ar-EG"/>
        </w:rPr>
        <w:t xml:space="preserve">2- </w:t>
      </w:r>
      <w:r>
        <w:rPr>
          <w:rFonts w:ascii="Simplified Arabic" w:hAnsi="Simplified Arabic" w:cs="Simplified Arabic" w:hint="cs"/>
          <w:color w:val="222222"/>
          <w:sz w:val="28"/>
          <w:szCs w:val="28"/>
          <w:shd w:val="clear" w:color="auto" w:fill="FFFFFF"/>
          <w:rtl/>
          <w:lang w:bidi="ar-EG"/>
        </w:rPr>
        <w:t>ا</w:t>
      </w:r>
      <w:r w:rsidRPr="00DF5F33">
        <w:rPr>
          <w:rFonts w:ascii="Simplified Arabic" w:hAnsi="Simplified Arabic" w:cs="Simplified Arabic" w:hint="cs"/>
          <w:color w:val="222222"/>
          <w:sz w:val="28"/>
          <w:szCs w:val="28"/>
          <w:shd w:val="clear" w:color="auto" w:fill="FFFFFF"/>
          <w:rtl/>
          <w:lang w:bidi="ar-EG"/>
        </w:rPr>
        <w:t>لحلم</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وسعة</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الصدر</w:t>
      </w:r>
      <w:r w:rsidRPr="00DF5F33">
        <w:rPr>
          <w:rFonts w:ascii="Simplified Arabic" w:hAnsi="Simplified Arabic" w:cs="Simplified Arabic"/>
          <w:color w:val="222222"/>
          <w:sz w:val="28"/>
          <w:szCs w:val="28"/>
          <w:shd w:val="clear" w:color="auto" w:fill="FFFFFF"/>
          <w:rtl/>
          <w:lang w:bidi="ar-EG"/>
        </w:rPr>
        <w:t>:</w:t>
      </w:r>
    </w:p>
    <w:p w:rsidR="00DF5F33" w:rsidRDefault="00DF5F33" w:rsidP="00DF5F33">
      <w:pPr>
        <w:pStyle w:val="NoSpacing"/>
        <w:ind w:left="-951"/>
        <w:rPr>
          <w:rFonts w:ascii="Simplified Arabic" w:hAnsi="Simplified Arabic" w:cs="Simplified Arabic" w:hint="cs"/>
          <w:color w:val="222222"/>
          <w:sz w:val="28"/>
          <w:szCs w:val="28"/>
          <w:shd w:val="clear" w:color="auto" w:fill="FFFFFF"/>
          <w:rtl/>
          <w:lang w:bidi="ar-EG"/>
        </w:rPr>
      </w:pPr>
      <w:r w:rsidRPr="00DF5F33">
        <w:rPr>
          <w:rFonts w:ascii="Simplified Arabic" w:hAnsi="Simplified Arabic" w:cs="Simplified Arabic" w:hint="cs"/>
          <w:color w:val="222222"/>
          <w:sz w:val="28"/>
          <w:szCs w:val="28"/>
          <w:shd w:val="clear" w:color="auto" w:fill="FFFFFF"/>
          <w:rtl/>
          <w:lang w:bidi="ar-EG"/>
        </w:rPr>
        <w:t>لا</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ينجح</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المعلِّم</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في</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أداء</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مهمته</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إذا</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كان</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عجولاً،</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يؤوساً،</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مقهوراً</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وإنما</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ينجح</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بقدر</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ما</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يتحلّى</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به</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من</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صبر</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ومصابرة،</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وقدرةٍ</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على</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التحمّل؛</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فإن</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المتعلِّمين</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قد</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يصدر</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منهم</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سـوء</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أدب،</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أو</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فظاظة</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في</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الحوار،</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أو</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غلظة</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في</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الردّ،</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أو</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تعدٍّ</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على</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المعلِّم</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باليد</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أو</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اللسان،</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وعلى</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المعلم</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أن</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يكون</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قادراً</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على</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امتصاص</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ذلك</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كله</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وإحسان</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التعامل</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معه</w:t>
      </w:r>
      <w:r w:rsidRPr="00DF5F33">
        <w:rPr>
          <w:rFonts w:ascii="Simplified Arabic" w:hAnsi="Simplified Arabic" w:cs="Simplified Arabic"/>
          <w:color w:val="222222"/>
          <w:sz w:val="28"/>
          <w:szCs w:val="28"/>
          <w:shd w:val="clear" w:color="auto" w:fill="FFFFFF"/>
          <w:rtl/>
          <w:lang w:bidi="ar-EG"/>
        </w:rPr>
        <w:t>.</w:t>
      </w:r>
    </w:p>
    <w:p w:rsidR="00DF5F33" w:rsidRDefault="00DF5F33" w:rsidP="00DF5F33">
      <w:pPr>
        <w:pStyle w:val="NoSpacing"/>
        <w:ind w:left="-951"/>
        <w:rPr>
          <w:rFonts w:ascii="Simplified Arabic" w:hAnsi="Simplified Arabic" w:cs="Simplified Arabic" w:hint="cs"/>
          <w:color w:val="222222"/>
          <w:sz w:val="28"/>
          <w:szCs w:val="28"/>
          <w:shd w:val="clear" w:color="auto" w:fill="FFFFFF"/>
          <w:rtl/>
          <w:lang w:bidi="ar-EG"/>
        </w:rPr>
      </w:pPr>
    </w:p>
    <w:p w:rsidR="00DF5F33" w:rsidRDefault="00DF5F33" w:rsidP="00DF5F33">
      <w:pPr>
        <w:pStyle w:val="NoSpacing"/>
        <w:ind w:left="-951"/>
        <w:rPr>
          <w:rFonts w:ascii="Simplified Arabic" w:hAnsi="Simplified Arabic" w:cs="Simplified Arabic" w:hint="cs"/>
          <w:color w:val="222222"/>
          <w:sz w:val="28"/>
          <w:szCs w:val="28"/>
          <w:shd w:val="clear" w:color="auto" w:fill="FFFFFF"/>
          <w:rtl/>
          <w:lang w:bidi="ar-EG"/>
        </w:rPr>
      </w:pPr>
      <w:r>
        <w:rPr>
          <w:rFonts w:ascii="Simplified Arabic" w:hAnsi="Simplified Arabic" w:cs="Simplified Arabic" w:hint="cs"/>
          <w:color w:val="222222"/>
          <w:sz w:val="28"/>
          <w:szCs w:val="28"/>
          <w:shd w:val="clear" w:color="auto" w:fill="FFFFFF"/>
          <w:rtl/>
          <w:lang w:bidi="ar-EG"/>
        </w:rPr>
        <w:t>3- التنوع في أساليب التعليم :</w:t>
      </w:r>
    </w:p>
    <w:p w:rsidR="00DF5F33" w:rsidRDefault="00DF5F33" w:rsidP="00DF5F33">
      <w:pPr>
        <w:pStyle w:val="NoSpacing"/>
        <w:ind w:left="-951"/>
        <w:rPr>
          <w:rFonts w:ascii="Simplified Arabic" w:hAnsi="Simplified Arabic" w:cs="Simplified Arabic" w:hint="cs"/>
          <w:color w:val="222222"/>
          <w:sz w:val="28"/>
          <w:szCs w:val="28"/>
          <w:shd w:val="clear" w:color="auto" w:fill="FFFFFF"/>
          <w:rtl/>
          <w:lang w:bidi="ar-EG"/>
        </w:rPr>
      </w:pPr>
      <w:r w:rsidRPr="00DF5F33">
        <w:rPr>
          <w:rFonts w:ascii="Simplified Arabic" w:hAnsi="Simplified Arabic" w:cs="Simplified Arabic" w:hint="cs"/>
          <w:color w:val="222222"/>
          <w:sz w:val="28"/>
          <w:szCs w:val="28"/>
          <w:shd w:val="clear" w:color="auto" w:fill="FFFFFF"/>
          <w:rtl/>
          <w:lang w:bidi="ar-EG"/>
        </w:rPr>
        <w:t>على</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المعلِّم</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لكي</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ينجح</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في</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عمله</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أن</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ينوِّع</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أساليبه</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التدريسية</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حتى</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يصل</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إلى</w:t>
      </w:r>
      <w:r w:rsidRPr="00DF5F33">
        <w:rPr>
          <w:rFonts w:ascii="Simplified Arabic" w:hAnsi="Simplified Arabic" w:cs="Simplified Arabic"/>
          <w:color w:val="222222"/>
          <w:sz w:val="28"/>
          <w:szCs w:val="28"/>
          <w:shd w:val="clear" w:color="auto" w:fill="FFFFFF"/>
          <w:rtl/>
          <w:lang w:bidi="ar-EG"/>
        </w:rPr>
        <w:t xml:space="preserve"> </w:t>
      </w:r>
      <w:r w:rsidRPr="00DF5F33">
        <w:rPr>
          <w:rFonts w:ascii="Simplified Arabic" w:hAnsi="Simplified Arabic" w:cs="Simplified Arabic" w:hint="cs"/>
          <w:color w:val="222222"/>
          <w:sz w:val="28"/>
          <w:szCs w:val="28"/>
          <w:shd w:val="clear" w:color="auto" w:fill="FFFFFF"/>
          <w:rtl/>
          <w:lang w:bidi="ar-EG"/>
        </w:rPr>
        <w:t>أهدافه</w:t>
      </w:r>
      <w:r w:rsidRPr="00DF5F33">
        <w:rPr>
          <w:rFonts w:ascii="Simplified Arabic" w:hAnsi="Simplified Arabic" w:cs="Simplified Arabic"/>
          <w:color w:val="222222"/>
          <w:sz w:val="28"/>
          <w:szCs w:val="28"/>
          <w:shd w:val="clear" w:color="auto" w:fill="FFFFFF"/>
          <w:rtl/>
          <w:lang w:bidi="ar-EG"/>
        </w:rPr>
        <w:t>.</w:t>
      </w:r>
    </w:p>
    <w:p w:rsidR="00DF5F33" w:rsidRDefault="00DF5F33" w:rsidP="00DF5F33">
      <w:pPr>
        <w:pStyle w:val="NoSpacing"/>
        <w:ind w:left="-951"/>
        <w:rPr>
          <w:rFonts w:ascii="Simplified Arabic" w:hAnsi="Simplified Arabic" w:cs="Simplified Arabic" w:hint="cs"/>
          <w:color w:val="222222"/>
          <w:sz w:val="28"/>
          <w:szCs w:val="28"/>
          <w:shd w:val="clear" w:color="auto" w:fill="FFFFFF"/>
          <w:rtl/>
          <w:lang w:bidi="ar-EG"/>
        </w:rPr>
      </w:pPr>
    </w:p>
    <w:p w:rsidR="00DF5F33" w:rsidRPr="00DF5F33" w:rsidRDefault="00DF5F33" w:rsidP="00DF5F33">
      <w:pPr>
        <w:pStyle w:val="NoSpacing"/>
        <w:ind w:left="-951"/>
        <w:rPr>
          <w:rFonts w:ascii="Simplified Arabic" w:hAnsi="Simplified Arabic" w:cs="Simplified Arabic" w:hint="cs"/>
          <w:color w:val="222222"/>
          <w:sz w:val="28"/>
          <w:szCs w:val="28"/>
          <w:shd w:val="clear" w:color="auto" w:fill="FFFFFF"/>
          <w:rtl/>
          <w:lang w:bidi="ar-EG"/>
        </w:rPr>
      </w:pPr>
      <w:bookmarkStart w:id="0" w:name="_GoBack"/>
      <w:bookmarkEnd w:id="0"/>
    </w:p>
    <w:p w:rsidR="00DF5F33" w:rsidRPr="00DF5F33" w:rsidRDefault="00DF5F33" w:rsidP="00DF5F33">
      <w:pPr>
        <w:pStyle w:val="NoSpacing"/>
        <w:ind w:left="-951"/>
        <w:rPr>
          <w:rFonts w:ascii="Simplified Arabic" w:hAnsi="Simplified Arabic" w:cs="Simplified Arabic" w:hint="cs"/>
          <w:color w:val="222222"/>
          <w:sz w:val="28"/>
          <w:szCs w:val="28"/>
          <w:shd w:val="clear" w:color="auto" w:fill="FFFFFF"/>
          <w:rtl/>
          <w:lang w:bidi="ar-EG"/>
        </w:rPr>
      </w:pPr>
    </w:p>
    <w:p w:rsidR="00DF5F33" w:rsidRPr="00DF5F33" w:rsidRDefault="00DF5F33" w:rsidP="002E7C47">
      <w:pPr>
        <w:pStyle w:val="NoSpacing"/>
        <w:ind w:left="-951"/>
        <w:rPr>
          <w:rFonts w:ascii="Simplified Arabic" w:hAnsi="Simplified Arabic" w:cs="Simplified Arabic" w:hint="cs"/>
          <w:color w:val="222222"/>
          <w:sz w:val="28"/>
          <w:szCs w:val="28"/>
          <w:shd w:val="clear" w:color="auto" w:fill="FFFFFF"/>
          <w:rtl/>
          <w:lang w:bidi="ar-EG"/>
        </w:rPr>
      </w:pPr>
    </w:p>
    <w:p w:rsidR="00DF5F33" w:rsidRPr="00DF5F33" w:rsidRDefault="00DF5F33" w:rsidP="002E7C47">
      <w:pPr>
        <w:pStyle w:val="NoSpacing"/>
        <w:ind w:left="-951"/>
        <w:rPr>
          <w:rFonts w:ascii="Simplified Arabic" w:hAnsi="Simplified Arabic" w:cs="Simplified Arabic" w:hint="cs"/>
          <w:color w:val="222222"/>
          <w:sz w:val="28"/>
          <w:szCs w:val="28"/>
          <w:shd w:val="clear" w:color="auto" w:fill="FFFFFF"/>
          <w:rtl/>
          <w:lang w:bidi="ar-EG"/>
        </w:rPr>
      </w:pPr>
    </w:p>
    <w:p w:rsidR="00382215" w:rsidRPr="00DF5F33" w:rsidRDefault="00382215" w:rsidP="000D55E6">
      <w:pPr>
        <w:pStyle w:val="NoSpacing"/>
        <w:ind w:left="-951"/>
        <w:rPr>
          <w:rFonts w:ascii="Simplified Arabic" w:hAnsi="Simplified Arabic" w:cs="Simplified Arabic" w:hint="cs"/>
          <w:color w:val="222222"/>
          <w:sz w:val="28"/>
          <w:szCs w:val="28"/>
          <w:shd w:val="clear" w:color="auto" w:fill="FFFFFF"/>
          <w:rtl/>
          <w:lang w:bidi="ar-EG"/>
        </w:rPr>
      </w:pPr>
    </w:p>
    <w:p w:rsidR="00382215" w:rsidRPr="00DF5F33" w:rsidRDefault="00382215" w:rsidP="000D55E6">
      <w:pPr>
        <w:pStyle w:val="NoSpacing"/>
        <w:ind w:left="-951"/>
        <w:rPr>
          <w:rFonts w:ascii="Simplified Arabic" w:hAnsi="Simplified Arabic" w:cs="Simplified Arabic" w:hint="cs"/>
          <w:color w:val="222222"/>
          <w:sz w:val="28"/>
          <w:szCs w:val="28"/>
          <w:shd w:val="clear" w:color="auto" w:fill="FFFFFF"/>
          <w:rtl/>
          <w:lang w:bidi="ar-EG"/>
        </w:rPr>
      </w:pPr>
    </w:p>
    <w:p w:rsidR="00382215" w:rsidRPr="00DF5F33" w:rsidRDefault="00382215" w:rsidP="000D55E6">
      <w:pPr>
        <w:pStyle w:val="NoSpacing"/>
        <w:ind w:left="-951"/>
        <w:rPr>
          <w:rFonts w:ascii="Simplified Arabic" w:hAnsi="Simplified Arabic" w:cs="Simplified Arabic" w:hint="cs"/>
          <w:color w:val="222222"/>
          <w:sz w:val="28"/>
          <w:szCs w:val="28"/>
          <w:shd w:val="clear" w:color="auto" w:fill="FFFFFF"/>
          <w:rtl/>
          <w:lang w:bidi="ar-EG"/>
        </w:rPr>
      </w:pPr>
    </w:p>
    <w:p w:rsidR="005208C2" w:rsidRPr="00FB24E1" w:rsidRDefault="005208C2" w:rsidP="00DF5F33">
      <w:pPr>
        <w:pStyle w:val="NoSpacing"/>
        <w:rPr>
          <w:rFonts w:ascii="Times New Roman" w:hAnsi="Times New Roman" w:cs="Times New Roman"/>
          <w:color w:val="222222"/>
          <w:sz w:val="28"/>
          <w:szCs w:val="28"/>
          <w:shd w:val="clear" w:color="auto" w:fill="FFFFFF"/>
          <w:lang w:bidi="ar-EG"/>
        </w:rPr>
      </w:pPr>
    </w:p>
    <w:sectPr w:rsidR="005208C2" w:rsidRPr="00FB24E1" w:rsidSect="005208C2">
      <w:pgSz w:w="11906" w:h="16838"/>
      <w:pgMar w:top="851" w:right="1800" w:bottom="709" w:left="709"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B05E0"/>
    <w:multiLevelType w:val="hybridMultilevel"/>
    <w:tmpl w:val="320ECD8E"/>
    <w:lvl w:ilvl="0" w:tplc="3DB48232">
      <w:numFmt w:val="bullet"/>
      <w:lvlText w:val="-"/>
      <w:lvlJc w:val="left"/>
      <w:pPr>
        <w:ind w:left="-591" w:hanging="360"/>
      </w:pPr>
      <w:rPr>
        <w:rFonts w:ascii="Times New Roman" w:eastAsia="Calibri" w:hAnsi="Times New Roman" w:cs="Times New Roman" w:hint="default"/>
      </w:rPr>
    </w:lvl>
    <w:lvl w:ilvl="1" w:tplc="04090003" w:tentative="1">
      <w:start w:val="1"/>
      <w:numFmt w:val="bullet"/>
      <w:lvlText w:val="o"/>
      <w:lvlJc w:val="left"/>
      <w:pPr>
        <w:ind w:left="129" w:hanging="360"/>
      </w:pPr>
      <w:rPr>
        <w:rFonts w:ascii="Courier New" w:hAnsi="Courier New" w:cs="Courier New" w:hint="default"/>
      </w:rPr>
    </w:lvl>
    <w:lvl w:ilvl="2" w:tplc="04090005" w:tentative="1">
      <w:start w:val="1"/>
      <w:numFmt w:val="bullet"/>
      <w:lvlText w:val=""/>
      <w:lvlJc w:val="left"/>
      <w:pPr>
        <w:ind w:left="849" w:hanging="360"/>
      </w:pPr>
      <w:rPr>
        <w:rFonts w:ascii="Wingdings" w:hAnsi="Wingdings" w:hint="default"/>
      </w:rPr>
    </w:lvl>
    <w:lvl w:ilvl="3" w:tplc="04090001" w:tentative="1">
      <w:start w:val="1"/>
      <w:numFmt w:val="bullet"/>
      <w:lvlText w:val=""/>
      <w:lvlJc w:val="left"/>
      <w:pPr>
        <w:ind w:left="1569" w:hanging="360"/>
      </w:pPr>
      <w:rPr>
        <w:rFonts w:ascii="Symbol" w:hAnsi="Symbol" w:hint="default"/>
      </w:rPr>
    </w:lvl>
    <w:lvl w:ilvl="4" w:tplc="04090003" w:tentative="1">
      <w:start w:val="1"/>
      <w:numFmt w:val="bullet"/>
      <w:lvlText w:val="o"/>
      <w:lvlJc w:val="left"/>
      <w:pPr>
        <w:ind w:left="2289" w:hanging="360"/>
      </w:pPr>
      <w:rPr>
        <w:rFonts w:ascii="Courier New" w:hAnsi="Courier New" w:cs="Courier New" w:hint="default"/>
      </w:rPr>
    </w:lvl>
    <w:lvl w:ilvl="5" w:tplc="04090005" w:tentative="1">
      <w:start w:val="1"/>
      <w:numFmt w:val="bullet"/>
      <w:lvlText w:val=""/>
      <w:lvlJc w:val="left"/>
      <w:pPr>
        <w:ind w:left="3009" w:hanging="360"/>
      </w:pPr>
      <w:rPr>
        <w:rFonts w:ascii="Wingdings" w:hAnsi="Wingdings" w:hint="default"/>
      </w:rPr>
    </w:lvl>
    <w:lvl w:ilvl="6" w:tplc="04090001" w:tentative="1">
      <w:start w:val="1"/>
      <w:numFmt w:val="bullet"/>
      <w:lvlText w:val=""/>
      <w:lvlJc w:val="left"/>
      <w:pPr>
        <w:ind w:left="3729" w:hanging="360"/>
      </w:pPr>
      <w:rPr>
        <w:rFonts w:ascii="Symbol" w:hAnsi="Symbol" w:hint="default"/>
      </w:rPr>
    </w:lvl>
    <w:lvl w:ilvl="7" w:tplc="04090003" w:tentative="1">
      <w:start w:val="1"/>
      <w:numFmt w:val="bullet"/>
      <w:lvlText w:val="o"/>
      <w:lvlJc w:val="left"/>
      <w:pPr>
        <w:ind w:left="4449" w:hanging="360"/>
      </w:pPr>
      <w:rPr>
        <w:rFonts w:ascii="Courier New" w:hAnsi="Courier New" w:cs="Courier New" w:hint="default"/>
      </w:rPr>
    </w:lvl>
    <w:lvl w:ilvl="8" w:tplc="04090005" w:tentative="1">
      <w:start w:val="1"/>
      <w:numFmt w:val="bullet"/>
      <w:lvlText w:val=""/>
      <w:lvlJc w:val="left"/>
      <w:pPr>
        <w:ind w:left="5169" w:hanging="360"/>
      </w:pPr>
      <w:rPr>
        <w:rFonts w:ascii="Wingdings" w:hAnsi="Wingdings" w:hint="default"/>
      </w:rPr>
    </w:lvl>
  </w:abstractNum>
  <w:abstractNum w:abstractNumId="1">
    <w:nsid w:val="6ACD0A2F"/>
    <w:multiLevelType w:val="hybridMultilevel"/>
    <w:tmpl w:val="F25411A8"/>
    <w:lvl w:ilvl="0" w:tplc="7EC269B0">
      <w:numFmt w:val="bullet"/>
      <w:lvlText w:val="-"/>
      <w:lvlJc w:val="left"/>
      <w:pPr>
        <w:ind w:left="-733" w:hanging="360"/>
      </w:pPr>
      <w:rPr>
        <w:rFonts w:ascii="Times New Roman" w:eastAsia="Calibri" w:hAnsi="Times New Roman" w:cs="Times New Roman" w:hint="default"/>
      </w:rPr>
    </w:lvl>
    <w:lvl w:ilvl="1" w:tplc="04090003" w:tentative="1">
      <w:start w:val="1"/>
      <w:numFmt w:val="bullet"/>
      <w:lvlText w:val="o"/>
      <w:lvlJc w:val="left"/>
      <w:pPr>
        <w:ind w:left="-13" w:hanging="360"/>
      </w:pPr>
      <w:rPr>
        <w:rFonts w:ascii="Courier New" w:hAnsi="Courier New" w:cs="Courier New" w:hint="default"/>
      </w:rPr>
    </w:lvl>
    <w:lvl w:ilvl="2" w:tplc="04090005" w:tentative="1">
      <w:start w:val="1"/>
      <w:numFmt w:val="bullet"/>
      <w:lvlText w:val=""/>
      <w:lvlJc w:val="left"/>
      <w:pPr>
        <w:ind w:left="707" w:hanging="360"/>
      </w:pPr>
      <w:rPr>
        <w:rFonts w:ascii="Wingdings" w:hAnsi="Wingdings" w:hint="default"/>
      </w:rPr>
    </w:lvl>
    <w:lvl w:ilvl="3" w:tplc="04090001" w:tentative="1">
      <w:start w:val="1"/>
      <w:numFmt w:val="bullet"/>
      <w:lvlText w:val=""/>
      <w:lvlJc w:val="left"/>
      <w:pPr>
        <w:ind w:left="1427" w:hanging="360"/>
      </w:pPr>
      <w:rPr>
        <w:rFonts w:ascii="Symbol" w:hAnsi="Symbol" w:hint="default"/>
      </w:rPr>
    </w:lvl>
    <w:lvl w:ilvl="4" w:tplc="04090003" w:tentative="1">
      <w:start w:val="1"/>
      <w:numFmt w:val="bullet"/>
      <w:lvlText w:val="o"/>
      <w:lvlJc w:val="left"/>
      <w:pPr>
        <w:ind w:left="2147" w:hanging="360"/>
      </w:pPr>
      <w:rPr>
        <w:rFonts w:ascii="Courier New" w:hAnsi="Courier New" w:cs="Courier New" w:hint="default"/>
      </w:rPr>
    </w:lvl>
    <w:lvl w:ilvl="5" w:tplc="04090005" w:tentative="1">
      <w:start w:val="1"/>
      <w:numFmt w:val="bullet"/>
      <w:lvlText w:val=""/>
      <w:lvlJc w:val="left"/>
      <w:pPr>
        <w:ind w:left="2867" w:hanging="360"/>
      </w:pPr>
      <w:rPr>
        <w:rFonts w:ascii="Wingdings" w:hAnsi="Wingdings" w:hint="default"/>
      </w:rPr>
    </w:lvl>
    <w:lvl w:ilvl="6" w:tplc="04090001" w:tentative="1">
      <w:start w:val="1"/>
      <w:numFmt w:val="bullet"/>
      <w:lvlText w:val=""/>
      <w:lvlJc w:val="left"/>
      <w:pPr>
        <w:ind w:left="3587" w:hanging="360"/>
      </w:pPr>
      <w:rPr>
        <w:rFonts w:ascii="Symbol" w:hAnsi="Symbol" w:hint="default"/>
      </w:rPr>
    </w:lvl>
    <w:lvl w:ilvl="7" w:tplc="04090003" w:tentative="1">
      <w:start w:val="1"/>
      <w:numFmt w:val="bullet"/>
      <w:lvlText w:val="o"/>
      <w:lvlJc w:val="left"/>
      <w:pPr>
        <w:ind w:left="4307" w:hanging="360"/>
      </w:pPr>
      <w:rPr>
        <w:rFonts w:ascii="Courier New" w:hAnsi="Courier New" w:cs="Courier New" w:hint="default"/>
      </w:rPr>
    </w:lvl>
    <w:lvl w:ilvl="8" w:tplc="04090005" w:tentative="1">
      <w:start w:val="1"/>
      <w:numFmt w:val="bullet"/>
      <w:lvlText w:val=""/>
      <w:lvlJc w:val="left"/>
      <w:pPr>
        <w:ind w:left="502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doNotDisplayPageBoundaries/>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A7D"/>
    <w:rsid w:val="000D55E6"/>
    <w:rsid w:val="000E5A54"/>
    <w:rsid w:val="00101A7D"/>
    <w:rsid w:val="00153030"/>
    <w:rsid w:val="00172156"/>
    <w:rsid w:val="00183C42"/>
    <w:rsid w:val="001A4B4E"/>
    <w:rsid w:val="00206EE2"/>
    <w:rsid w:val="00284FC6"/>
    <w:rsid w:val="002E7C47"/>
    <w:rsid w:val="002F3C46"/>
    <w:rsid w:val="00370C3F"/>
    <w:rsid w:val="00382215"/>
    <w:rsid w:val="0042131B"/>
    <w:rsid w:val="00422D85"/>
    <w:rsid w:val="005208C2"/>
    <w:rsid w:val="00734737"/>
    <w:rsid w:val="0077025D"/>
    <w:rsid w:val="0078282C"/>
    <w:rsid w:val="007950FA"/>
    <w:rsid w:val="00810264"/>
    <w:rsid w:val="00824F88"/>
    <w:rsid w:val="00833AD5"/>
    <w:rsid w:val="00896B6D"/>
    <w:rsid w:val="008C22E3"/>
    <w:rsid w:val="009A5A9C"/>
    <w:rsid w:val="009C00B1"/>
    <w:rsid w:val="00A16B66"/>
    <w:rsid w:val="00AB283A"/>
    <w:rsid w:val="00B157B2"/>
    <w:rsid w:val="00D57C32"/>
    <w:rsid w:val="00DE49D4"/>
    <w:rsid w:val="00DF5F33"/>
    <w:rsid w:val="00E52B7F"/>
    <w:rsid w:val="00EC5D43"/>
    <w:rsid w:val="00F94FE8"/>
    <w:rsid w:val="00FB24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C42"/>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283A"/>
    <w:pPr>
      <w:bidi/>
    </w:pPr>
    <w:rPr>
      <w:sz w:val="22"/>
      <w:szCs w:val="22"/>
    </w:rPr>
  </w:style>
  <w:style w:type="character" w:styleId="SubtleEmphasis">
    <w:name w:val="Subtle Emphasis"/>
    <w:uiPriority w:val="19"/>
    <w:qFormat/>
    <w:rsid w:val="00AB283A"/>
    <w:rPr>
      <w:i/>
      <w:iCs/>
      <w:color w:val="808080"/>
    </w:rPr>
  </w:style>
  <w:style w:type="paragraph" w:styleId="BalloonText">
    <w:name w:val="Balloon Text"/>
    <w:basedOn w:val="Normal"/>
    <w:link w:val="BalloonTextChar"/>
    <w:uiPriority w:val="99"/>
    <w:semiHidden/>
    <w:unhideWhenUsed/>
    <w:rsid w:val="00AB28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B283A"/>
    <w:rPr>
      <w:rFonts w:ascii="Tahoma" w:hAnsi="Tahoma" w:cs="Tahoma"/>
      <w:sz w:val="16"/>
      <w:szCs w:val="16"/>
    </w:rPr>
  </w:style>
  <w:style w:type="paragraph" w:styleId="ListParagraph">
    <w:name w:val="List Paragraph"/>
    <w:basedOn w:val="Normal"/>
    <w:uiPriority w:val="34"/>
    <w:qFormat/>
    <w:rsid w:val="00824F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C42"/>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283A"/>
    <w:pPr>
      <w:bidi/>
    </w:pPr>
    <w:rPr>
      <w:sz w:val="22"/>
      <w:szCs w:val="22"/>
    </w:rPr>
  </w:style>
  <w:style w:type="character" w:styleId="SubtleEmphasis">
    <w:name w:val="Subtle Emphasis"/>
    <w:uiPriority w:val="19"/>
    <w:qFormat/>
    <w:rsid w:val="00AB283A"/>
    <w:rPr>
      <w:i/>
      <w:iCs/>
      <w:color w:val="808080"/>
    </w:rPr>
  </w:style>
  <w:style w:type="paragraph" w:styleId="BalloonText">
    <w:name w:val="Balloon Text"/>
    <w:basedOn w:val="Normal"/>
    <w:link w:val="BalloonTextChar"/>
    <w:uiPriority w:val="99"/>
    <w:semiHidden/>
    <w:unhideWhenUsed/>
    <w:rsid w:val="00AB28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B283A"/>
    <w:rPr>
      <w:rFonts w:ascii="Tahoma" w:hAnsi="Tahoma" w:cs="Tahoma"/>
      <w:sz w:val="16"/>
      <w:szCs w:val="16"/>
    </w:rPr>
  </w:style>
  <w:style w:type="paragraph" w:styleId="ListParagraph">
    <w:name w:val="List Paragraph"/>
    <w:basedOn w:val="Normal"/>
    <w:uiPriority w:val="34"/>
    <w:qFormat/>
    <w:rsid w:val="00824F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480995">
      <w:bodyDiv w:val="1"/>
      <w:marLeft w:val="0"/>
      <w:marRight w:val="0"/>
      <w:marTop w:val="0"/>
      <w:marBottom w:val="0"/>
      <w:divBdr>
        <w:top w:val="none" w:sz="0" w:space="0" w:color="auto"/>
        <w:left w:val="none" w:sz="0" w:space="0" w:color="auto"/>
        <w:bottom w:val="none" w:sz="0" w:space="0" w:color="auto"/>
        <w:right w:val="none" w:sz="0" w:space="0" w:color="auto"/>
      </w:divBdr>
    </w:div>
    <w:div w:id="300548691">
      <w:bodyDiv w:val="1"/>
      <w:marLeft w:val="0"/>
      <w:marRight w:val="0"/>
      <w:marTop w:val="0"/>
      <w:marBottom w:val="0"/>
      <w:divBdr>
        <w:top w:val="none" w:sz="0" w:space="0" w:color="auto"/>
        <w:left w:val="none" w:sz="0" w:space="0" w:color="auto"/>
        <w:bottom w:val="none" w:sz="0" w:space="0" w:color="auto"/>
        <w:right w:val="none" w:sz="0" w:space="0" w:color="auto"/>
      </w:divBdr>
    </w:div>
    <w:div w:id="586037503">
      <w:bodyDiv w:val="1"/>
      <w:marLeft w:val="0"/>
      <w:marRight w:val="0"/>
      <w:marTop w:val="0"/>
      <w:marBottom w:val="0"/>
      <w:divBdr>
        <w:top w:val="none" w:sz="0" w:space="0" w:color="auto"/>
        <w:left w:val="none" w:sz="0" w:space="0" w:color="auto"/>
        <w:bottom w:val="none" w:sz="0" w:space="0" w:color="auto"/>
        <w:right w:val="none" w:sz="0" w:space="0" w:color="auto"/>
      </w:divBdr>
    </w:div>
    <w:div w:id="988442083">
      <w:bodyDiv w:val="1"/>
      <w:marLeft w:val="0"/>
      <w:marRight w:val="0"/>
      <w:marTop w:val="0"/>
      <w:marBottom w:val="0"/>
      <w:divBdr>
        <w:top w:val="none" w:sz="0" w:space="0" w:color="auto"/>
        <w:left w:val="none" w:sz="0" w:space="0" w:color="auto"/>
        <w:bottom w:val="none" w:sz="0" w:space="0" w:color="auto"/>
        <w:right w:val="none" w:sz="0" w:space="0" w:color="auto"/>
      </w:divBdr>
    </w:div>
    <w:div w:id="1335835249">
      <w:bodyDiv w:val="1"/>
      <w:marLeft w:val="0"/>
      <w:marRight w:val="0"/>
      <w:marTop w:val="0"/>
      <w:marBottom w:val="0"/>
      <w:divBdr>
        <w:top w:val="none" w:sz="0" w:space="0" w:color="auto"/>
        <w:left w:val="none" w:sz="0" w:space="0" w:color="auto"/>
        <w:bottom w:val="none" w:sz="0" w:space="0" w:color="auto"/>
        <w:right w:val="none" w:sz="0" w:space="0" w:color="auto"/>
      </w:divBdr>
    </w:div>
    <w:div w:id="1414163669">
      <w:bodyDiv w:val="1"/>
      <w:marLeft w:val="0"/>
      <w:marRight w:val="0"/>
      <w:marTop w:val="0"/>
      <w:marBottom w:val="0"/>
      <w:divBdr>
        <w:top w:val="none" w:sz="0" w:space="0" w:color="auto"/>
        <w:left w:val="none" w:sz="0" w:space="0" w:color="auto"/>
        <w:bottom w:val="none" w:sz="0" w:space="0" w:color="auto"/>
        <w:right w:val="none" w:sz="0" w:space="0" w:color="auto"/>
      </w:divBdr>
    </w:div>
    <w:div w:id="1484199980">
      <w:bodyDiv w:val="1"/>
      <w:marLeft w:val="0"/>
      <w:marRight w:val="0"/>
      <w:marTop w:val="0"/>
      <w:marBottom w:val="0"/>
      <w:divBdr>
        <w:top w:val="none" w:sz="0" w:space="0" w:color="auto"/>
        <w:left w:val="none" w:sz="0" w:space="0" w:color="auto"/>
        <w:bottom w:val="none" w:sz="0" w:space="0" w:color="auto"/>
        <w:right w:val="none" w:sz="0" w:space="0" w:color="auto"/>
      </w:divBdr>
    </w:div>
    <w:div w:id="1648316881">
      <w:bodyDiv w:val="1"/>
      <w:marLeft w:val="0"/>
      <w:marRight w:val="0"/>
      <w:marTop w:val="0"/>
      <w:marBottom w:val="0"/>
      <w:divBdr>
        <w:top w:val="none" w:sz="0" w:space="0" w:color="auto"/>
        <w:left w:val="none" w:sz="0" w:space="0" w:color="auto"/>
        <w:bottom w:val="none" w:sz="0" w:space="0" w:color="auto"/>
        <w:right w:val="none" w:sz="0" w:space="0" w:color="auto"/>
      </w:divBdr>
    </w:div>
    <w:div w:id="1690569639">
      <w:bodyDiv w:val="1"/>
      <w:marLeft w:val="0"/>
      <w:marRight w:val="0"/>
      <w:marTop w:val="0"/>
      <w:marBottom w:val="0"/>
      <w:divBdr>
        <w:top w:val="none" w:sz="0" w:space="0" w:color="auto"/>
        <w:left w:val="none" w:sz="0" w:space="0" w:color="auto"/>
        <w:bottom w:val="none" w:sz="0" w:space="0" w:color="auto"/>
        <w:right w:val="none" w:sz="0" w:space="0" w:color="auto"/>
      </w:divBdr>
    </w:div>
    <w:div w:id="183206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samo\hy\&#1575;&#1604;&#1575;&#1587;&#1578;&#1575;&#1584;&#1577;%20&#1606;&#1580;&#1608;&#1609;\&#1605;&#1578;&#1601;&#1585;&#1602;&#1575;&#1578;\&#1575;&#1604;&#1605;&#1602;&#1575;&#16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المقال</Template>
  <TotalTime>42</TotalTime>
  <Pages>1</Pages>
  <Words>371</Words>
  <Characters>2115</Characters>
  <Application>Microsoft Office Word</Application>
  <DocSecurity>0</DocSecurity>
  <Lines>17</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4</cp:revision>
  <dcterms:created xsi:type="dcterms:W3CDTF">2017-11-12T16:57:00Z</dcterms:created>
  <dcterms:modified xsi:type="dcterms:W3CDTF">2017-11-12T23:30:00Z</dcterms:modified>
</cp:coreProperties>
</file>