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center" w:tblpY="401"/>
        <w:bidiVisual/>
        <w:tblW w:w="9828" w:type="dxa"/>
        <w:tblInd w:w="-18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66"/>
        <w:gridCol w:w="1500"/>
        <w:gridCol w:w="2169"/>
        <w:gridCol w:w="1735"/>
        <w:gridCol w:w="2458"/>
      </w:tblGrid>
      <w:tr w:rsidR="006F5A26" w:rsidRPr="00044CE2" w:rsidTr="006440C6">
        <w:trPr>
          <w:trHeight w:val="566"/>
        </w:trPr>
        <w:tc>
          <w:tcPr>
            <w:tcW w:w="1966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المادة </w:t>
            </w:r>
          </w:p>
        </w:tc>
        <w:tc>
          <w:tcPr>
            <w:tcW w:w="150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الصف </w:t>
            </w:r>
          </w:p>
        </w:tc>
        <w:tc>
          <w:tcPr>
            <w:tcW w:w="2169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35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="00044CE2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458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       التاريخ </w:t>
            </w:r>
          </w:p>
        </w:tc>
      </w:tr>
      <w:tr w:rsidR="006F5A26" w:rsidRPr="00044CE2" w:rsidTr="006440C6">
        <w:trPr>
          <w:trHeight w:val="429"/>
        </w:trPr>
        <w:tc>
          <w:tcPr>
            <w:tcW w:w="1966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لغتي </w:t>
            </w:r>
          </w:p>
        </w:tc>
        <w:tc>
          <w:tcPr>
            <w:tcW w:w="1500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الأول </w:t>
            </w:r>
          </w:p>
        </w:tc>
        <w:tc>
          <w:tcPr>
            <w:tcW w:w="2169" w:type="dxa"/>
          </w:tcPr>
          <w:p w:rsidR="006F5A26" w:rsidRPr="00044CE2" w:rsidRDefault="006F5A26" w:rsidP="00B63E51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 الثاني  </w:t>
            </w:r>
          </w:p>
        </w:tc>
        <w:tc>
          <w:tcPr>
            <w:tcW w:w="1735" w:type="dxa"/>
          </w:tcPr>
          <w:p w:rsidR="006F5A26" w:rsidRPr="00044CE2" w:rsidRDefault="006F5A26" w:rsidP="00615A94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ال</w:t>
            </w:r>
            <w:r w:rsidR="00615A94">
              <w:rPr>
                <w:rFonts w:cs="AL-Mohanad Bold" w:hint="cs"/>
                <w:sz w:val="36"/>
                <w:szCs w:val="36"/>
                <w:rtl/>
              </w:rPr>
              <w:t xml:space="preserve">رابعة </w:t>
            </w:r>
          </w:p>
        </w:tc>
        <w:tc>
          <w:tcPr>
            <w:tcW w:w="2458" w:type="dxa"/>
          </w:tcPr>
          <w:p w:rsidR="006F5A26" w:rsidRPr="00044CE2" w:rsidRDefault="006F5A26" w:rsidP="006440C6">
            <w:pPr>
              <w:rPr>
                <w:rFonts w:cs="AL-Mohanad Bold"/>
                <w:sz w:val="36"/>
                <w:szCs w:val="36"/>
                <w:rtl/>
              </w:rPr>
            </w:pP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   /     /143</w:t>
            </w:r>
            <w:r w:rsidR="006440C6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044CE2">
              <w:rPr>
                <w:rFonts w:cs="AL-Mohanad Bold" w:hint="cs"/>
                <w:sz w:val="36"/>
                <w:szCs w:val="36"/>
                <w:rtl/>
              </w:rPr>
              <w:t xml:space="preserve"> هـ</w:t>
            </w:r>
          </w:p>
        </w:tc>
      </w:tr>
    </w:tbl>
    <w:p w:rsidR="00D856B9" w:rsidRDefault="00D856B9">
      <w:pPr>
        <w:rPr>
          <w:sz w:val="8"/>
          <w:szCs w:val="8"/>
          <w:rtl/>
        </w:rPr>
      </w:pPr>
    </w:p>
    <w:p w:rsidR="00044CE2" w:rsidRPr="00044CE2" w:rsidRDefault="00044CE2">
      <w:pPr>
        <w:rPr>
          <w:sz w:val="8"/>
          <w:szCs w:val="8"/>
          <w:rtl/>
        </w:rPr>
      </w:pPr>
    </w:p>
    <w:p w:rsidR="00FF53E6" w:rsidRPr="00FF53E6" w:rsidRDefault="00483A79" w:rsidP="00483A79">
      <w:pPr>
        <w:pStyle w:val="a6"/>
        <w:numPr>
          <w:ilvl w:val="0"/>
          <w:numId w:val="1"/>
        </w:numPr>
        <w:rPr>
          <w:rFonts w:cs="AL-Mohanad Bold"/>
          <w:sz w:val="44"/>
          <w:szCs w:val="44"/>
        </w:rPr>
      </w:pPr>
      <w:r>
        <w:rPr>
          <w:rFonts w:cs="AL-Mohanad Bold" w:hint="cs"/>
          <w:sz w:val="44"/>
          <w:szCs w:val="44"/>
          <w:rtl/>
        </w:rPr>
        <w:t>أُ</w:t>
      </w:r>
      <w:r w:rsidR="00FF53E6">
        <w:rPr>
          <w:rFonts w:cs="AL-Mohanad Bold" w:hint="cs"/>
          <w:sz w:val="44"/>
          <w:szCs w:val="44"/>
          <w:rtl/>
        </w:rPr>
        <w:t>عِيدُ تَرْتِيبَ الْجُمَلِ الآت</w:t>
      </w:r>
      <w:r>
        <w:rPr>
          <w:rFonts w:cs="AL-Mohanad Bold" w:hint="cs"/>
          <w:sz w:val="44"/>
          <w:szCs w:val="44"/>
          <w:rtl/>
        </w:rPr>
        <w:t>ِ</w:t>
      </w:r>
      <w:r w:rsidR="00FF53E6">
        <w:rPr>
          <w:rFonts w:cs="AL-Mohanad Bold" w:hint="cs"/>
          <w:sz w:val="44"/>
          <w:szCs w:val="44"/>
          <w:rtl/>
        </w:rPr>
        <w:t>ي</w:t>
      </w:r>
      <w:r>
        <w:rPr>
          <w:rFonts w:cs="AL-Mohanad Bold" w:hint="cs"/>
          <w:sz w:val="44"/>
          <w:szCs w:val="44"/>
          <w:rtl/>
        </w:rPr>
        <w:t>َ</w:t>
      </w:r>
      <w:r w:rsidR="00FF53E6">
        <w:rPr>
          <w:rFonts w:cs="AL-Mohanad Bold" w:hint="cs"/>
          <w:sz w:val="44"/>
          <w:szCs w:val="44"/>
          <w:rtl/>
        </w:rPr>
        <w:t>ة</w:t>
      </w:r>
      <w:r w:rsidR="00615A94">
        <w:rPr>
          <w:rFonts w:cs="AL-Mohanad Bold" w:hint="cs"/>
          <w:sz w:val="44"/>
          <w:szCs w:val="44"/>
          <w:rtl/>
        </w:rPr>
        <w:t>ِ ثُمَّ أَكْتُبُ النَّصَّ كَامِلا.</w:t>
      </w:r>
    </w:p>
    <w:p w:rsidR="00FF53E6" w:rsidRPr="00FF53E6" w:rsidRDefault="0068135B" w:rsidP="00FF53E6">
      <w:pPr>
        <w:ind w:left="450"/>
        <w:rPr>
          <w:rFonts w:cs="AL-Mohanad Bold"/>
          <w:sz w:val="44"/>
          <w:szCs w:val="44"/>
          <w:rtl/>
        </w:rPr>
      </w:pPr>
      <w:r w:rsidRPr="0068135B">
        <w:rPr>
          <w:noProof/>
          <w:rtl/>
        </w:rPr>
        <w:pict>
          <v:group id="_x0000_s1053" style="position:absolute;left:0;text-align:left;margin-left:80.6pt;margin-top:8.3pt;width:319.1pt;height:223.9pt;z-index:251688960" coordorigin="3042,4259" coordsize="5709,4478">
            <v:roundrect id="_x0000_s1026" style="position:absolute;left:3057;top:5456;width:4728;height:941" arcsize="10923f" o:regroupid="2">
              <v:textbox style="mso-next-textbox:#_x0000_s1026">
                <w:txbxContent>
                  <w:p w:rsidR="00E047F0" w:rsidRPr="00615A94" w:rsidRDefault="00B0504D">
                    <w:pPr>
                      <w:rPr>
                        <w:rFonts w:cs="AL-Mohanad Bold"/>
                        <w:sz w:val="42"/>
                        <w:szCs w:val="42"/>
                      </w:rPr>
                    </w:pPr>
                    <w:r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فـِي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 xml:space="preserve"> و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َ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ق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ْ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ت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ِ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 xml:space="preserve"> ال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ْ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ف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َ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ر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َ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اغ</w:t>
                    </w:r>
                    <w:r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>ِ</w:t>
                    </w:r>
                    <w:r w:rsidR="00E047F0" w:rsidRPr="00B0504D">
                      <w:rPr>
                        <w:rFonts w:cs="AL-Mohanad Bold" w:hint="cs"/>
                        <w:sz w:val="40"/>
                        <w:szCs w:val="40"/>
                        <w:rtl/>
                      </w:rPr>
                      <w:t xml:space="preserve"> أَجْمَعُ أَجْمَلُ الصُّورِ.</w:t>
                    </w:r>
                  </w:p>
                </w:txbxContent>
              </v:textbox>
            </v:roundrect>
            <v:roundrect id="_x0000_s1027" style="position:absolute;left:3057;top:4279;width:4721;height:942" arcsize="10923f" o:regroupid="2">
              <v:textbox>
                <w:txbxContent>
                  <w:p w:rsidR="00E047F0" w:rsidRPr="00B0504D" w:rsidRDefault="004F68FB" w:rsidP="00E047F0">
                    <w:pPr>
                      <w:rPr>
                        <w:rFonts w:cs="AL-Mohanad Bold"/>
                        <w:sz w:val="44"/>
                        <w:szCs w:val="44"/>
                      </w:rPr>
                    </w:pPr>
                    <w:r>
                      <w:rPr>
                        <w:rFonts w:cs="AL-Mohanad Bold" w:hint="cs"/>
                        <w:sz w:val="44"/>
                        <w:szCs w:val="44"/>
                        <w:rtl/>
                      </w:rPr>
                      <w:t>أَقُصُّهَا بِحَذَرٍ وَأَلْصِقُ</w:t>
                    </w:r>
                    <w:r w:rsidR="00E047F0" w:rsidRPr="00B0504D">
                      <w:rPr>
                        <w:rFonts w:cs="AL-Mohanad Bold" w:hint="cs"/>
                        <w:sz w:val="44"/>
                        <w:szCs w:val="44"/>
                        <w:rtl/>
                      </w:rPr>
                      <w:t>هَا بِالغَرَاءِ.</w:t>
                    </w:r>
                  </w:p>
                </w:txbxContent>
              </v:textbox>
            </v:roundrect>
            <v:roundrect id="_x0000_s1028" style="position:absolute;left:3042;top:7795;width:4758;height:942" arcsize="10923f" o:regroupid="2">
              <v:textbox>
                <w:txbxContent>
                  <w:p w:rsidR="00E047F0" w:rsidRPr="00E047F0" w:rsidRDefault="00E047F0" w:rsidP="00E047F0">
                    <w:pPr>
                      <w:rPr>
                        <w:rFonts w:cs="AL-Mohanad Bold"/>
                        <w:sz w:val="44"/>
                        <w:szCs w:val="44"/>
                      </w:rPr>
                    </w:pPr>
                    <w:r w:rsidRPr="00E047F0">
                      <w:rPr>
                        <w:rFonts w:cs="AL-Mohanad Bold" w:hint="cs"/>
                        <w:sz w:val="44"/>
                        <w:szCs w:val="44"/>
                        <w:rtl/>
                      </w:rPr>
                      <w:t xml:space="preserve">فِي </w:t>
                    </w:r>
                    <w:r w:rsidR="00B0504D">
                      <w:rPr>
                        <w:rFonts w:cs="Mudir MT" w:hint="cs"/>
                        <w:sz w:val="44"/>
                        <w:szCs w:val="44"/>
                        <w:rtl/>
                      </w:rPr>
                      <w:t>كُـ</w:t>
                    </w:r>
                    <w:r w:rsidRPr="00E047F0">
                      <w:rPr>
                        <w:rFonts w:cs="AL-Mohanad Bold" w:hint="cs"/>
                        <w:sz w:val="44"/>
                        <w:szCs w:val="44"/>
                        <w:rtl/>
                      </w:rPr>
                      <w:t>رَّاسَتِي صُورِةُ غَزَال ٍ صَغِيرٍ،</w:t>
                    </w:r>
                  </w:p>
                </w:txbxContent>
              </v:textbox>
            </v:roundrect>
            <v:roundrect id="_x0000_s1029" style="position:absolute;left:3057;top:6639;width:4743;height:942" arcsize="10923f" o:regroupid="2">
              <v:textbox>
                <w:txbxContent>
                  <w:p w:rsidR="00E047F0" w:rsidRPr="00E047F0" w:rsidRDefault="00E047F0" w:rsidP="00E047F0">
                    <w:pPr>
                      <w:rPr>
                        <w:rFonts w:cs="AL-Mohanad Bold"/>
                        <w:sz w:val="44"/>
                        <w:szCs w:val="44"/>
                      </w:rPr>
                    </w:pPr>
                    <w:r w:rsidRPr="00E047F0">
                      <w:rPr>
                        <w:rFonts w:cs="AL-Mohanad Bold" w:hint="cs"/>
                        <w:sz w:val="44"/>
                        <w:szCs w:val="44"/>
                        <w:rtl/>
                      </w:rPr>
                      <w:t>وَمَنْظَرُ ُ لِغُرُوبِ الشَّمْسِ.</w:t>
                    </w:r>
                  </w:p>
                </w:txbxContent>
              </v:textbox>
            </v:roundrect>
            <v:roundrect id="_x0000_s1033" style="position:absolute;left:7860;top:4259;width:854;height:888" arcsize="10923f" o:regroupid="2"/>
            <v:roundrect id="_x0000_s1034" style="position:absolute;left:7859;top:5519;width:855;height:888" arcsize="10923f" o:regroupid="2"/>
            <v:roundrect id="_x0000_s1035" style="position:absolute;left:7889;top:6639;width:854;height:888" arcsize="10923f" o:regroupid="2"/>
            <v:roundrect id="_x0000_s1036" style="position:absolute;left:7896;top:7795;width:855;height:888" arcsize="10923f" o:regroupid="2"/>
            <w10:wrap anchorx="page"/>
          </v:group>
        </w:pict>
      </w:r>
    </w:p>
    <w:p w:rsidR="00D856B9" w:rsidRDefault="00D856B9">
      <w:pPr>
        <w:rPr>
          <w:sz w:val="44"/>
          <w:szCs w:val="44"/>
          <w:rtl/>
        </w:rPr>
      </w:pPr>
    </w:p>
    <w:tbl>
      <w:tblPr>
        <w:tblpPr w:leftFromText="180" w:rightFromText="180" w:vertAnchor="text" w:horzAnchor="margin" w:tblpXSpec="center" w:tblpY="7831"/>
        <w:bidiVisual/>
        <w:tblW w:w="94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611"/>
        <w:gridCol w:w="851"/>
        <w:gridCol w:w="1093"/>
        <w:gridCol w:w="1884"/>
      </w:tblGrid>
      <w:tr w:rsidR="00FF53E6" w:rsidRPr="005C26B0" w:rsidTr="006440C6">
        <w:trPr>
          <w:trHeight w:val="667"/>
        </w:trPr>
        <w:tc>
          <w:tcPr>
            <w:tcW w:w="5611" w:type="dxa"/>
          </w:tcPr>
          <w:p w:rsidR="00FF53E6" w:rsidRPr="005C26B0" w:rsidRDefault="00FF53E6" w:rsidP="006440C6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1" w:type="dxa"/>
          </w:tcPr>
          <w:p w:rsidR="00FF53E6" w:rsidRPr="005C26B0" w:rsidRDefault="00FF53E6" w:rsidP="006440C6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1093" w:type="dxa"/>
          </w:tcPr>
          <w:p w:rsidR="00FF53E6" w:rsidRPr="005C26B0" w:rsidRDefault="00FF53E6" w:rsidP="006440C6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1884" w:type="dxa"/>
          </w:tcPr>
          <w:p w:rsidR="00FF53E6" w:rsidRPr="005C26B0" w:rsidRDefault="00FF53E6" w:rsidP="006440C6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FF53E6" w:rsidRPr="005C26B0" w:rsidTr="006440C6">
        <w:trPr>
          <w:trHeight w:val="449"/>
        </w:trPr>
        <w:tc>
          <w:tcPr>
            <w:tcW w:w="5611" w:type="dxa"/>
          </w:tcPr>
          <w:p w:rsidR="00FF53E6" w:rsidRPr="006440C6" w:rsidRDefault="006440C6" w:rsidP="006440C6">
            <w:pP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33-  ي</w:t>
            </w:r>
            <w:r w:rsidR="00FF53E6" w:rsidRPr="006440C6"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رسم علامات الترقيم النقطة ، الفاصلة ، علامة الاستفهام .</w:t>
            </w:r>
            <w:r w:rsidR="00FF53E6" w:rsidRPr="006440C6">
              <w:rPr>
                <w:rFonts w:cs="AL-Mohanad Bold" w:hint="cs"/>
                <w:sz w:val="32"/>
                <w:szCs w:val="24"/>
                <w:rtl/>
              </w:rPr>
              <w:t xml:space="preserve">                </w:t>
            </w:r>
          </w:p>
        </w:tc>
        <w:tc>
          <w:tcPr>
            <w:tcW w:w="851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1093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1884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  <w:tr w:rsidR="00FF53E6" w:rsidRPr="005C26B0" w:rsidTr="006440C6">
        <w:trPr>
          <w:trHeight w:val="465"/>
        </w:trPr>
        <w:tc>
          <w:tcPr>
            <w:tcW w:w="5611" w:type="dxa"/>
          </w:tcPr>
          <w:p w:rsidR="00FF53E6" w:rsidRPr="005C26B0" w:rsidRDefault="006440C6" w:rsidP="006440C6">
            <w:pP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35-ي</w:t>
            </w:r>
            <w:r w:rsidR="00591081"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رت</w:t>
            </w:r>
            <w:r w:rsidR="00FF53E6">
              <w:rPr>
                <w:rFonts w:ascii="Simplified Arabic" w:hAnsi="Simplified Arabic" w:cs="AL-Mohanad Bold" w:hint="cs"/>
                <w:b/>
                <w:bCs/>
                <w:sz w:val="32"/>
                <w:szCs w:val="24"/>
                <w:rtl/>
              </w:rPr>
              <w:t>ب جمل بسيطة لبناء نص مترابط .</w:t>
            </w:r>
            <w:r w:rsidR="00FF53E6" w:rsidRPr="005C26B0">
              <w:rPr>
                <w:rFonts w:cs="AL-Mohanad Bold" w:hint="cs"/>
                <w:sz w:val="32"/>
                <w:szCs w:val="24"/>
                <w:rtl/>
              </w:rPr>
              <w:t xml:space="preserve">                </w:t>
            </w:r>
          </w:p>
        </w:tc>
        <w:tc>
          <w:tcPr>
            <w:tcW w:w="851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1093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1884" w:type="dxa"/>
          </w:tcPr>
          <w:p w:rsidR="00FF53E6" w:rsidRPr="005C26B0" w:rsidRDefault="00FF53E6" w:rsidP="006440C6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</w:tbl>
    <w:p w:rsidR="00D856B9" w:rsidRDefault="00D856B9">
      <w:pPr>
        <w:rPr>
          <w:sz w:val="44"/>
          <w:szCs w:val="44"/>
          <w:rtl/>
        </w:rPr>
      </w:pPr>
    </w:p>
    <w:p w:rsidR="00591081" w:rsidRDefault="0068135B" w:rsidP="00D856B9">
      <w:pPr>
        <w:rPr>
          <w:sz w:val="44"/>
          <w:szCs w:val="44"/>
        </w:rPr>
      </w:pPr>
      <w:r w:rsidRPr="0068135B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oundrect id="_x0000_s1049" style="position:absolute;left:0;text-align:left;margin-left:47.25pt;margin-top:130.2pt;width:443.25pt;height:169.3pt;z-index:251670528" arcsize="10923f">
            <v:textbox style="mso-next-textbox:#_x0000_s1049">
              <w:txbxContent>
                <w:p w:rsidR="001C64CA" w:rsidRPr="00615A94" w:rsidRDefault="00615A94">
                  <w:pPr>
                    <w:rPr>
                      <w:sz w:val="8"/>
                      <w:szCs w:val="8"/>
                      <w:rtl/>
                    </w:rPr>
                  </w:pPr>
                  <w:r w:rsidRPr="00615A94">
                    <w:rPr>
                      <w:rFonts w:hint="cs"/>
                      <w:sz w:val="8"/>
                      <w:szCs w:val="8"/>
                      <w:rtl/>
                    </w:rPr>
                    <w:t xml:space="preserve"> </w:t>
                  </w:r>
                </w:p>
                <w:p w:rsidR="001C64CA" w:rsidRDefault="001C64CA" w:rsidP="00615A94">
                  <w:pPr>
                    <w:rPr>
                      <w:sz w:val="16"/>
                      <w:szCs w:val="16"/>
                      <w:rtl/>
                    </w:rPr>
                  </w:pPr>
                  <w:r w:rsidRPr="001C64CA"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</w:t>
                  </w:r>
                  <w:r w:rsidR="00615A94">
                    <w:rPr>
                      <w:rFonts w:hint="cs"/>
                      <w:sz w:val="16"/>
                      <w:szCs w:val="16"/>
                      <w:rtl/>
                    </w:rPr>
                    <w:t>...............................</w:t>
                  </w:r>
                </w:p>
                <w:p w:rsidR="001C64CA" w:rsidRPr="00615A94" w:rsidRDefault="00615A94">
                  <w:pPr>
                    <w:rPr>
                      <w:sz w:val="6"/>
                      <w:szCs w:val="6"/>
                      <w:rtl/>
                    </w:rPr>
                  </w:pPr>
                  <w:r w:rsidRPr="00615A94">
                    <w:rPr>
                      <w:rFonts w:hint="cs"/>
                      <w:sz w:val="6"/>
                      <w:szCs w:val="6"/>
                      <w:rtl/>
                    </w:rPr>
                    <w:t xml:space="preserve"> </w:t>
                  </w:r>
                </w:p>
                <w:p w:rsidR="001C64CA" w:rsidRDefault="001C64CA" w:rsidP="00615A94">
                  <w:pPr>
                    <w:rPr>
                      <w:sz w:val="16"/>
                      <w:szCs w:val="16"/>
                      <w:rtl/>
                    </w:rPr>
                  </w:pPr>
                  <w:r w:rsidRPr="001C64CA"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</w:t>
                  </w:r>
                </w:p>
                <w:p w:rsidR="001C64CA" w:rsidRPr="00615A94" w:rsidRDefault="00615A94">
                  <w:pPr>
                    <w:rPr>
                      <w:sz w:val="6"/>
                      <w:szCs w:val="6"/>
                      <w:rtl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1C64CA" w:rsidRDefault="001C64CA" w:rsidP="00615A94">
                  <w:pPr>
                    <w:rPr>
                      <w:sz w:val="16"/>
                      <w:szCs w:val="16"/>
                      <w:rtl/>
                    </w:rPr>
                  </w:pPr>
                  <w:r w:rsidRPr="001C64CA"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</w:t>
                  </w:r>
                </w:p>
                <w:p w:rsidR="00615A94" w:rsidRPr="00483A79" w:rsidRDefault="00615A94" w:rsidP="00615A94">
                  <w:pPr>
                    <w:rPr>
                      <w:sz w:val="4"/>
                      <w:szCs w:val="4"/>
                      <w:rtl/>
                    </w:rPr>
                  </w:pPr>
                </w:p>
                <w:p w:rsidR="001C64CA" w:rsidRPr="001C64CA" w:rsidRDefault="001C64CA" w:rsidP="00615A9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</w:t>
                  </w:r>
                  <w:r w:rsidR="00615A94"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5C26B0">
        <w:rPr>
          <w:rFonts w:ascii="Simplified Arabic" w:hAnsi="Simplified Arabic" w:cs="AL-Mohanad Bold" w:hint="cs"/>
          <w:b/>
          <w:bCs/>
          <w:sz w:val="36"/>
          <w:szCs w:val="28"/>
          <w:rtl/>
        </w:rPr>
        <w:t xml:space="preserve"> </w:t>
      </w: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591081" w:rsidRDefault="00591081" w:rsidP="00591081">
      <w:r>
        <w:rPr>
          <w:rtl/>
        </w:rPr>
        <w:t xml:space="preserve">المدرسة  13/ ب ت ق </w:t>
      </w:r>
    </w:p>
    <w:p w:rsidR="00591081" w:rsidRPr="00591081" w:rsidRDefault="00591081" w:rsidP="00591081">
      <w:pPr>
        <w:rPr>
          <w:sz w:val="44"/>
          <w:szCs w:val="44"/>
        </w:rPr>
      </w:pPr>
    </w:p>
    <w:p w:rsidR="00591081" w:rsidRPr="00591081" w:rsidRDefault="00591081" w:rsidP="00591081">
      <w:pPr>
        <w:rPr>
          <w:sz w:val="44"/>
          <w:szCs w:val="44"/>
        </w:rPr>
      </w:pPr>
    </w:p>
    <w:p w:rsidR="001F1E69" w:rsidRPr="00591081" w:rsidRDefault="001F1E69" w:rsidP="00591081">
      <w:pPr>
        <w:rPr>
          <w:sz w:val="44"/>
          <w:szCs w:val="44"/>
        </w:rPr>
      </w:pPr>
    </w:p>
    <w:sectPr w:rsidR="001F1E69" w:rsidRPr="00591081" w:rsidSect="00044CE2">
      <w:headerReference w:type="default" r:id="rId7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686" w:rsidRDefault="00734686" w:rsidP="006F5A26">
      <w:pPr>
        <w:spacing w:after="0" w:line="240" w:lineRule="auto"/>
      </w:pPr>
      <w:r>
        <w:separator/>
      </w:r>
    </w:p>
  </w:endnote>
  <w:endnote w:type="continuationSeparator" w:id="1">
    <w:p w:rsidR="00734686" w:rsidRDefault="00734686" w:rsidP="006F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686" w:rsidRDefault="00734686" w:rsidP="006F5A26">
      <w:pPr>
        <w:spacing w:after="0" w:line="240" w:lineRule="auto"/>
      </w:pPr>
      <w:r>
        <w:separator/>
      </w:r>
    </w:p>
  </w:footnote>
  <w:footnote w:type="continuationSeparator" w:id="1">
    <w:p w:rsidR="00734686" w:rsidRDefault="00734686" w:rsidP="006F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26" w:rsidRPr="00D856B9" w:rsidRDefault="006F5A26" w:rsidP="00D856B9">
    <w:pPr>
      <w:pStyle w:val="a3"/>
      <w:jc w:val="both"/>
      <w:rPr>
        <w:rFonts w:cs="Akhbar MT"/>
        <w:sz w:val="44"/>
        <w:szCs w:val="44"/>
      </w:rPr>
    </w:pPr>
    <w:r w:rsidRPr="006F5A26">
      <w:rPr>
        <w:rFonts w:cs="Akhbar MT"/>
        <w:sz w:val="44"/>
        <w:szCs w:val="44"/>
        <w:rtl/>
      </w:rPr>
      <w:ptab w:relativeTo="margin" w:alignment="center" w:leader="none"/>
    </w:r>
    <w:r w:rsidRPr="006F5A26">
      <w:rPr>
        <w:rFonts w:cs="Akhbar MT" w:hint="cs"/>
        <w:sz w:val="44"/>
        <w:szCs w:val="44"/>
        <w:rtl/>
      </w:rPr>
      <w:t xml:space="preserve">الاسم :  </w:t>
    </w:r>
    <w:r w:rsidRPr="006F5A26">
      <w:rPr>
        <w:rFonts w:cs="Akhbar MT" w:hint="cs"/>
        <w:sz w:val="16"/>
        <w:szCs w:val="16"/>
        <w:rtl/>
      </w:rPr>
      <w:t xml:space="preserve">............................................ </w:t>
    </w:r>
    <w:r w:rsidRPr="006F5A26">
      <w:rPr>
        <w:rFonts w:cs="Akhbar MT" w:hint="cs"/>
        <w:sz w:val="44"/>
        <w:szCs w:val="44"/>
        <w:rtl/>
      </w:rPr>
      <w:t xml:space="preserve">                     ورقة عمل تقويمية </w:t>
    </w:r>
    <w:r w:rsidR="00D856B9">
      <w:rPr>
        <w:rFonts w:cs="Akhbar MT" w:hint="cs"/>
        <w:sz w:val="44"/>
        <w:szCs w:val="44"/>
        <w:rtl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664FE"/>
    <w:multiLevelType w:val="hybridMultilevel"/>
    <w:tmpl w:val="1016A0B2"/>
    <w:lvl w:ilvl="0" w:tplc="2C82BB90">
      <w:start w:val="25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F4EF7"/>
    <w:multiLevelType w:val="hybridMultilevel"/>
    <w:tmpl w:val="5686CCEC"/>
    <w:lvl w:ilvl="0" w:tplc="BFCEB6B2">
      <w:start w:val="29"/>
      <w:numFmt w:val="bullet"/>
      <w:lvlText w:val=""/>
      <w:lvlJc w:val="left"/>
      <w:pPr>
        <w:ind w:left="1170" w:hanging="720"/>
      </w:pPr>
      <w:rPr>
        <w:rFonts w:ascii="Symbol" w:eastAsia="Calibri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6F5A26"/>
    <w:rsid w:val="00044CE2"/>
    <w:rsid w:val="000D6FD1"/>
    <w:rsid w:val="001228F2"/>
    <w:rsid w:val="00181041"/>
    <w:rsid w:val="001C64CA"/>
    <w:rsid w:val="001C66F6"/>
    <w:rsid w:val="001F1E69"/>
    <w:rsid w:val="0039261C"/>
    <w:rsid w:val="00483A79"/>
    <w:rsid w:val="004F68FB"/>
    <w:rsid w:val="00591081"/>
    <w:rsid w:val="005C26B0"/>
    <w:rsid w:val="0060528E"/>
    <w:rsid w:val="00615A94"/>
    <w:rsid w:val="006247A8"/>
    <w:rsid w:val="006440C6"/>
    <w:rsid w:val="0068135B"/>
    <w:rsid w:val="006F5A26"/>
    <w:rsid w:val="00734686"/>
    <w:rsid w:val="007467CC"/>
    <w:rsid w:val="008B737B"/>
    <w:rsid w:val="008C294E"/>
    <w:rsid w:val="00973470"/>
    <w:rsid w:val="00A314C9"/>
    <w:rsid w:val="00AC067B"/>
    <w:rsid w:val="00B0504D"/>
    <w:rsid w:val="00B8048F"/>
    <w:rsid w:val="00C016E2"/>
    <w:rsid w:val="00C621C0"/>
    <w:rsid w:val="00CC3D87"/>
    <w:rsid w:val="00D072ED"/>
    <w:rsid w:val="00D30DEB"/>
    <w:rsid w:val="00D856B9"/>
    <w:rsid w:val="00E047F0"/>
    <w:rsid w:val="00E97349"/>
    <w:rsid w:val="00EE61AD"/>
    <w:rsid w:val="00FE1768"/>
    <w:rsid w:val="00FF53E6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2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F5A26"/>
  </w:style>
  <w:style w:type="paragraph" w:styleId="a4">
    <w:name w:val="footer"/>
    <w:basedOn w:val="a"/>
    <w:link w:val="Char0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F5A26"/>
  </w:style>
  <w:style w:type="table" w:styleId="a5">
    <w:name w:val="Table Grid"/>
    <w:basedOn w:val="a1"/>
    <w:uiPriority w:val="59"/>
    <w:rsid w:val="006F5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حضري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12</cp:revision>
  <cp:lastPrinted>2011-01-30T12:50:00Z</cp:lastPrinted>
  <dcterms:created xsi:type="dcterms:W3CDTF">2011-01-30T12:29:00Z</dcterms:created>
  <dcterms:modified xsi:type="dcterms:W3CDTF">2014-01-21T05:32:00Z</dcterms:modified>
</cp:coreProperties>
</file>