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03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r w:rsidRPr="00D205A0">
        <w:rPr>
          <w:rFonts w:ascii="Simplified Arabic" w:hAnsi="Simplified Arabic" w:cs="Simplified Arabic"/>
          <w:sz w:val="28"/>
          <w:szCs w:val="28"/>
          <w:rtl/>
        </w:rPr>
        <w:t>حل أسئلة كفايات دين  الجزء الرابع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حكم لبس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المرأه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 للحرير / مباح 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حديث من كذب علي متعمد نوعه / متواتر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‏رجل لديه نخيل يسقى ببير منزله وبلغ النصاب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مامقدار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الزكاه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؟ نصف العشر 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الأموال الربوية هي؟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الذهب والفضة والبر والتمر والشعير والملح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يشترط لقبول الاحاديث الضعيفة 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‏1/ان لا يكون الضعف شديد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‏2/ان يندرج تحت اصل معمول به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‏3/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لايعتقد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 عند العمل به ثبوته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4/جميع ما سبق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حيوانات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مستخبثه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>...؟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‏العقرب والثعبان 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قوله تعالى:{والسماء والطارق} الأسلوب هنا؟ التشويق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حروف الجوف؟  الف ،الواو ،الياء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lastRenderedPageBreak/>
        <w:t>‏</w:t>
      </w: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:تعريف توحيد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الربوبيه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 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هو توحيد الله بأفعاله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الشرك بسبب الغلو في الأولياء الصالحين أول ما  ظهر  في قوم؟ نوح 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ما هما( النقدان)؟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الذهب والفضة وما يحل محلهما من الأوراق النقدية.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السورة المدنية هي كل سورة فيها؟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١/مجادلة أهل الكتاب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٢/كل سورة فيها( كلا)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٣/كل سورة مبدوءة بقسم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٤/كل سورة </w:t>
      </w:r>
      <w:proofErr w:type="spellStart"/>
      <w:r w:rsidRPr="00D205A0">
        <w:rPr>
          <w:rFonts w:ascii="Simplified Arabic" w:hAnsi="Simplified Arabic" w:cs="Simplified Arabic"/>
          <w:sz w:val="28"/>
          <w:szCs w:val="28"/>
          <w:rtl/>
        </w:rPr>
        <w:t>مفتتحة</w:t>
      </w:r>
      <w:proofErr w:type="spellEnd"/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 بالحمد.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تضمن قوله تعالى{رب السماوات والأرض وما بينهما فاعبده واصطبر لعبادته هل تعلم له سمياً}...؟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١/توحيد الربوبية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٢/توحيد الألوهية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٣/توحيد الأسماء والصفات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lastRenderedPageBreak/>
        <w:t>٤/جميع ما سبق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من شروط إباحة الصيد أن يكون الصائد؟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١/مسلماً بالغاً.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٢/مسلماً بالغاً عاقلاً.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٣/مسلماً أو كتابياً بالغاً.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 xml:space="preserve">٤/مسلماً أو كتابياً عاقلاً 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</w:rPr>
        <w:t>💢</w:t>
      </w:r>
      <w:r w:rsidRPr="00D205A0">
        <w:rPr>
          <w:rFonts w:ascii="Simplified Arabic" w:hAnsi="Simplified Arabic" w:cs="Simplified Arabic"/>
          <w:sz w:val="28"/>
          <w:szCs w:val="28"/>
          <w:rtl/>
        </w:rPr>
        <w:t>رجل يملك أربعين شاة وباع وحدة قبل أن يحول عليه الحول بقصد الفرار من الزكاة، تؤخذ منه الزكاة عملاً بالقاعدة الفقهية؟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١/الأمور بمقاصدها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٢/من استعجل الشيء قبل أوانه عوقب بحرمانه</w:t>
      </w:r>
      <w:r w:rsidRPr="00D205A0">
        <w:rPr>
          <w:rFonts w:ascii="Simplified Arabic" w:hAnsi="Simplified Arabic" w:cs="Simplified Arabic" w:hint="cs"/>
          <w:sz w:val="28"/>
          <w:szCs w:val="28"/>
          <w:rtl/>
        </w:rPr>
        <w:t>✅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٣/لا ضرر ولا ضرار</w:t>
      </w:r>
    </w:p>
    <w:p w:rsidR="00D205A0" w:rsidRPr="00D205A0" w:rsidRDefault="00D205A0" w:rsidP="00D205A0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D205A0">
        <w:rPr>
          <w:rFonts w:ascii="Simplified Arabic" w:hAnsi="Simplified Arabic" w:cs="Simplified Arabic"/>
          <w:sz w:val="28"/>
          <w:szCs w:val="28"/>
          <w:rtl/>
        </w:rPr>
        <w:t>٤/العادة محكمة.</w:t>
      </w:r>
      <w:bookmarkEnd w:id="0"/>
    </w:p>
    <w:sectPr w:rsidR="00D205A0" w:rsidRPr="00D205A0" w:rsidSect="002021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A0"/>
    <w:rsid w:val="0020218A"/>
    <w:rsid w:val="00676F03"/>
    <w:rsid w:val="00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1135</Characters>
  <Application>Microsoft Office Word</Application>
  <DocSecurity>0</DocSecurity>
  <Lines>9</Lines>
  <Paragraphs>2</Paragraphs>
  <ScaleCrop>false</ScaleCrop>
  <Company>Ahmed-Under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2019-11-15T20:12:00Z</dcterms:created>
  <dcterms:modified xsi:type="dcterms:W3CDTF">2019-11-15T20:13:00Z</dcterms:modified>
</cp:coreProperties>
</file>