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90" w:rsidRDefault="005A2A66">
      <w:pPr>
        <w:rPr>
          <w:rFonts w:hint="cs"/>
        </w:rPr>
      </w:pP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الجراح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أحد العشرة المبشرين بالجنة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"</w:t>
      </w:r>
      <w:r>
        <w:rPr>
          <w:rFonts w:ascii="Arial" w:hAnsi="Arial" w:cs="Arial"/>
          <w:b/>
          <w:bCs/>
          <w:color w:val="000000"/>
          <w:rtl/>
        </w:rPr>
        <w:t>لكل أمة أمينا وأميننا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أيتها الأمة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عامر الجراح</w:t>
      </w:r>
      <w:r>
        <w:rPr>
          <w:rFonts w:ascii="Arial" w:hAnsi="Arial" w:cs="Arial"/>
          <w:b/>
          <w:bCs/>
          <w:color w:val="000000"/>
        </w:rPr>
        <w:t xml:space="preserve">"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حديث شريف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عامر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الجراح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الفهري000يلتقي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النبي-صلى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أحد أجداده (فهر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مالك)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000وأمه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بنات عم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أبيه000أسلمت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وقتل أبوه كافرا يوم بدر 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-رضي الله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طويل القامة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نحيف الجسم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خفيف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اللحية000أسلم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على يد أبي بكر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الصديق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الأيام الأولى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للاسلام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وهاجر الى الحبشة في الهجرة الثانية ثم عاد ليشهد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المشاهد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كلها000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غزوة بدر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غزوة بدر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جعل أبو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أبو عبيدة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يتصدّى لأبي عبيدة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فجعل أبو عبيدة يحيد عنه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فلمّا أكثر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قصدَه فقتله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فأنزل الله هذه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الآية000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قال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:"(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تجدُ قوماً يؤمنون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بالله واليومِ الآخر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يُوادُّون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مَنْ حادَّ الله ورسوله ولو كانوا آباءَ هُم أو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أبناءَ هم أو إخوانهم أو عشيرتهم أولئك كتبَ في قلوبهم الأيمان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"</w:t>
      </w:r>
      <w:proofErr w:type="spellEnd"/>
      <w:r>
        <w:rPr>
          <w:rFonts w:ascii="Arial" w:hAnsi="Arial" w:cs="Arial"/>
          <w:b/>
          <w:bCs/>
          <w:color w:val="000000"/>
          <w:rtl/>
        </w:rPr>
        <w:t>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غزوة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يقول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أبوبكر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الصديق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لما كان يوم أحد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ورمي الرسول -صلى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دخلت في وجنته حلقتان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المغفر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أقبلت أسعى الى رسول الله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 xml:space="preserve">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وانسان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قد أقبل من قبل المشرق يطير طيرانا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اجعله طاعة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اذا توافينا الى 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اذا هو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 الجراح قد سبقني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أسألك بالله يا أبا بكر أن تتركني فأنزعها من وجه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000فتركته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فأخذ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بثنيته احدى حلقتي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المغفر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فنزعها وسقط على الأرض وسقطت ثنيته معه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أخذ الحلقة الأخرى بثنيته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الأخرى فسقطت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أثرم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غزوة الخبط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أرسل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النبي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أباعبيدة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الجراح أميرا على ثلاثمائة وبضعة عشرة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مقاتلا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وليس معهم من الزاد سوى جراب تمر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والسفر بعيد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فاستقبل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واجبه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بغبطة وتفاني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وراح يقطع الأرض مع جنوده وزاد كل واحد منهم حفنة تمر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وعندما 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التمر أصبح زادهم تمرة واحدة في اليوم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وعندما فرغ التمر راحوا يتصيدون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الخبط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 xml:space="preserve">أي ورق الشجر فيسحقونه ويسفونه ويشربون عليه الماء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غير مبالين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بانجاز المهمة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لهذا سميت هذه الغزوة بغزوة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الخبط000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مكانته000أمين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قدم أهل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نجران على النبي-صلى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وطلبوا منه ان يرسل اليهم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واحدا000فقال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الصلاة والسلام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لأبعثن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-يعني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عليكم-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أمينا حق امين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000فتشوف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أصحابه رضوان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عليهم يريدون أن يبعثوا لا لأنهم يحبون الامارة أو يطمعون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فيها000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لينطبق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عليهم وصف النبي -صلى الله عليه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"أمينا حق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امين"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عمر نفسه-رضي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عليه-من الذين حرصوا على الامارة لهذا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آنذاك000بل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صار -كما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يتراءى-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أي يري نفسه</w:t>
      </w:r>
      <w:r>
        <w:rPr>
          <w:rFonts w:ascii="Arial" w:hAnsi="Arial" w:cs="Arial"/>
          <w:b/>
          <w:bCs/>
          <w:color w:val="000000"/>
        </w:rPr>
        <w:t xml:space="preserve"> - </w:t>
      </w:r>
      <w:r>
        <w:rPr>
          <w:rFonts w:ascii="Arial" w:hAnsi="Arial" w:cs="Arial"/>
          <w:b/>
          <w:bCs/>
          <w:color w:val="000000"/>
          <w:rtl/>
        </w:rPr>
        <w:t xml:space="preserve">للنبي 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حرصا منه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يكون أمينا حق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أمين000ولكن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النبي 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تجاوز جميع الصحابة 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قم 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أباعبيدة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كان لأبي عبيدة مكانة عالية عند عمر فقد قال عمر بن الخطاب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يجود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بأنفاسه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لو 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الجراح حيا لاستخلفته فان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سألني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ربي عنه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قلت</w:t>
      </w:r>
      <w:r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  <w:rtl/>
        </w:rPr>
        <w:t xml:space="preserve">استخلفت أمين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وأمين رسوله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معركة اليرموك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في أثناء قيادة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خالد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معركة اليرموك التي هزمت فيها الامبراطورية الرومانية توفي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أبوبكر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الصديق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وتولى الخلافة بعده عمر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ولى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عمر قيادة جيش اليرموك لأبي عبيدة بن الجراح أمين هذه الأمة وعزل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خالد000وصل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الخطاب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أبىعبيدة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فأخفاه حتى انتهت المعركة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أخبر خالدا بالأمر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فسأله خالد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 xml:space="preserve">يرحمك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أباعبيدة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منعك أن تخبرني حين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جاءك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الكتاب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000فأجاب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 xml:space="preserve">اني كرهت أن أكسر عليك حربك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سلطان الدنيا نريد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للدنيا نعمل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كلنا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الله أخوة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000وأصبح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أمير الأمراء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بالشام0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  <w:rtl/>
        </w:rPr>
        <w:t>تواضعه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ترامى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سمعه أحاديث الناس في الشام عنه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وانبهارهم بأمير الأمراء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فجمعهم وخطب فيهم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أيها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اني مسلم من قريش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 منكم من أحد أحمر ولا أسود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يفضلني بتقوى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وددت أني في اهابه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!!</w:t>
      </w:r>
      <w:proofErr w:type="spellEnd"/>
      <w:r>
        <w:rPr>
          <w:rFonts w:ascii="Arial" w:hAnsi="Arial" w:cs="Arial"/>
          <w:b/>
          <w:bCs/>
          <w:color w:val="000000"/>
          <w:rtl/>
        </w:rPr>
        <w:t>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وعندما زار أمير المؤمنين عمر الشام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سأل عن أخيه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فقالوا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الجراح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000وأتى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وعانقه أمير المؤمنين ثم صحبه الى داره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 يجد فيها من الأثاث شيئا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سيفه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وترسه ورحله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فسأله عمر وهو يبتسم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ألا اتخذت لنفسك مثلما يصنع الناس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000فأجاب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أمير المؤمنين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هذا يبلغني المقيل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طاعون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عمواس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الطاعون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بعمواس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وسمي فيما بعد "طاعون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عمواس"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أمير الجند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هناك000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فخشي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عمر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الطاعون000فكتب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اليه يريد أن يخلصه منه 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(اذا وصلك خطابي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المساء فقد عزمت عليك ألا تصبح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الامتوجها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الي000واذا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وصلك في الصباح ألا تمسي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متوجها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الي000فان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 حاجة اليك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المؤمن الذكي قصد عمر وانه يريد أن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ينقذه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الطاعون000فكتب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 عمر متأدبا معتذرا عن عدم الحضور اليه 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وصلني خطابك يا أمير المؤمنين وعرفت قصدك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أنا في جند من المسلمين يصيبني ما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أصابهم000فحللني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عزمتك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أمير المؤمنين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ولما وصل الخطاب الى عمر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بكى000فسأله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حوله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(هل مات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>(كأن قد)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000والمعنى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أنه اذا لم يكن قد مات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فهو صائر الى الموت 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محالة000اذ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خلاص منه مع الطاعون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أبو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عبيـدة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ستة وثلاثيـن ألفاً من الجُند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فلم يبق إلاّ ستـة آلاف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رجـل والآخرون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ماتوا000مات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أبوعبيـدة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سنة (18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ثماني عشرة للهجرة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طاعون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عمواس000وقبره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غور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الأردن000رحمه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 وأسكنه الفردوس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الأعلى000</w:t>
      </w:r>
      <w:proofErr w:type="spellEnd"/>
    </w:p>
    <w:sectPr w:rsidR="00091690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5A2A66"/>
    <w:rsid w:val="00091690"/>
    <w:rsid w:val="00251938"/>
    <w:rsid w:val="005A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2012-07-01T04:28:00Z</dcterms:created>
  <dcterms:modified xsi:type="dcterms:W3CDTF">2012-07-01T04:28:00Z</dcterms:modified>
</cp:coreProperties>
</file>