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E6" w:rsidRPr="00AA2BC7" w:rsidRDefault="00EB0FE6" w:rsidP="00EB0FE6">
      <w:pPr>
        <w:tabs>
          <w:tab w:val="left" w:pos="90"/>
        </w:tabs>
        <w:ind w:left="-1260" w:right="-1260"/>
        <w:rPr>
          <w:rFonts w:ascii="Century" w:eastAsia="BatangChe" w:hAnsi="Century"/>
          <w:b/>
          <w:bCs/>
        </w:rPr>
      </w:pPr>
    </w:p>
    <w:p w:rsidR="00EB0FE6" w:rsidRPr="00006D92" w:rsidRDefault="00EB0FE6" w:rsidP="00EB0FE6">
      <w:pPr>
        <w:tabs>
          <w:tab w:val="left" w:pos="5580"/>
          <w:tab w:val="left" w:pos="594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006D92">
        <w:rPr>
          <w:rFonts w:ascii="Century" w:eastAsia="BatangChe" w:hAnsi="Century"/>
          <w:b/>
          <w:bCs/>
        </w:rPr>
        <w:t>Kingdom Of Saudi Arabia</w:t>
      </w:r>
      <w:r w:rsidRPr="00006D92">
        <w:rPr>
          <w:rFonts w:ascii="Century" w:eastAsia="BatangChe" w:hAnsi="Century"/>
          <w:b/>
          <w:bCs/>
        </w:rPr>
        <w:tab/>
        <w:t xml:space="preserve">    Module (2)</w:t>
      </w:r>
      <w:r w:rsidRPr="00006D92">
        <w:rPr>
          <w:rFonts w:ascii="Century" w:eastAsia="BatangChe" w:hAnsi="Century"/>
          <w:b/>
          <w:bCs/>
        </w:rPr>
        <w:tab/>
        <w:t>Al Jeel School</w:t>
      </w:r>
    </w:p>
    <w:p w:rsidR="00EB0FE6" w:rsidRPr="00006D92" w:rsidRDefault="00EB0FE6" w:rsidP="00EB0FE6">
      <w:pPr>
        <w:tabs>
          <w:tab w:val="left" w:pos="540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006D92">
        <w:rPr>
          <w:rFonts w:ascii="Century" w:eastAsia="BatangChe" w:hAnsi="Century"/>
          <w:b/>
          <w:bCs/>
        </w:rPr>
        <w:t>Ministry Of Education</w:t>
      </w:r>
      <w:r w:rsidRPr="00006D92">
        <w:rPr>
          <w:rFonts w:ascii="Century" w:eastAsia="BatangChe" w:hAnsi="Century"/>
          <w:b/>
          <w:bCs/>
        </w:rPr>
        <w:tab/>
        <w:t xml:space="preserve">      </w:t>
      </w:r>
      <w:proofErr w:type="gramStart"/>
      <w:r w:rsidRPr="00006D92">
        <w:rPr>
          <w:rFonts w:ascii="Century" w:eastAsia="BatangChe" w:hAnsi="Century"/>
          <w:b/>
          <w:bCs/>
        </w:rPr>
        <w:t>“ Events</w:t>
      </w:r>
      <w:proofErr w:type="gramEnd"/>
      <w:r w:rsidRPr="00006D92">
        <w:rPr>
          <w:rFonts w:ascii="Century" w:eastAsia="BatangChe" w:hAnsi="Century"/>
          <w:b/>
          <w:bCs/>
        </w:rPr>
        <w:t xml:space="preserve"> “</w:t>
      </w:r>
      <w:r w:rsidRPr="00006D92">
        <w:rPr>
          <w:rFonts w:ascii="Century" w:eastAsia="BatangChe" w:hAnsi="Century"/>
          <w:b/>
          <w:bCs/>
        </w:rPr>
        <w:tab/>
        <w:t>Term: 2</w:t>
      </w:r>
    </w:p>
    <w:p w:rsidR="00EB0FE6" w:rsidRPr="00006D92" w:rsidRDefault="00EB0FE6" w:rsidP="00EB0FE6">
      <w:pPr>
        <w:tabs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006D92">
        <w:rPr>
          <w:rFonts w:ascii="Century" w:eastAsia="BatangChe" w:hAnsi="Century"/>
          <w:b/>
          <w:bCs/>
        </w:rPr>
        <w:t>English Plan</w:t>
      </w:r>
      <w:r w:rsidRPr="00006D92">
        <w:rPr>
          <w:rFonts w:ascii="Century" w:eastAsia="BatangChe" w:hAnsi="Century"/>
          <w:b/>
          <w:bCs/>
        </w:rPr>
        <w:tab/>
        <w:t>1</w:t>
      </w:r>
      <w:r w:rsidRPr="00006D92">
        <w:rPr>
          <w:rFonts w:ascii="Century" w:eastAsia="BatangChe" w:hAnsi="Century"/>
          <w:b/>
          <w:bCs/>
          <w:vertAlign w:val="superscript"/>
        </w:rPr>
        <w:t>st</w:t>
      </w:r>
      <w:r w:rsidRPr="00006D92">
        <w:rPr>
          <w:rFonts w:ascii="Century" w:eastAsia="BatangChe" w:hAnsi="Century"/>
          <w:b/>
          <w:bCs/>
        </w:rPr>
        <w:t xml:space="preserve"> Grade Intermediate</w:t>
      </w:r>
    </w:p>
    <w:tbl>
      <w:tblPr>
        <w:tblStyle w:val="MediumShading2-Accent5"/>
        <w:tblpPr w:leftFromText="180" w:rightFromText="180" w:vertAnchor="page" w:horzAnchor="margin" w:tblpX="-792" w:tblpY="2191"/>
        <w:tblW w:w="14778" w:type="dxa"/>
        <w:tblLook w:val="04A0"/>
      </w:tblPr>
      <w:tblGrid>
        <w:gridCol w:w="828"/>
        <w:gridCol w:w="450"/>
        <w:gridCol w:w="5040"/>
        <w:gridCol w:w="1530"/>
        <w:gridCol w:w="1530"/>
        <w:gridCol w:w="2790"/>
        <w:gridCol w:w="2610"/>
      </w:tblGrid>
      <w:tr w:rsidR="00EB0FE6" w:rsidRPr="00031EFF" w:rsidTr="001F6BDA">
        <w:trPr>
          <w:cnfStyle w:val="100000000000"/>
        </w:trPr>
        <w:tc>
          <w:tcPr>
            <w:cnfStyle w:val="001000000100"/>
            <w:tcW w:w="828" w:type="dxa"/>
            <w:vAlign w:val="center"/>
          </w:tcPr>
          <w:p w:rsidR="00EB0FE6" w:rsidRPr="00031EFF" w:rsidRDefault="00EB0FE6" w:rsidP="001F6BDA">
            <w:pPr>
              <w:ind w:right="-126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Date</w:t>
            </w:r>
          </w:p>
        </w:tc>
        <w:tc>
          <w:tcPr>
            <w:tcW w:w="450" w:type="dxa"/>
            <w:vAlign w:val="center"/>
          </w:tcPr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Le</w:t>
            </w:r>
          </w:p>
          <w:p w:rsidR="00EB0FE6" w:rsidRPr="00031EFF" w:rsidRDefault="00006D92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auto"/>
                <w:sz w:val="28"/>
                <w:szCs w:val="28"/>
              </w:rPr>
              <w:t>s</w:t>
            </w:r>
            <w:r w:rsidR="00EB0FE6" w:rsidRPr="00031EFF">
              <w:rPr>
                <w:rFonts w:cstheme="minorHAnsi"/>
                <w:color w:val="auto"/>
                <w:sz w:val="28"/>
                <w:szCs w:val="28"/>
              </w:rPr>
              <w:t>s</w:t>
            </w:r>
            <w:proofErr w:type="spellEnd"/>
          </w:p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on</w:t>
            </w:r>
          </w:p>
        </w:tc>
        <w:tc>
          <w:tcPr>
            <w:tcW w:w="5040" w:type="dxa"/>
            <w:vAlign w:val="center"/>
          </w:tcPr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BEHAVIORAL OBJECTIVES</w:t>
            </w:r>
          </w:p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The student will be able to:</w:t>
            </w:r>
          </w:p>
        </w:tc>
        <w:tc>
          <w:tcPr>
            <w:tcW w:w="1530" w:type="dxa"/>
            <w:vAlign w:val="center"/>
          </w:tcPr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 xml:space="preserve">Teaching </w:t>
            </w:r>
          </w:p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Strategies</w:t>
            </w:r>
          </w:p>
        </w:tc>
        <w:tc>
          <w:tcPr>
            <w:tcW w:w="1530" w:type="dxa"/>
            <w:vAlign w:val="center"/>
          </w:tcPr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Teaching</w:t>
            </w:r>
          </w:p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Aids</w:t>
            </w:r>
          </w:p>
        </w:tc>
        <w:tc>
          <w:tcPr>
            <w:tcW w:w="2790" w:type="dxa"/>
            <w:vAlign w:val="center"/>
          </w:tcPr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Application</w:t>
            </w:r>
          </w:p>
        </w:tc>
        <w:tc>
          <w:tcPr>
            <w:tcW w:w="2610" w:type="dxa"/>
            <w:vAlign w:val="center"/>
          </w:tcPr>
          <w:p w:rsidR="00EB0FE6" w:rsidRPr="00031EFF" w:rsidRDefault="00EB0FE6" w:rsidP="001F6BDA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Home Work</w:t>
            </w:r>
          </w:p>
        </w:tc>
      </w:tr>
      <w:tr w:rsidR="00FD2D91" w:rsidRPr="009F318A" w:rsidTr="001F6BDA">
        <w:trPr>
          <w:cnfStyle w:val="000000100000"/>
          <w:trHeight w:val="2513"/>
        </w:trPr>
        <w:tc>
          <w:tcPr>
            <w:cnfStyle w:val="001000000000"/>
            <w:tcW w:w="828" w:type="dxa"/>
            <w:vAlign w:val="center"/>
          </w:tcPr>
          <w:p w:rsidR="00FD2D91" w:rsidRPr="009F318A" w:rsidRDefault="00FD2D91" w:rsidP="00FD2D91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FD2D91" w:rsidRPr="009F318A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:rsidR="00FD2D91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1- 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Form </w:t>
            </w:r>
            <w:r>
              <w:rPr>
                <w:rFonts w:eastAsia="BatangChe" w:cstheme="minorHAnsi"/>
                <w:sz w:val="24"/>
                <w:szCs w:val="24"/>
              </w:rPr>
              <w:t xml:space="preserve">questions in the </w:t>
            </w:r>
          </w:p>
          <w:p w:rsidR="00FD2D91" w:rsidRDefault="00FD2D91" w:rsidP="00FD2D91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Present Progressive tense.</w:t>
            </w:r>
          </w:p>
          <w:p w:rsidR="00FD2D91" w:rsidRPr="009F318A" w:rsidRDefault="00FD2D91" w:rsidP="00FD2D91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 Make short answers.</w:t>
            </w:r>
          </w:p>
        </w:tc>
        <w:tc>
          <w:tcPr>
            <w:tcW w:w="1530" w:type="dxa"/>
            <w:vAlign w:val="center"/>
          </w:tcPr>
          <w:p w:rsidR="00FD2D91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FD2D91" w:rsidRPr="00FD52B6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530" w:type="dxa"/>
            <w:vAlign w:val="center"/>
          </w:tcPr>
          <w:p w:rsidR="00FD2D91" w:rsidRPr="009F318A" w:rsidRDefault="007C55D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</w:t>
            </w:r>
            <w:r w:rsidR="00FD2D91" w:rsidRPr="009F318A">
              <w:rPr>
                <w:rFonts w:eastAsia="BatangChe" w:cstheme="minorHAnsi"/>
                <w:sz w:val="24"/>
                <w:szCs w:val="24"/>
              </w:rPr>
              <w:t>Book</w:t>
            </w:r>
          </w:p>
          <w:p w:rsidR="00FD2D91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2-board</w:t>
            </w:r>
          </w:p>
          <w:p w:rsidR="00FD2D91" w:rsidRPr="009F318A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vAlign w:val="center"/>
          </w:tcPr>
          <w:p w:rsidR="00FD2D91" w:rsidRPr="009F318A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sz w:val="24"/>
                <w:szCs w:val="24"/>
              </w:rPr>
              <w:t>27</w:t>
            </w:r>
          </w:p>
        </w:tc>
        <w:tc>
          <w:tcPr>
            <w:tcW w:w="2610" w:type="dxa"/>
            <w:vAlign w:val="center"/>
          </w:tcPr>
          <w:p w:rsidR="00FD2D91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-Complete Ex.(C) P91+</w:t>
            </w:r>
          </w:p>
          <w:p w:rsidR="00FD2D91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Write the answer </w:t>
            </w:r>
          </w:p>
          <w:p w:rsidR="00FD2D91" w:rsidRPr="009F318A" w:rsidRDefault="00FD2D91" w:rsidP="00FD2D91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Ex.(D)P 92</w:t>
            </w:r>
          </w:p>
        </w:tc>
      </w:tr>
      <w:tr w:rsidR="00B62AF9" w:rsidRPr="009F318A" w:rsidTr="001F6BDA">
        <w:trPr>
          <w:trHeight w:val="2585"/>
        </w:trPr>
        <w:tc>
          <w:tcPr>
            <w:cnfStyle w:val="001000000000"/>
            <w:tcW w:w="828" w:type="dxa"/>
            <w:vAlign w:val="center"/>
          </w:tcPr>
          <w:p w:rsidR="00B62AF9" w:rsidRPr="009F318A" w:rsidRDefault="00B62AF9" w:rsidP="00B62AF9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B62AF9" w:rsidRPr="009F318A" w:rsidRDefault="00B62AF9" w:rsidP="00B62A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8</w:t>
            </w:r>
          </w:p>
        </w:tc>
        <w:tc>
          <w:tcPr>
            <w:tcW w:w="5040" w:type="dxa"/>
            <w:vAlign w:val="center"/>
          </w:tcPr>
          <w:p w:rsidR="00B62AF9" w:rsidRPr="009F318A" w:rsidRDefault="00B62AF9" w:rsidP="00B62AF9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1- </w:t>
            </w:r>
            <w:r>
              <w:rPr>
                <w:rFonts w:cstheme="minorHAnsi"/>
                <w:sz w:val="24"/>
                <w:szCs w:val="24"/>
              </w:rPr>
              <w:t>Talk about Earth Day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  <w:p w:rsidR="00B62AF9" w:rsidRPr="009F318A" w:rsidRDefault="00B62AF9" w:rsidP="00B62AF9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2- </w:t>
            </w:r>
            <w:r w:rsidRPr="009F318A">
              <w:rPr>
                <w:rFonts w:eastAsia="BatangChe" w:cstheme="minorHAnsi"/>
                <w:sz w:val="24"/>
                <w:szCs w:val="24"/>
              </w:rPr>
              <w:t>Explain new vocabulary.</w:t>
            </w:r>
          </w:p>
          <w:p w:rsidR="00B62AF9" w:rsidRPr="009F318A" w:rsidRDefault="00B62AF9" w:rsidP="00B62A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3-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 Identifying specific information in</w:t>
            </w:r>
          </w:p>
          <w:p w:rsidR="00B62AF9" w:rsidRPr="009F318A" w:rsidRDefault="00B62AF9" w:rsidP="00B62AF9">
            <w:pPr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eastAsia="BatangChe"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text</w:t>
            </w:r>
            <w:r w:rsidRPr="009F318A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B62AF9" w:rsidRPr="009F318A" w:rsidRDefault="00B62AF9" w:rsidP="00B62A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B62AF9" w:rsidRPr="009F318A" w:rsidRDefault="00B62AF9" w:rsidP="00B62A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530" w:type="dxa"/>
            <w:vAlign w:val="center"/>
          </w:tcPr>
          <w:p w:rsidR="00B62AF9" w:rsidRPr="009F318A" w:rsidRDefault="00B62AF9" w:rsidP="00B62A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 Book</w:t>
            </w:r>
          </w:p>
          <w:p w:rsidR="00B62AF9" w:rsidRPr="009F318A" w:rsidRDefault="00B62AF9" w:rsidP="00B62A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2-Flash Card</w:t>
            </w:r>
          </w:p>
          <w:p w:rsidR="00B62AF9" w:rsidRPr="00D7593B" w:rsidRDefault="00B62AF9" w:rsidP="00B62AF9">
            <w:pPr>
              <w:ind w:right="-1260"/>
              <w:cnfStyle w:val="000000000000"/>
              <w:rPr>
                <w:rFonts w:eastAsia="BatangChe" w:cstheme="minorHAnsi"/>
                <w:b/>
                <w:bCs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4- CD</w:t>
            </w:r>
          </w:p>
        </w:tc>
        <w:tc>
          <w:tcPr>
            <w:tcW w:w="2790" w:type="dxa"/>
            <w:vAlign w:val="center"/>
          </w:tcPr>
          <w:p w:rsidR="00B62AF9" w:rsidRPr="009F318A" w:rsidRDefault="00B62AF9" w:rsidP="00B62A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sz w:val="24"/>
                <w:szCs w:val="24"/>
              </w:rPr>
              <w:t>28+29</w:t>
            </w:r>
          </w:p>
        </w:tc>
        <w:tc>
          <w:tcPr>
            <w:tcW w:w="2610" w:type="dxa"/>
            <w:vAlign w:val="center"/>
          </w:tcPr>
          <w:p w:rsidR="00B62AF9" w:rsidRPr="009F318A" w:rsidRDefault="00B62AF9" w:rsidP="00B62A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</w:t>
            </w:r>
            <w:r>
              <w:rPr>
                <w:rFonts w:eastAsia="BatangChe" w:cstheme="minorHAnsi"/>
                <w:sz w:val="24"/>
                <w:szCs w:val="24"/>
              </w:rPr>
              <w:t xml:space="preserve">Complete Ex.(A) </w:t>
            </w:r>
            <w:r w:rsidRPr="009F318A">
              <w:rPr>
                <w:rFonts w:eastAsia="BatangChe" w:cstheme="minorHAnsi"/>
                <w:sz w:val="24"/>
                <w:szCs w:val="24"/>
              </w:rPr>
              <w:t>P</w:t>
            </w:r>
            <w:r>
              <w:rPr>
                <w:rFonts w:eastAsia="BatangChe" w:cstheme="minorHAnsi"/>
                <w:sz w:val="24"/>
                <w:szCs w:val="24"/>
              </w:rPr>
              <w:t>93</w:t>
            </w:r>
          </w:p>
        </w:tc>
      </w:tr>
      <w:tr w:rsidR="005F092F" w:rsidRPr="009F318A" w:rsidTr="001F6BDA">
        <w:trPr>
          <w:cnfStyle w:val="000000100000"/>
          <w:trHeight w:val="2783"/>
        </w:trPr>
        <w:tc>
          <w:tcPr>
            <w:cnfStyle w:val="001000000000"/>
            <w:tcW w:w="828" w:type="dxa"/>
            <w:vAlign w:val="center"/>
          </w:tcPr>
          <w:p w:rsidR="005F092F" w:rsidRPr="009F318A" w:rsidRDefault="005F092F" w:rsidP="005F092F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5F092F" w:rsidRPr="009F318A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9</w:t>
            </w:r>
          </w:p>
        </w:tc>
        <w:tc>
          <w:tcPr>
            <w:tcW w:w="5040" w:type="dxa"/>
            <w:vAlign w:val="center"/>
          </w:tcPr>
          <w:p w:rsidR="005F092F" w:rsidRPr="005F092F" w:rsidRDefault="005F092F" w:rsidP="005F092F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r w:rsidRPr="005F092F">
              <w:rPr>
                <w:rFonts w:cstheme="minorHAnsi"/>
                <w:sz w:val="24"/>
                <w:szCs w:val="24"/>
              </w:rPr>
              <w:t xml:space="preserve">1- Differentiate between ( Present Simple) and </w:t>
            </w:r>
          </w:p>
          <w:p w:rsidR="005F092F" w:rsidRPr="005F092F" w:rsidRDefault="005F092F" w:rsidP="005F092F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proofErr w:type="gramStart"/>
            <w:r w:rsidRPr="005F092F">
              <w:rPr>
                <w:rFonts w:cstheme="minorHAnsi"/>
                <w:sz w:val="24"/>
                <w:szCs w:val="24"/>
              </w:rPr>
              <w:t>( Present</w:t>
            </w:r>
            <w:proofErr w:type="gramEnd"/>
            <w:r w:rsidRPr="005F092F">
              <w:rPr>
                <w:rFonts w:cstheme="minorHAnsi"/>
                <w:sz w:val="24"/>
                <w:szCs w:val="24"/>
              </w:rPr>
              <w:t xml:space="preserve"> Progressive) tense.</w:t>
            </w:r>
          </w:p>
          <w:p w:rsidR="005F092F" w:rsidRPr="005F092F" w:rsidRDefault="005F092F" w:rsidP="005F092F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r w:rsidRPr="005F092F">
              <w:rPr>
                <w:rFonts w:cstheme="minorHAnsi"/>
                <w:sz w:val="24"/>
                <w:szCs w:val="24"/>
              </w:rPr>
              <w:t>2- Practice using the two tenses in context.</w:t>
            </w:r>
          </w:p>
        </w:tc>
        <w:tc>
          <w:tcPr>
            <w:tcW w:w="1530" w:type="dxa"/>
            <w:vAlign w:val="center"/>
          </w:tcPr>
          <w:p w:rsidR="005F092F" w:rsidRPr="005F092F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5F092F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5F092F" w:rsidRPr="005F092F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5F092F">
              <w:rPr>
                <w:rFonts w:eastAsia="BatangChe" w:cstheme="minorHAnsi"/>
                <w:sz w:val="24"/>
                <w:szCs w:val="24"/>
              </w:rPr>
              <w:t>Pair Work</w:t>
            </w:r>
          </w:p>
        </w:tc>
        <w:tc>
          <w:tcPr>
            <w:tcW w:w="1530" w:type="dxa"/>
            <w:vAlign w:val="center"/>
          </w:tcPr>
          <w:p w:rsidR="005F092F" w:rsidRPr="005F092F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5F092F"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5F092F" w:rsidRPr="005F092F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5F092F">
              <w:rPr>
                <w:rFonts w:eastAsia="BatangChe" w:cstheme="minorHAnsi"/>
                <w:sz w:val="24"/>
                <w:szCs w:val="24"/>
              </w:rPr>
              <w:t>2-Board</w:t>
            </w:r>
          </w:p>
          <w:p w:rsidR="005F092F" w:rsidRPr="005F092F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5F092F">
              <w:rPr>
                <w:rFonts w:eastAsia="BatangChe"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vAlign w:val="center"/>
          </w:tcPr>
          <w:p w:rsidR="005F092F" w:rsidRPr="005F092F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5F092F">
              <w:rPr>
                <w:rFonts w:eastAsia="BatangChe" w:cstheme="minorHAnsi"/>
                <w:sz w:val="24"/>
                <w:szCs w:val="24"/>
              </w:rPr>
              <w:t>Do Ex. 29</w:t>
            </w:r>
          </w:p>
        </w:tc>
        <w:tc>
          <w:tcPr>
            <w:tcW w:w="2610" w:type="dxa"/>
            <w:vAlign w:val="center"/>
          </w:tcPr>
          <w:p w:rsidR="005F092F" w:rsidRPr="005F092F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5F092F">
              <w:rPr>
                <w:rFonts w:eastAsia="BatangChe" w:cstheme="minorHAnsi"/>
                <w:sz w:val="24"/>
                <w:szCs w:val="24"/>
              </w:rPr>
              <w:t>-Choose Ex.(B) P 93</w:t>
            </w:r>
          </w:p>
        </w:tc>
      </w:tr>
    </w:tbl>
    <w:p w:rsidR="00EB0FE6" w:rsidRPr="009F318A" w:rsidRDefault="00EB0FE6" w:rsidP="00EB0FE6">
      <w:pPr>
        <w:ind w:left="-90" w:right="-1260"/>
        <w:rPr>
          <w:rFonts w:eastAsia="BatangChe" w:cstheme="minorHAnsi"/>
          <w:sz w:val="24"/>
          <w:szCs w:val="24"/>
        </w:rPr>
      </w:pPr>
    </w:p>
    <w:p w:rsidR="00EB0FE6" w:rsidRPr="009F318A" w:rsidRDefault="00EB0FE6" w:rsidP="00EB0FE6">
      <w:pPr>
        <w:ind w:left="-90" w:right="-1260"/>
        <w:rPr>
          <w:rFonts w:eastAsia="BatangChe" w:cstheme="minorHAnsi"/>
          <w:sz w:val="24"/>
          <w:szCs w:val="24"/>
        </w:rPr>
      </w:pPr>
    </w:p>
    <w:p w:rsidR="00EB0FE6" w:rsidRPr="009F318A" w:rsidRDefault="00EB0FE6" w:rsidP="00EB0FE6">
      <w:pPr>
        <w:ind w:left="-90" w:right="-1260"/>
        <w:rPr>
          <w:rFonts w:eastAsia="BatangChe" w:cstheme="minorHAnsi"/>
          <w:sz w:val="24"/>
          <w:szCs w:val="24"/>
        </w:rPr>
      </w:pPr>
    </w:p>
    <w:tbl>
      <w:tblPr>
        <w:tblStyle w:val="MediumShading2-Accent5"/>
        <w:tblpPr w:leftFromText="180" w:rightFromText="180" w:vertAnchor="page" w:horzAnchor="margin" w:tblpX="-792" w:tblpY="2191"/>
        <w:tblW w:w="14868" w:type="dxa"/>
        <w:tblLook w:val="04A0"/>
      </w:tblPr>
      <w:tblGrid>
        <w:gridCol w:w="828"/>
        <w:gridCol w:w="450"/>
        <w:gridCol w:w="4950"/>
        <w:gridCol w:w="1710"/>
        <w:gridCol w:w="1620"/>
        <w:gridCol w:w="2790"/>
        <w:gridCol w:w="2520"/>
      </w:tblGrid>
      <w:tr w:rsidR="003358C3" w:rsidRPr="005F092F" w:rsidTr="005F092F">
        <w:trPr>
          <w:cnfStyle w:val="100000000000"/>
          <w:trHeight w:val="2513"/>
        </w:trPr>
        <w:tc>
          <w:tcPr>
            <w:cnfStyle w:val="001000000100"/>
            <w:tcW w:w="828" w:type="dxa"/>
            <w:tcBorders>
              <w:bottom w:val="nil"/>
            </w:tcBorders>
            <w:vAlign w:val="center"/>
          </w:tcPr>
          <w:p w:rsidR="003358C3" w:rsidRPr="005F092F" w:rsidRDefault="003358C3" w:rsidP="003358C3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auto"/>
            <w:vAlign w:val="center"/>
          </w:tcPr>
          <w:p w:rsidR="003358C3" w:rsidRPr="005F092F" w:rsidRDefault="003358C3" w:rsidP="003358C3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5F092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  <w:vAlign w:val="center"/>
          </w:tcPr>
          <w:p w:rsidR="003358C3" w:rsidRPr="003358C3" w:rsidRDefault="003358C3" w:rsidP="003358C3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1- </w:t>
            </w: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Learn how to</w:t>
            </w:r>
            <w:r w:rsidRPr="003358C3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congratulate others</w:t>
            </w:r>
            <w:r w:rsidRPr="003358C3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3358C3" w:rsidRPr="003358C3" w:rsidRDefault="003358C3" w:rsidP="003358C3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2- </w:t>
            </w: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Explain new vocabulary.</w:t>
            </w:r>
          </w:p>
          <w:p w:rsidR="003358C3" w:rsidRPr="003358C3" w:rsidRDefault="003358C3" w:rsidP="003358C3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3-</w:t>
            </w: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Identifying specific information in</w:t>
            </w:r>
          </w:p>
          <w:p w:rsidR="003358C3" w:rsidRPr="003358C3" w:rsidRDefault="003358C3" w:rsidP="003358C3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the</w:t>
            </w:r>
            <w:proofErr w:type="gramEnd"/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dialogue</w:t>
            </w: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:rsidR="003358C3" w:rsidRPr="003358C3" w:rsidRDefault="003358C3" w:rsidP="003358C3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Individual</w:t>
            </w:r>
          </w:p>
          <w:p w:rsidR="003358C3" w:rsidRPr="003358C3" w:rsidRDefault="003358C3" w:rsidP="003358C3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:rsidR="003358C3" w:rsidRPr="003358C3" w:rsidRDefault="003358C3" w:rsidP="003358C3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1- Book</w:t>
            </w:r>
          </w:p>
          <w:p w:rsidR="003358C3" w:rsidRPr="003358C3" w:rsidRDefault="003358C3" w:rsidP="003358C3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2-Flash Card</w:t>
            </w:r>
          </w:p>
          <w:p w:rsidR="003358C3" w:rsidRPr="003358C3" w:rsidRDefault="003358C3" w:rsidP="003358C3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4- CD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:rsidR="003358C3" w:rsidRPr="003358C3" w:rsidRDefault="003358C3" w:rsidP="009A43B2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Do Ex. </w:t>
            </w:r>
            <w:r w:rsidR="009A43B2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 w:rsidR="003358C3" w:rsidRPr="003358C3" w:rsidRDefault="003358C3" w:rsidP="003358C3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358C3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-Complete Ex.(A) P9</w:t>
            </w:r>
            <w:r w:rsidR="009A43B2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</w:tr>
      <w:tr w:rsidR="005F092F" w:rsidRPr="009F318A" w:rsidTr="005F092F">
        <w:trPr>
          <w:cnfStyle w:val="000000100000"/>
          <w:trHeight w:val="2585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5F092F" w:rsidRPr="009F318A" w:rsidRDefault="005F092F" w:rsidP="005F092F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5F092F" w:rsidRPr="009F318A" w:rsidRDefault="005F092F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nil"/>
              <w:bottom w:val="nil"/>
            </w:tcBorders>
            <w:vAlign w:val="center"/>
          </w:tcPr>
          <w:p w:rsidR="009A43B2" w:rsidRDefault="002325A4" w:rsidP="009A43B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1- </w:t>
            </w:r>
            <w:r w:rsidR="009A43B2">
              <w:rPr>
                <w:rFonts w:eastAsia="BatangChe" w:cstheme="minorHAnsi"/>
                <w:sz w:val="24"/>
                <w:szCs w:val="24"/>
              </w:rPr>
              <w:t>Practice writing a letter or an e-mail.</w:t>
            </w:r>
          </w:p>
          <w:p w:rsidR="009A43B2" w:rsidRPr="00302380" w:rsidRDefault="009A43B2" w:rsidP="009A43B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 Using set of phrases for letters and e-mails.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5F092F" w:rsidRPr="009F318A" w:rsidRDefault="009A43B2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Pair Work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F092F" w:rsidRDefault="009A43B2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9A43B2" w:rsidRPr="009F318A" w:rsidRDefault="009A43B2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2-CD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:rsidR="005F092F" w:rsidRPr="009A43B2" w:rsidRDefault="009A43B2" w:rsidP="005F092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A43B2">
              <w:rPr>
                <w:rFonts w:eastAsia="BatangChe" w:cstheme="minorHAnsi"/>
                <w:sz w:val="24"/>
                <w:szCs w:val="24"/>
              </w:rPr>
              <w:t>Do Ex. 31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9A43B2" w:rsidRDefault="009A43B2" w:rsidP="009A43B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A43B2">
              <w:rPr>
                <w:rFonts w:eastAsia="BatangChe" w:cstheme="minorHAnsi"/>
                <w:sz w:val="24"/>
                <w:szCs w:val="24"/>
              </w:rPr>
              <w:t>- Complete Ex.(</w:t>
            </w:r>
            <w:r>
              <w:rPr>
                <w:rFonts w:eastAsia="BatangChe" w:cstheme="minorHAnsi"/>
                <w:sz w:val="24"/>
                <w:szCs w:val="24"/>
              </w:rPr>
              <w:t>B</w:t>
            </w:r>
            <w:r w:rsidRPr="009A43B2">
              <w:rPr>
                <w:rFonts w:eastAsia="BatangChe" w:cstheme="minorHAnsi"/>
                <w:sz w:val="24"/>
                <w:szCs w:val="24"/>
              </w:rPr>
              <w:t>)</w:t>
            </w:r>
            <w:r>
              <w:rPr>
                <w:rFonts w:eastAsia="BatangChe" w:cstheme="minorHAnsi"/>
                <w:sz w:val="24"/>
                <w:szCs w:val="24"/>
              </w:rPr>
              <w:t xml:space="preserve"> + (C)</w:t>
            </w:r>
          </w:p>
          <w:p w:rsidR="005F092F" w:rsidRPr="009A43B2" w:rsidRDefault="009A43B2" w:rsidP="009A43B2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A43B2">
              <w:rPr>
                <w:rFonts w:eastAsia="BatangChe" w:cstheme="minorHAnsi"/>
                <w:sz w:val="24"/>
                <w:szCs w:val="24"/>
              </w:rPr>
              <w:t xml:space="preserve"> P94</w:t>
            </w:r>
          </w:p>
        </w:tc>
      </w:tr>
      <w:tr w:rsidR="000C32AE" w:rsidRPr="009F318A" w:rsidTr="005F092F">
        <w:trPr>
          <w:trHeight w:val="2783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0C32AE" w:rsidRPr="009F318A" w:rsidRDefault="000C32AE" w:rsidP="000C32AE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0C32AE" w:rsidRPr="009F318A" w:rsidRDefault="000C32AE" w:rsidP="000C32A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nil"/>
            </w:tcBorders>
            <w:vAlign w:val="center"/>
          </w:tcPr>
          <w:p w:rsidR="000C32AE" w:rsidRPr="009F318A" w:rsidRDefault="000C32AE" w:rsidP="000C32AE">
            <w:pPr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Round Up 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0C32AE" w:rsidRPr="009F318A" w:rsidRDefault="000C32AE" w:rsidP="000C32A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0C32AE" w:rsidRDefault="000C32AE" w:rsidP="000C32A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Pair work</w:t>
            </w:r>
          </w:p>
          <w:p w:rsidR="000C32AE" w:rsidRPr="009F318A" w:rsidRDefault="000C32AE" w:rsidP="000C32A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D25C0B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0C32AE" w:rsidRDefault="000C32AE" w:rsidP="000C32A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0C32AE" w:rsidRPr="009F318A" w:rsidRDefault="000C32AE" w:rsidP="00E306B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</w:t>
            </w:r>
            <w:r w:rsidR="00E306BE">
              <w:rPr>
                <w:rFonts w:eastAsia="BatangChe" w:cstheme="minorHAnsi"/>
                <w:sz w:val="24"/>
                <w:szCs w:val="24"/>
              </w:rPr>
              <w:t>Flash Cards</w:t>
            </w:r>
          </w:p>
        </w:tc>
        <w:tc>
          <w:tcPr>
            <w:tcW w:w="2790" w:type="dxa"/>
            <w:tcBorders>
              <w:top w:val="nil"/>
            </w:tcBorders>
            <w:vAlign w:val="center"/>
          </w:tcPr>
          <w:p w:rsidR="000C32AE" w:rsidRPr="00D25C0B" w:rsidRDefault="000C32AE" w:rsidP="000C32A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D25C0B">
              <w:rPr>
                <w:rFonts w:eastAsia="BatangChe" w:cstheme="minorHAnsi"/>
                <w:sz w:val="24"/>
                <w:szCs w:val="24"/>
              </w:rPr>
              <w:t>Do Ex. P</w:t>
            </w:r>
            <w:r>
              <w:rPr>
                <w:rFonts w:eastAsia="BatangChe" w:cstheme="minorHAnsi"/>
                <w:sz w:val="24"/>
                <w:szCs w:val="24"/>
              </w:rPr>
              <w:t>95+96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0C32AE" w:rsidRDefault="000C32AE" w:rsidP="000C32A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-Choose Ex. (A)+(B)+</w:t>
            </w:r>
          </w:p>
          <w:p w:rsidR="000C32AE" w:rsidRPr="009F318A" w:rsidRDefault="000C32AE" w:rsidP="000C32A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(F) P95+96</w:t>
            </w:r>
          </w:p>
        </w:tc>
      </w:tr>
    </w:tbl>
    <w:p w:rsidR="00EB0FE6" w:rsidRPr="009F318A" w:rsidRDefault="00EB0FE6" w:rsidP="00EB0FE6">
      <w:pPr>
        <w:ind w:left="-90" w:right="-1260"/>
        <w:rPr>
          <w:rFonts w:eastAsia="BatangChe" w:cstheme="minorHAnsi"/>
          <w:sz w:val="24"/>
          <w:szCs w:val="24"/>
        </w:rPr>
      </w:pPr>
    </w:p>
    <w:p w:rsidR="00EB0FE6" w:rsidRPr="009F318A" w:rsidRDefault="00EB0FE6" w:rsidP="00EB0FE6">
      <w:pPr>
        <w:rPr>
          <w:rFonts w:cstheme="minorHAnsi"/>
          <w:sz w:val="24"/>
          <w:szCs w:val="24"/>
        </w:rPr>
      </w:pPr>
    </w:p>
    <w:p w:rsidR="00EB0FE6" w:rsidRDefault="00EB0FE6" w:rsidP="00EB0FE6"/>
    <w:p w:rsidR="001522D0" w:rsidRDefault="001522D0"/>
    <w:sectPr w:rsidR="001522D0" w:rsidSect="00763019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FE6"/>
    <w:rsid w:val="00006D92"/>
    <w:rsid w:val="000C32AE"/>
    <w:rsid w:val="001522D0"/>
    <w:rsid w:val="002013D1"/>
    <w:rsid w:val="002325A4"/>
    <w:rsid w:val="003358C3"/>
    <w:rsid w:val="00356BDB"/>
    <w:rsid w:val="005F092F"/>
    <w:rsid w:val="007C55D1"/>
    <w:rsid w:val="009A43B2"/>
    <w:rsid w:val="00B43525"/>
    <w:rsid w:val="00B62AF9"/>
    <w:rsid w:val="00C4320E"/>
    <w:rsid w:val="00E306BE"/>
    <w:rsid w:val="00EB0FE6"/>
    <w:rsid w:val="00EC4F21"/>
    <w:rsid w:val="00FD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EB0F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Abody Hobey</dc:creator>
  <cp:lastModifiedBy>Abody Hobey</cp:lastModifiedBy>
  <cp:revision>12</cp:revision>
  <dcterms:created xsi:type="dcterms:W3CDTF">2012-03-03T13:14:00Z</dcterms:created>
  <dcterms:modified xsi:type="dcterms:W3CDTF">2012-03-03T19:26:00Z</dcterms:modified>
</cp:coreProperties>
</file>