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98" w:rsidRPr="000D5F98" w:rsidRDefault="000D5F98" w:rsidP="000D5F98">
      <w:pPr>
        <w:shd w:val="clear" w:color="auto" w:fill="FFFFFF"/>
        <w:spacing w:after="0" w:line="240" w:lineRule="auto"/>
        <w:jc w:val="center"/>
        <w:rPr>
          <w:rFonts w:ascii="Tahoma" w:eastAsia="Times New Roman" w:hAnsi="Tahoma" w:cs="Tahoma"/>
          <w:color w:val="000000"/>
          <w:sz w:val="20"/>
          <w:szCs w:val="20"/>
          <w:lang/>
        </w:rPr>
      </w:pPr>
      <w:r w:rsidRPr="000D5F98">
        <w:rPr>
          <w:rFonts w:ascii="Arial" w:eastAsia="Times New Roman" w:hAnsi="Arial" w:cs="Arial"/>
          <w:b/>
          <w:bCs/>
          <w:color w:val="008000"/>
          <w:sz w:val="48"/>
          <w:szCs w:val="48"/>
          <w:rtl/>
          <w:lang/>
        </w:rPr>
        <w:t xml:space="preserve">نكبة </w:t>
      </w:r>
      <w:proofErr w:type="spellStart"/>
      <w:r w:rsidRPr="000D5F98">
        <w:rPr>
          <w:rFonts w:ascii="Arial" w:eastAsia="Times New Roman" w:hAnsi="Arial" w:cs="Arial"/>
          <w:b/>
          <w:bCs/>
          <w:color w:val="008000"/>
          <w:sz w:val="48"/>
          <w:szCs w:val="48"/>
          <w:rtl/>
          <w:lang/>
        </w:rPr>
        <w:t>البرامكة</w:t>
      </w:r>
      <w:proofErr w:type="spellEnd"/>
      <w:r w:rsidRPr="000D5F98">
        <w:rPr>
          <w:rFonts w:ascii="Arial" w:eastAsia="Times New Roman" w:hAnsi="Arial" w:cs="Arial"/>
          <w:b/>
          <w:bCs/>
          <w:color w:val="008000"/>
          <w:sz w:val="48"/>
          <w:szCs w:val="48"/>
          <w:rtl/>
          <w:lang/>
        </w:rPr>
        <w:br/>
      </w:r>
      <w:r w:rsidRPr="000D5F98">
        <w:rPr>
          <w:rFonts w:ascii="Arial" w:eastAsia="Times New Roman" w:hAnsi="Arial" w:cs="Arial"/>
          <w:b/>
          <w:bCs/>
          <w:color w:val="008000"/>
          <w:sz w:val="48"/>
          <w:szCs w:val="48"/>
          <w:rtl/>
          <w:lang/>
        </w:rPr>
        <w:br/>
        <w:t>محمد فاروق الإمام</w:t>
      </w:r>
      <w:r w:rsidRPr="000D5F98">
        <w:rPr>
          <w:rFonts w:ascii="Arial" w:eastAsia="Times New Roman" w:hAnsi="Arial" w:cs="Arial"/>
          <w:b/>
          <w:bCs/>
          <w:color w:val="000000"/>
          <w:sz w:val="20"/>
          <w:szCs w:val="20"/>
          <w:rtl/>
          <w:lang/>
        </w:rPr>
        <w:br/>
      </w:r>
      <w:r w:rsidRPr="000D5F98">
        <w:rPr>
          <w:rFonts w:ascii="Arial" w:eastAsia="Times New Roman" w:hAnsi="Arial" w:cs="Arial"/>
          <w:b/>
          <w:bCs/>
          <w:color w:val="000000"/>
          <w:sz w:val="20"/>
          <w:szCs w:val="20"/>
          <w:rtl/>
          <w:lang/>
        </w:rPr>
        <w:br/>
      </w:r>
      <w:r w:rsidRPr="000D5F98">
        <w:rPr>
          <w:rFonts w:ascii="Arial" w:eastAsia="Times New Roman" w:hAnsi="Arial" w:cs="Arial"/>
          <w:b/>
          <w:bCs/>
          <w:color w:val="000000"/>
          <w:sz w:val="20"/>
          <w:szCs w:val="20"/>
          <w:rtl/>
          <w:lang/>
        </w:rPr>
        <w:br/>
      </w:r>
      <w:r w:rsidRPr="000D5F98">
        <w:rPr>
          <w:rFonts w:ascii="Arial" w:eastAsia="Times New Roman" w:hAnsi="Arial" w:cs="Arial"/>
          <w:b/>
          <w:bCs/>
          <w:color w:val="000000"/>
          <w:sz w:val="20"/>
          <w:szCs w:val="20"/>
          <w:rtl/>
          <w:lang/>
        </w:rPr>
        <w:br/>
      </w:r>
      <w:r w:rsidRPr="000D5F98">
        <w:rPr>
          <w:rFonts w:ascii="Arial" w:eastAsia="Times New Roman" w:hAnsi="Arial" w:cs="Arial"/>
          <w:b/>
          <w:bCs/>
          <w:color w:val="0000FF"/>
          <w:sz w:val="36"/>
          <w:szCs w:val="36"/>
          <w:rtl/>
          <w:lang/>
        </w:rPr>
        <w:t xml:space="preserve">بعد أن نُكب يحيى </w:t>
      </w:r>
      <w:proofErr w:type="spellStart"/>
      <w:r w:rsidRPr="000D5F98">
        <w:rPr>
          <w:rFonts w:ascii="Arial" w:eastAsia="Times New Roman" w:hAnsi="Arial" w:cs="Arial"/>
          <w:b/>
          <w:bCs/>
          <w:color w:val="0000FF"/>
          <w:sz w:val="36"/>
          <w:szCs w:val="36"/>
          <w:rtl/>
          <w:lang/>
        </w:rPr>
        <w:t>البرمكي</w:t>
      </w:r>
      <w:proofErr w:type="spellEnd"/>
      <w:r w:rsidRPr="000D5F98">
        <w:rPr>
          <w:rFonts w:ascii="Arial" w:eastAsia="Times New Roman" w:hAnsi="Arial" w:cs="Arial"/>
          <w:b/>
          <w:bCs/>
          <w:color w:val="0000FF"/>
          <w:sz w:val="36"/>
          <w:szCs w:val="36"/>
          <w:rtl/>
          <w:lang/>
        </w:rPr>
        <w:t xml:space="preserve"> وأولاده وآل حالهم إلى ما آل </w:t>
      </w:r>
      <w:proofErr w:type="spellStart"/>
      <w:r w:rsidRPr="000D5F98">
        <w:rPr>
          <w:rFonts w:ascii="Arial" w:eastAsia="Times New Roman" w:hAnsi="Arial" w:cs="Arial"/>
          <w:b/>
          <w:bCs/>
          <w:color w:val="0000FF"/>
          <w:sz w:val="36"/>
          <w:szCs w:val="36"/>
          <w:rtl/>
          <w:lang/>
        </w:rPr>
        <w:t>إليه،</w:t>
      </w:r>
      <w:proofErr w:type="spellEnd"/>
      <w:r w:rsidRPr="000D5F98">
        <w:rPr>
          <w:rFonts w:ascii="Arial" w:eastAsia="Times New Roman" w:hAnsi="Arial" w:cs="Arial"/>
          <w:b/>
          <w:bCs/>
          <w:color w:val="0000FF"/>
          <w:sz w:val="36"/>
          <w:szCs w:val="36"/>
          <w:rtl/>
          <w:lang/>
        </w:rPr>
        <w:t xml:space="preserve"> من جاه وعز وغنى وسلطان وسطوة إلى القبور أو التشريد أو </w:t>
      </w:r>
      <w:proofErr w:type="spellStart"/>
      <w:r w:rsidRPr="000D5F98">
        <w:rPr>
          <w:rFonts w:ascii="Arial" w:eastAsia="Times New Roman" w:hAnsi="Arial" w:cs="Arial"/>
          <w:b/>
          <w:bCs/>
          <w:color w:val="0000FF"/>
          <w:sz w:val="36"/>
          <w:szCs w:val="36"/>
          <w:rtl/>
          <w:lang/>
        </w:rPr>
        <w:t>السجون،</w:t>
      </w:r>
      <w:proofErr w:type="spellEnd"/>
      <w:r w:rsidRPr="000D5F98">
        <w:rPr>
          <w:rFonts w:ascii="Arial" w:eastAsia="Times New Roman" w:hAnsi="Arial" w:cs="Arial"/>
          <w:b/>
          <w:bCs/>
          <w:color w:val="0000FF"/>
          <w:sz w:val="36"/>
          <w:szCs w:val="36"/>
          <w:rtl/>
          <w:lang/>
        </w:rPr>
        <w:t xml:space="preserve"> وقد اختلفت روايات المؤرخين في حقيقة الأسباب التي أدت إلى نكبة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قال ليحيى بعض بنيه وهم في السجن </w:t>
      </w:r>
      <w:proofErr w:type="spellStart"/>
      <w:r w:rsidRPr="000D5F98">
        <w:rPr>
          <w:rFonts w:ascii="Arial" w:eastAsia="Times New Roman" w:hAnsi="Arial" w:cs="Arial"/>
          <w:b/>
          <w:bCs/>
          <w:color w:val="0000FF"/>
          <w:sz w:val="36"/>
          <w:szCs w:val="36"/>
          <w:rtl/>
          <w:lang/>
        </w:rPr>
        <w:t>والقيود:</w:t>
      </w:r>
      <w:proofErr w:type="spellEnd"/>
      <w:r w:rsidRPr="000D5F98">
        <w:rPr>
          <w:rFonts w:ascii="Arial" w:eastAsia="Times New Roman" w:hAnsi="Arial" w:cs="Arial"/>
          <w:b/>
          <w:bCs/>
          <w:color w:val="0000FF"/>
          <w:sz w:val="36"/>
          <w:szCs w:val="36"/>
          <w:rtl/>
          <w:lang/>
        </w:rPr>
        <w:t xml:space="preserve"> يا أبت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بعد الأمر والنهي والنعمة صرنا إلى هذا الحال. </w:t>
      </w:r>
      <w:proofErr w:type="spellStart"/>
      <w:r w:rsidRPr="000D5F98">
        <w:rPr>
          <w:rFonts w:ascii="Arial" w:eastAsia="Times New Roman" w:hAnsi="Arial" w:cs="Arial"/>
          <w:b/>
          <w:bCs/>
          <w:color w:val="0000FF"/>
          <w:sz w:val="36"/>
          <w:szCs w:val="36"/>
          <w:rtl/>
          <w:lang/>
        </w:rPr>
        <w:t>فقال:</w:t>
      </w:r>
      <w:proofErr w:type="spellEnd"/>
      <w:r w:rsidRPr="000D5F98">
        <w:rPr>
          <w:rFonts w:ascii="Arial" w:eastAsia="Times New Roman" w:hAnsi="Arial" w:cs="Arial"/>
          <w:b/>
          <w:bCs/>
          <w:color w:val="0000FF"/>
          <w:sz w:val="36"/>
          <w:szCs w:val="36"/>
          <w:rtl/>
          <w:lang/>
        </w:rPr>
        <w:t xml:space="preserve"> (يا بني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دعوة مظلوم سرت بليل ونحن عنها غافلون ولم يغفل الله عنها</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ثم أنشأ </w:t>
      </w:r>
      <w:proofErr w:type="spellStart"/>
      <w:r w:rsidRPr="000D5F98">
        <w:rPr>
          <w:rFonts w:ascii="Arial" w:eastAsia="Times New Roman" w:hAnsi="Arial" w:cs="Arial"/>
          <w:b/>
          <w:bCs/>
          <w:color w:val="0000FF"/>
          <w:sz w:val="36"/>
          <w:szCs w:val="36"/>
          <w:rtl/>
          <w:lang/>
        </w:rPr>
        <w:t>يقول:</w:t>
      </w:r>
      <w:proofErr w:type="spellEnd"/>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رب قوم قد غدوا في نعمة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زمنا والدهر ريان </w:t>
      </w:r>
      <w:proofErr w:type="spellStart"/>
      <w:r w:rsidRPr="000D5F98">
        <w:rPr>
          <w:rFonts w:ascii="Arial" w:eastAsia="Times New Roman" w:hAnsi="Arial" w:cs="Arial"/>
          <w:b/>
          <w:bCs/>
          <w:color w:val="0000FF"/>
          <w:sz w:val="36"/>
          <w:szCs w:val="36"/>
          <w:rtl/>
          <w:lang/>
        </w:rPr>
        <w:t>غدق</w:t>
      </w:r>
      <w:proofErr w:type="spellEnd"/>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سكت الدهر زمانا عنهم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ثم أبكاهم دما حين نطق</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فما قصة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ومن أين جاؤوا وكيف وصلوا ليكونوا من علية القوم وولاة الأمر والنهي والجاه والسلطان وهم الفرس دون </w:t>
      </w:r>
      <w:proofErr w:type="spellStart"/>
      <w:r w:rsidRPr="000D5F98">
        <w:rPr>
          <w:rFonts w:ascii="Arial" w:eastAsia="Times New Roman" w:hAnsi="Arial" w:cs="Arial"/>
          <w:b/>
          <w:bCs/>
          <w:color w:val="0000FF"/>
          <w:sz w:val="36"/>
          <w:szCs w:val="36"/>
          <w:rtl/>
          <w:lang/>
        </w:rPr>
        <w:t>العرب،</w:t>
      </w:r>
      <w:proofErr w:type="spellEnd"/>
      <w:r w:rsidRPr="000D5F98">
        <w:rPr>
          <w:rFonts w:ascii="Arial" w:eastAsia="Times New Roman" w:hAnsi="Arial" w:cs="Arial"/>
          <w:b/>
          <w:bCs/>
          <w:color w:val="0000FF"/>
          <w:sz w:val="36"/>
          <w:szCs w:val="36"/>
          <w:rtl/>
          <w:lang/>
        </w:rPr>
        <w:t xml:space="preserve"> عشيرة ولاة الأمر وأبناء </w:t>
      </w:r>
      <w:proofErr w:type="spellStart"/>
      <w:r w:rsidRPr="000D5F98">
        <w:rPr>
          <w:rFonts w:ascii="Arial" w:eastAsia="Times New Roman" w:hAnsi="Arial" w:cs="Arial"/>
          <w:b/>
          <w:bCs/>
          <w:color w:val="0000FF"/>
          <w:sz w:val="36"/>
          <w:szCs w:val="36"/>
          <w:rtl/>
          <w:lang/>
        </w:rPr>
        <w:t>جلدتهم،</w:t>
      </w:r>
      <w:proofErr w:type="spellEnd"/>
      <w:r w:rsidRPr="000D5F98">
        <w:rPr>
          <w:rFonts w:ascii="Arial" w:eastAsia="Times New Roman" w:hAnsi="Arial" w:cs="Arial"/>
          <w:b/>
          <w:bCs/>
          <w:color w:val="0000FF"/>
          <w:sz w:val="36"/>
          <w:szCs w:val="36"/>
          <w:rtl/>
          <w:lang/>
        </w:rPr>
        <w:t xml:space="preserve"> في مملكة حدودها من أسوار الصين حتى المحيط </w:t>
      </w:r>
      <w:proofErr w:type="spellStart"/>
      <w:r w:rsidRPr="000D5F98">
        <w:rPr>
          <w:rFonts w:ascii="Arial" w:eastAsia="Times New Roman" w:hAnsi="Arial" w:cs="Arial"/>
          <w:b/>
          <w:bCs/>
          <w:color w:val="0000FF"/>
          <w:sz w:val="36"/>
          <w:szCs w:val="36"/>
          <w:rtl/>
          <w:lang/>
        </w:rPr>
        <w:t>الأطلسي؟!</w:t>
      </w:r>
      <w:proofErr w:type="spellEnd"/>
      <w:r w:rsidRPr="000D5F98">
        <w:rPr>
          <w:rFonts w:ascii="Arial" w:eastAsia="Times New Roman" w:hAnsi="Arial" w:cs="Arial"/>
          <w:b/>
          <w:bCs/>
          <w:color w:val="0000FF"/>
          <w:sz w:val="36"/>
          <w:szCs w:val="36"/>
          <w:rtl/>
          <w:lang/>
        </w:rPr>
        <w:t xml:space="preserve">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أو كما يسمون بالفارسية (</w:t>
      </w:r>
      <w:proofErr w:type="spellStart"/>
      <w:r w:rsidRPr="000D5F98">
        <w:rPr>
          <w:rFonts w:ascii="Arial" w:eastAsia="Times New Roman" w:hAnsi="Arial" w:cs="Arial"/>
          <w:b/>
          <w:bCs/>
          <w:color w:val="0000FF"/>
          <w:sz w:val="36"/>
          <w:szCs w:val="36"/>
          <w:rtl/>
          <w:lang/>
        </w:rPr>
        <w:t>برمكيان)</w:t>
      </w:r>
      <w:proofErr w:type="spellEnd"/>
      <w:r w:rsidRPr="000D5F98">
        <w:rPr>
          <w:rFonts w:ascii="Arial" w:eastAsia="Times New Roman" w:hAnsi="Arial" w:cs="Arial"/>
          <w:b/>
          <w:bCs/>
          <w:color w:val="0000FF"/>
          <w:sz w:val="36"/>
          <w:szCs w:val="36"/>
          <w:rtl/>
          <w:lang/>
        </w:rPr>
        <w:t xml:space="preserve"> هم عائلة ترجع أصولها إلى جدهم الأول برمك </w:t>
      </w:r>
      <w:proofErr w:type="spellStart"/>
      <w:r w:rsidRPr="000D5F98">
        <w:rPr>
          <w:rFonts w:ascii="Arial" w:eastAsia="Times New Roman" w:hAnsi="Arial" w:cs="Arial"/>
          <w:b/>
          <w:bCs/>
          <w:color w:val="0000FF"/>
          <w:sz w:val="36"/>
          <w:szCs w:val="36"/>
          <w:rtl/>
          <w:lang/>
        </w:rPr>
        <w:t>المجوسي،</w:t>
      </w:r>
      <w:proofErr w:type="spellEnd"/>
      <w:r w:rsidRPr="000D5F98">
        <w:rPr>
          <w:rFonts w:ascii="Arial" w:eastAsia="Times New Roman" w:hAnsi="Arial" w:cs="Arial"/>
          <w:b/>
          <w:bCs/>
          <w:color w:val="0000FF"/>
          <w:sz w:val="36"/>
          <w:szCs w:val="36"/>
          <w:rtl/>
          <w:lang/>
        </w:rPr>
        <w:t xml:space="preserve"> وكان من سدنة بيت النار وخدامه </w:t>
      </w:r>
      <w:proofErr w:type="spellStart"/>
      <w:r w:rsidRPr="000D5F98">
        <w:rPr>
          <w:rFonts w:ascii="Arial" w:eastAsia="Times New Roman" w:hAnsi="Arial" w:cs="Arial"/>
          <w:b/>
          <w:bCs/>
          <w:color w:val="0000FF"/>
          <w:sz w:val="36"/>
          <w:szCs w:val="36"/>
          <w:rtl/>
          <w:lang/>
        </w:rPr>
        <w:t>الكبار،</w:t>
      </w:r>
      <w:proofErr w:type="spellEnd"/>
      <w:r w:rsidRPr="000D5F98">
        <w:rPr>
          <w:rFonts w:ascii="Arial" w:eastAsia="Times New Roman" w:hAnsi="Arial" w:cs="Arial"/>
          <w:b/>
          <w:bCs/>
          <w:color w:val="0000FF"/>
          <w:sz w:val="36"/>
          <w:szCs w:val="36"/>
          <w:rtl/>
          <w:lang/>
        </w:rPr>
        <w:t xml:space="preserve"> ولا يذكر له إسلامًا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كانت </w:t>
      </w:r>
      <w:proofErr w:type="spellStart"/>
      <w:r w:rsidRPr="000D5F98">
        <w:rPr>
          <w:rFonts w:ascii="Arial" w:eastAsia="Times New Roman" w:hAnsi="Arial" w:cs="Arial"/>
          <w:b/>
          <w:bCs/>
          <w:color w:val="0000FF"/>
          <w:sz w:val="36"/>
          <w:szCs w:val="36"/>
          <w:rtl/>
          <w:lang/>
        </w:rPr>
        <w:t>للبرامكة</w:t>
      </w:r>
      <w:proofErr w:type="spellEnd"/>
      <w:r w:rsidRPr="000D5F98">
        <w:rPr>
          <w:rFonts w:ascii="Arial" w:eastAsia="Times New Roman" w:hAnsi="Arial" w:cs="Arial"/>
          <w:b/>
          <w:bCs/>
          <w:color w:val="0000FF"/>
          <w:sz w:val="36"/>
          <w:szCs w:val="36"/>
          <w:rtl/>
          <w:lang/>
        </w:rPr>
        <w:t xml:space="preserve"> مكانة عالية في الدولة العباسية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فقد كان يحيى بن خالد </w:t>
      </w:r>
      <w:proofErr w:type="spellStart"/>
      <w:r w:rsidRPr="000D5F98">
        <w:rPr>
          <w:rFonts w:ascii="Arial" w:eastAsia="Times New Roman" w:hAnsi="Arial" w:cs="Arial"/>
          <w:b/>
          <w:bCs/>
          <w:color w:val="0000FF"/>
          <w:sz w:val="36"/>
          <w:szCs w:val="36"/>
          <w:rtl/>
          <w:lang/>
        </w:rPr>
        <w:t>البرمكي</w:t>
      </w:r>
      <w:proofErr w:type="spellEnd"/>
      <w:r w:rsidRPr="000D5F98">
        <w:rPr>
          <w:rFonts w:ascii="Arial" w:eastAsia="Times New Roman" w:hAnsi="Arial" w:cs="Arial"/>
          <w:b/>
          <w:bCs/>
          <w:color w:val="0000FF"/>
          <w:sz w:val="36"/>
          <w:szCs w:val="36"/>
          <w:rtl/>
          <w:lang/>
        </w:rPr>
        <w:t xml:space="preserve"> </w:t>
      </w:r>
      <w:proofErr w:type="spellStart"/>
      <w:r w:rsidRPr="000D5F98">
        <w:rPr>
          <w:rFonts w:ascii="Arial" w:eastAsia="Times New Roman" w:hAnsi="Arial" w:cs="Arial"/>
          <w:b/>
          <w:bCs/>
          <w:color w:val="0000FF"/>
          <w:sz w:val="36"/>
          <w:szCs w:val="36"/>
          <w:rtl/>
          <w:lang/>
        </w:rPr>
        <w:t>مسؤولاً</w:t>
      </w:r>
      <w:proofErr w:type="spellEnd"/>
      <w:r w:rsidRPr="000D5F98">
        <w:rPr>
          <w:rFonts w:ascii="Arial" w:eastAsia="Times New Roman" w:hAnsi="Arial" w:cs="Arial"/>
          <w:b/>
          <w:bCs/>
          <w:color w:val="0000FF"/>
          <w:sz w:val="36"/>
          <w:szCs w:val="36"/>
          <w:rtl/>
          <w:lang/>
        </w:rPr>
        <w:t xml:space="preserve"> عن تربية الرشيد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أما زوجته فقد أرضعت الخليفة هارون </w:t>
      </w:r>
      <w:proofErr w:type="spellStart"/>
      <w:r w:rsidRPr="000D5F98">
        <w:rPr>
          <w:rFonts w:ascii="Arial" w:eastAsia="Times New Roman" w:hAnsi="Arial" w:cs="Arial"/>
          <w:b/>
          <w:bCs/>
          <w:color w:val="0000FF"/>
          <w:sz w:val="36"/>
          <w:szCs w:val="36"/>
          <w:rtl/>
          <w:lang/>
        </w:rPr>
        <w:t>الرشيد،</w:t>
      </w:r>
      <w:proofErr w:type="spellEnd"/>
      <w:r w:rsidRPr="000D5F98">
        <w:rPr>
          <w:rFonts w:ascii="Arial" w:eastAsia="Times New Roman" w:hAnsi="Arial" w:cs="Arial"/>
          <w:b/>
          <w:bCs/>
          <w:color w:val="0000FF"/>
          <w:sz w:val="36"/>
          <w:szCs w:val="36"/>
          <w:rtl/>
          <w:lang/>
        </w:rPr>
        <w:t xml:space="preserve"> وقد قام يحيى بن خالد على أمر وزارة الرشيد وقد فوضه الرشيد بكل الأمور. أما الفضل بن يحيى بن خالد فقد كان اخو الرشيد من الرضاعة ووكله على تربية ابنه الأمين بن هارون الرشيد. البيعة للأمين بولاية العهد لم يكد الأمين يبلغ الخامسة من عمره حتى اجتهدت أمه </w:t>
      </w:r>
      <w:proofErr w:type="spellStart"/>
      <w:r w:rsidRPr="000D5F98">
        <w:rPr>
          <w:rFonts w:ascii="Arial" w:eastAsia="Times New Roman" w:hAnsi="Arial" w:cs="Arial"/>
          <w:b/>
          <w:bCs/>
          <w:color w:val="0000FF"/>
          <w:sz w:val="36"/>
          <w:szCs w:val="36"/>
          <w:rtl/>
          <w:lang/>
        </w:rPr>
        <w:t>زبيدة</w:t>
      </w:r>
      <w:proofErr w:type="spellEnd"/>
      <w:r w:rsidRPr="000D5F98">
        <w:rPr>
          <w:rFonts w:ascii="Arial" w:eastAsia="Times New Roman" w:hAnsi="Arial" w:cs="Arial"/>
          <w:b/>
          <w:bCs/>
          <w:color w:val="0000FF"/>
          <w:sz w:val="36"/>
          <w:szCs w:val="36"/>
          <w:rtl/>
          <w:lang/>
        </w:rPr>
        <w:t xml:space="preserve"> وأخواله في أن تؤول إليه ولاية </w:t>
      </w:r>
      <w:proofErr w:type="spellStart"/>
      <w:r w:rsidRPr="000D5F98">
        <w:rPr>
          <w:rFonts w:ascii="Arial" w:eastAsia="Times New Roman" w:hAnsi="Arial" w:cs="Arial"/>
          <w:b/>
          <w:bCs/>
          <w:color w:val="0000FF"/>
          <w:sz w:val="36"/>
          <w:szCs w:val="36"/>
          <w:rtl/>
          <w:lang/>
        </w:rPr>
        <w:t>العهد،</w:t>
      </w:r>
      <w:proofErr w:type="spellEnd"/>
      <w:r w:rsidRPr="000D5F98">
        <w:rPr>
          <w:rFonts w:ascii="Arial" w:eastAsia="Times New Roman" w:hAnsi="Arial" w:cs="Arial"/>
          <w:b/>
          <w:bCs/>
          <w:color w:val="0000FF"/>
          <w:sz w:val="36"/>
          <w:szCs w:val="36"/>
          <w:rtl/>
          <w:lang/>
        </w:rPr>
        <w:t xml:space="preserve"> لتكون الخلافة له من بعد أبيه. وبالرغم من أن الرشيد كان </w:t>
      </w:r>
      <w:r w:rsidRPr="000D5F98">
        <w:rPr>
          <w:rFonts w:ascii="Arial" w:eastAsia="Times New Roman" w:hAnsi="Arial" w:cs="Arial"/>
          <w:b/>
          <w:bCs/>
          <w:color w:val="0000FF"/>
          <w:sz w:val="36"/>
          <w:szCs w:val="36"/>
          <w:rtl/>
          <w:lang/>
        </w:rPr>
        <w:lastRenderedPageBreak/>
        <w:t xml:space="preserve">يتوسم النجابة والرجاحة في "عبد الله </w:t>
      </w:r>
      <w:proofErr w:type="spellStart"/>
      <w:r w:rsidRPr="000D5F98">
        <w:rPr>
          <w:rFonts w:ascii="Arial" w:eastAsia="Times New Roman" w:hAnsi="Arial" w:cs="Arial"/>
          <w:b/>
          <w:bCs/>
          <w:color w:val="0000FF"/>
          <w:sz w:val="36"/>
          <w:szCs w:val="36"/>
          <w:rtl/>
          <w:lang/>
        </w:rPr>
        <w:t>المأمون"،</w:t>
      </w:r>
      <w:proofErr w:type="spellEnd"/>
      <w:r w:rsidRPr="000D5F98">
        <w:rPr>
          <w:rFonts w:ascii="Arial" w:eastAsia="Times New Roman" w:hAnsi="Arial" w:cs="Arial"/>
          <w:b/>
          <w:bCs/>
          <w:color w:val="0000FF"/>
          <w:sz w:val="36"/>
          <w:szCs w:val="36"/>
          <w:rtl/>
          <w:lang/>
        </w:rPr>
        <w:t xml:space="preserve"> </w:t>
      </w:r>
      <w:proofErr w:type="spellStart"/>
      <w:r w:rsidRPr="000D5F98">
        <w:rPr>
          <w:rFonts w:ascii="Arial" w:eastAsia="Times New Roman" w:hAnsi="Arial" w:cs="Arial"/>
          <w:b/>
          <w:bCs/>
          <w:color w:val="0000FF"/>
          <w:sz w:val="36"/>
          <w:szCs w:val="36"/>
          <w:rtl/>
          <w:lang/>
        </w:rPr>
        <w:t>ويقول:</w:t>
      </w:r>
      <w:proofErr w:type="spellEnd"/>
      <w:r w:rsidRPr="000D5F98">
        <w:rPr>
          <w:rFonts w:ascii="Arial" w:eastAsia="Times New Roman" w:hAnsi="Arial" w:cs="Arial"/>
          <w:b/>
          <w:bCs/>
          <w:color w:val="0000FF"/>
          <w:sz w:val="36"/>
          <w:szCs w:val="36"/>
          <w:rtl/>
          <w:lang/>
        </w:rPr>
        <w:t xml:space="preserve"> "إن فيه حزم </w:t>
      </w:r>
      <w:proofErr w:type="spellStart"/>
      <w:r w:rsidRPr="000D5F98">
        <w:rPr>
          <w:rFonts w:ascii="Arial" w:eastAsia="Times New Roman" w:hAnsi="Arial" w:cs="Arial"/>
          <w:b/>
          <w:bCs/>
          <w:color w:val="0000FF"/>
          <w:sz w:val="36"/>
          <w:szCs w:val="36"/>
          <w:rtl/>
          <w:lang/>
        </w:rPr>
        <w:t>المنصور،</w:t>
      </w:r>
      <w:proofErr w:type="spellEnd"/>
      <w:r w:rsidRPr="000D5F98">
        <w:rPr>
          <w:rFonts w:ascii="Arial" w:eastAsia="Times New Roman" w:hAnsi="Arial" w:cs="Arial"/>
          <w:b/>
          <w:bCs/>
          <w:color w:val="0000FF"/>
          <w:sz w:val="36"/>
          <w:szCs w:val="36"/>
          <w:rtl/>
          <w:lang/>
        </w:rPr>
        <w:t xml:space="preserve"> ونسك </w:t>
      </w:r>
      <w:proofErr w:type="spellStart"/>
      <w:r w:rsidRPr="000D5F98">
        <w:rPr>
          <w:rFonts w:ascii="Arial" w:eastAsia="Times New Roman" w:hAnsi="Arial" w:cs="Arial"/>
          <w:b/>
          <w:bCs/>
          <w:color w:val="0000FF"/>
          <w:sz w:val="36"/>
          <w:szCs w:val="36"/>
          <w:rtl/>
          <w:lang/>
        </w:rPr>
        <w:t>المهدي،</w:t>
      </w:r>
      <w:proofErr w:type="spellEnd"/>
      <w:r w:rsidRPr="000D5F98">
        <w:rPr>
          <w:rFonts w:ascii="Arial" w:eastAsia="Times New Roman" w:hAnsi="Arial" w:cs="Arial"/>
          <w:b/>
          <w:bCs/>
          <w:color w:val="0000FF"/>
          <w:sz w:val="36"/>
          <w:szCs w:val="36"/>
          <w:rtl/>
          <w:lang/>
        </w:rPr>
        <w:t xml:space="preserve"> وعزة </w:t>
      </w:r>
      <w:proofErr w:type="spellStart"/>
      <w:r w:rsidRPr="000D5F98">
        <w:rPr>
          <w:rFonts w:ascii="Arial" w:eastAsia="Times New Roman" w:hAnsi="Arial" w:cs="Arial"/>
          <w:b/>
          <w:bCs/>
          <w:color w:val="0000FF"/>
          <w:sz w:val="36"/>
          <w:szCs w:val="36"/>
          <w:rtl/>
          <w:lang/>
        </w:rPr>
        <w:t>الهادي،</w:t>
      </w:r>
      <w:proofErr w:type="spellEnd"/>
      <w:r w:rsidRPr="000D5F98">
        <w:rPr>
          <w:rFonts w:ascii="Arial" w:eastAsia="Times New Roman" w:hAnsi="Arial" w:cs="Arial"/>
          <w:b/>
          <w:bCs/>
          <w:color w:val="0000FF"/>
          <w:sz w:val="36"/>
          <w:szCs w:val="36"/>
          <w:rtl/>
          <w:lang/>
        </w:rPr>
        <w:t xml:space="preserve"> ولو شئت أن أقول الرابعة مني </w:t>
      </w:r>
      <w:proofErr w:type="spellStart"/>
      <w:r w:rsidRPr="000D5F98">
        <w:rPr>
          <w:rFonts w:ascii="Arial" w:eastAsia="Times New Roman" w:hAnsi="Arial" w:cs="Arial"/>
          <w:b/>
          <w:bCs/>
          <w:color w:val="0000FF"/>
          <w:sz w:val="36"/>
          <w:szCs w:val="36"/>
          <w:rtl/>
          <w:lang/>
        </w:rPr>
        <w:t>لقلت"-</w:t>
      </w:r>
      <w:proofErr w:type="spellEnd"/>
      <w:r w:rsidRPr="000D5F98">
        <w:rPr>
          <w:rFonts w:ascii="Arial" w:eastAsia="Times New Roman" w:hAnsi="Arial" w:cs="Arial"/>
          <w:b/>
          <w:bCs/>
          <w:color w:val="0000FF"/>
          <w:sz w:val="36"/>
          <w:szCs w:val="36"/>
          <w:rtl/>
          <w:lang/>
        </w:rPr>
        <w:t xml:space="preserve"> فإنه قدَّم محمداً بن </w:t>
      </w:r>
      <w:proofErr w:type="spellStart"/>
      <w:r w:rsidRPr="000D5F98">
        <w:rPr>
          <w:rFonts w:ascii="Arial" w:eastAsia="Times New Roman" w:hAnsi="Arial" w:cs="Arial"/>
          <w:b/>
          <w:bCs/>
          <w:color w:val="0000FF"/>
          <w:sz w:val="36"/>
          <w:szCs w:val="36"/>
          <w:rtl/>
          <w:lang/>
        </w:rPr>
        <w:t>زبيدة</w:t>
      </w:r>
      <w:proofErr w:type="spellEnd"/>
      <w:r w:rsidRPr="000D5F98">
        <w:rPr>
          <w:rFonts w:ascii="Arial" w:eastAsia="Times New Roman" w:hAnsi="Arial" w:cs="Arial"/>
          <w:b/>
          <w:bCs/>
          <w:color w:val="0000FF"/>
          <w:sz w:val="36"/>
          <w:szCs w:val="36"/>
          <w:rtl/>
          <w:lang/>
        </w:rPr>
        <w:t xml:space="preserve"> على أخيه الأكبر </w:t>
      </w:r>
      <w:proofErr w:type="spellStart"/>
      <w:r w:rsidRPr="000D5F98">
        <w:rPr>
          <w:rFonts w:ascii="Arial" w:eastAsia="Times New Roman" w:hAnsi="Arial" w:cs="Arial"/>
          <w:b/>
          <w:bCs/>
          <w:color w:val="0000FF"/>
          <w:sz w:val="36"/>
          <w:szCs w:val="36"/>
          <w:rtl/>
          <w:lang/>
        </w:rPr>
        <w:t>المأمون،</w:t>
      </w:r>
      <w:proofErr w:type="spellEnd"/>
      <w:r w:rsidRPr="000D5F98">
        <w:rPr>
          <w:rFonts w:ascii="Arial" w:eastAsia="Times New Roman" w:hAnsi="Arial" w:cs="Arial"/>
          <w:b/>
          <w:bCs/>
          <w:color w:val="0000FF"/>
          <w:sz w:val="36"/>
          <w:szCs w:val="36"/>
          <w:rtl/>
          <w:lang/>
        </w:rPr>
        <w:t xml:space="preserve"> مع علمه أن متبع هواه. ولعل رغبة أمراء البيت لعباسي واجتماعهم على تولية الأمين كانت وراء نزول الرشيد على </w:t>
      </w:r>
      <w:proofErr w:type="spellStart"/>
      <w:r w:rsidRPr="000D5F98">
        <w:rPr>
          <w:rFonts w:ascii="Arial" w:eastAsia="Times New Roman" w:hAnsi="Arial" w:cs="Arial"/>
          <w:b/>
          <w:bCs/>
          <w:color w:val="0000FF"/>
          <w:sz w:val="36"/>
          <w:szCs w:val="36"/>
          <w:rtl/>
          <w:lang/>
        </w:rPr>
        <w:t>رأيهم،</w:t>
      </w:r>
      <w:proofErr w:type="spellEnd"/>
      <w:r w:rsidRPr="000D5F98">
        <w:rPr>
          <w:rFonts w:ascii="Arial" w:eastAsia="Times New Roman" w:hAnsi="Arial" w:cs="Arial"/>
          <w:b/>
          <w:bCs/>
          <w:color w:val="0000FF"/>
          <w:sz w:val="36"/>
          <w:szCs w:val="36"/>
          <w:rtl/>
          <w:lang/>
        </w:rPr>
        <w:t xml:space="preserve"> وتحقيق تلك الرغبة التي اجتمعوا عليها. وكانت حجتهم في ذلك أن الأمين هاشمي </w:t>
      </w:r>
      <w:proofErr w:type="spellStart"/>
      <w:r w:rsidRPr="000D5F98">
        <w:rPr>
          <w:rFonts w:ascii="Arial" w:eastAsia="Times New Roman" w:hAnsi="Arial" w:cs="Arial"/>
          <w:b/>
          <w:bCs/>
          <w:color w:val="0000FF"/>
          <w:sz w:val="36"/>
          <w:szCs w:val="36"/>
          <w:rtl/>
          <w:lang/>
        </w:rPr>
        <w:t>الأبوين،</w:t>
      </w:r>
      <w:proofErr w:type="spellEnd"/>
      <w:r w:rsidRPr="000D5F98">
        <w:rPr>
          <w:rFonts w:ascii="Arial" w:eastAsia="Times New Roman" w:hAnsi="Arial" w:cs="Arial"/>
          <w:b/>
          <w:bCs/>
          <w:color w:val="0000FF"/>
          <w:sz w:val="36"/>
          <w:szCs w:val="36"/>
          <w:rtl/>
          <w:lang/>
        </w:rPr>
        <w:t xml:space="preserve"> وأن ذلك لم يجتمع لغيره من خلفاء بني </w:t>
      </w:r>
      <w:proofErr w:type="spellStart"/>
      <w:r w:rsidRPr="000D5F98">
        <w:rPr>
          <w:rFonts w:ascii="Arial" w:eastAsia="Times New Roman" w:hAnsi="Arial" w:cs="Arial"/>
          <w:b/>
          <w:bCs/>
          <w:color w:val="0000FF"/>
          <w:sz w:val="36"/>
          <w:szCs w:val="36"/>
          <w:rtl/>
          <w:lang/>
        </w:rPr>
        <w:t>العباس،</w:t>
      </w:r>
      <w:proofErr w:type="spellEnd"/>
      <w:r w:rsidRPr="000D5F98">
        <w:rPr>
          <w:rFonts w:ascii="Arial" w:eastAsia="Times New Roman" w:hAnsi="Arial" w:cs="Arial"/>
          <w:b/>
          <w:bCs/>
          <w:color w:val="0000FF"/>
          <w:sz w:val="36"/>
          <w:szCs w:val="36"/>
          <w:rtl/>
          <w:lang/>
        </w:rPr>
        <w:t xml:space="preserve"> وكان يؤجج تلك الرغبة كرههم لـ"آل </w:t>
      </w:r>
      <w:proofErr w:type="spellStart"/>
      <w:r w:rsidRPr="000D5F98">
        <w:rPr>
          <w:rFonts w:ascii="Arial" w:eastAsia="Times New Roman" w:hAnsi="Arial" w:cs="Arial"/>
          <w:b/>
          <w:bCs/>
          <w:color w:val="0000FF"/>
          <w:sz w:val="36"/>
          <w:szCs w:val="36"/>
          <w:rtl/>
          <w:lang/>
        </w:rPr>
        <w:t>برمك"</w:t>
      </w:r>
      <w:proofErr w:type="spellEnd"/>
      <w:r w:rsidRPr="000D5F98">
        <w:rPr>
          <w:rFonts w:ascii="Arial" w:eastAsia="Times New Roman" w:hAnsi="Arial" w:cs="Arial"/>
          <w:b/>
          <w:bCs/>
          <w:color w:val="0000FF"/>
          <w:sz w:val="36"/>
          <w:szCs w:val="36"/>
          <w:rtl/>
          <w:lang/>
        </w:rPr>
        <w:t xml:space="preserve"> الذين استأثروا </w:t>
      </w:r>
      <w:proofErr w:type="spellStart"/>
      <w:r w:rsidRPr="000D5F98">
        <w:rPr>
          <w:rFonts w:ascii="Arial" w:eastAsia="Times New Roman" w:hAnsi="Arial" w:cs="Arial"/>
          <w:b/>
          <w:bCs/>
          <w:color w:val="0000FF"/>
          <w:sz w:val="36"/>
          <w:szCs w:val="36"/>
          <w:rtl/>
          <w:lang/>
        </w:rPr>
        <w:t>بالرشيد،</w:t>
      </w:r>
      <w:proofErr w:type="spellEnd"/>
      <w:r w:rsidRPr="000D5F98">
        <w:rPr>
          <w:rFonts w:ascii="Arial" w:eastAsia="Times New Roman" w:hAnsi="Arial" w:cs="Arial"/>
          <w:b/>
          <w:bCs/>
          <w:color w:val="0000FF"/>
          <w:sz w:val="36"/>
          <w:szCs w:val="36"/>
          <w:rtl/>
          <w:lang/>
        </w:rPr>
        <w:t xml:space="preserve"> ونالوا لديه حظوة ومكانة كبيرة.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استدعى الرشيد الأمراء والقواد ورجال </w:t>
      </w:r>
      <w:proofErr w:type="spellStart"/>
      <w:r w:rsidRPr="000D5F98">
        <w:rPr>
          <w:rFonts w:ascii="Arial" w:eastAsia="Times New Roman" w:hAnsi="Arial" w:cs="Arial"/>
          <w:b/>
          <w:bCs/>
          <w:color w:val="0000FF"/>
          <w:sz w:val="36"/>
          <w:szCs w:val="36"/>
          <w:rtl/>
          <w:lang/>
        </w:rPr>
        <w:t>الحاشية،</w:t>
      </w:r>
      <w:proofErr w:type="spellEnd"/>
      <w:r w:rsidRPr="000D5F98">
        <w:rPr>
          <w:rFonts w:ascii="Arial" w:eastAsia="Times New Roman" w:hAnsi="Arial" w:cs="Arial"/>
          <w:b/>
          <w:bCs/>
          <w:color w:val="0000FF"/>
          <w:sz w:val="36"/>
          <w:szCs w:val="36"/>
          <w:rtl/>
          <w:lang/>
        </w:rPr>
        <w:t xml:space="preserve"> وطلب الفقهاء ليُشهدهم على قراره الخطير الذي عقد عليه </w:t>
      </w:r>
      <w:proofErr w:type="spellStart"/>
      <w:r w:rsidRPr="000D5F98">
        <w:rPr>
          <w:rFonts w:ascii="Arial" w:eastAsia="Times New Roman" w:hAnsi="Arial" w:cs="Arial"/>
          <w:b/>
          <w:bCs/>
          <w:color w:val="0000FF"/>
          <w:sz w:val="36"/>
          <w:szCs w:val="36"/>
          <w:rtl/>
          <w:lang/>
        </w:rPr>
        <w:t>العزم،</w:t>
      </w:r>
      <w:proofErr w:type="spellEnd"/>
      <w:r w:rsidRPr="000D5F98">
        <w:rPr>
          <w:rFonts w:ascii="Arial" w:eastAsia="Times New Roman" w:hAnsi="Arial" w:cs="Arial"/>
          <w:b/>
          <w:bCs/>
          <w:color w:val="0000FF"/>
          <w:sz w:val="36"/>
          <w:szCs w:val="36"/>
          <w:rtl/>
          <w:lang/>
        </w:rPr>
        <w:t xml:space="preserve"> وهو البيعة لابنه الثاني "محمد </w:t>
      </w:r>
      <w:proofErr w:type="spellStart"/>
      <w:r w:rsidRPr="000D5F98">
        <w:rPr>
          <w:rFonts w:ascii="Arial" w:eastAsia="Times New Roman" w:hAnsi="Arial" w:cs="Arial"/>
          <w:b/>
          <w:bCs/>
          <w:color w:val="0000FF"/>
          <w:sz w:val="36"/>
          <w:szCs w:val="36"/>
          <w:rtl/>
          <w:lang/>
        </w:rPr>
        <w:t>الأمين".</w:t>
      </w:r>
      <w:proofErr w:type="spellEnd"/>
      <w:r w:rsidRPr="000D5F98">
        <w:rPr>
          <w:rFonts w:ascii="Arial" w:eastAsia="Times New Roman" w:hAnsi="Arial" w:cs="Arial"/>
          <w:b/>
          <w:bCs/>
          <w:color w:val="0000FF"/>
          <w:sz w:val="36"/>
          <w:szCs w:val="36"/>
          <w:rtl/>
          <w:lang/>
        </w:rPr>
        <w:t xml:space="preserve"> وفي يوم الخميس (6 من شعبان 175 هـ/8 من كانون </w:t>
      </w:r>
      <w:proofErr w:type="spellStart"/>
      <w:r w:rsidRPr="000D5F98">
        <w:rPr>
          <w:rFonts w:ascii="Arial" w:eastAsia="Times New Roman" w:hAnsi="Arial" w:cs="Arial"/>
          <w:b/>
          <w:bCs/>
          <w:color w:val="0000FF"/>
          <w:sz w:val="36"/>
          <w:szCs w:val="36"/>
          <w:rtl/>
          <w:lang/>
        </w:rPr>
        <w:t>الأول791</w:t>
      </w:r>
      <w:proofErr w:type="spellEnd"/>
      <w:r w:rsidRPr="000D5F98">
        <w:rPr>
          <w:rFonts w:ascii="Arial" w:eastAsia="Times New Roman" w:hAnsi="Arial" w:cs="Arial"/>
          <w:b/>
          <w:bCs/>
          <w:color w:val="0000FF"/>
          <w:sz w:val="36"/>
          <w:szCs w:val="36"/>
          <w:rtl/>
          <w:lang/>
        </w:rPr>
        <w:t xml:space="preserve"> م</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عقد الرشيد مجلس </w:t>
      </w:r>
      <w:proofErr w:type="spellStart"/>
      <w:r w:rsidRPr="000D5F98">
        <w:rPr>
          <w:rFonts w:ascii="Arial" w:eastAsia="Times New Roman" w:hAnsi="Arial" w:cs="Arial"/>
          <w:b/>
          <w:bCs/>
          <w:color w:val="0000FF"/>
          <w:sz w:val="36"/>
          <w:szCs w:val="36"/>
          <w:rtl/>
          <w:lang/>
        </w:rPr>
        <w:t>البيعة،</w:t>
      </w:r>
      <w:proofErr w:type="spellEnd"/>
      <w:r w:rsidRPr="000D5F98">
        <w:rPr>
          <w:rFonts w:ascii="Arial" w:eastAsia="Times New Roman" w:hAnsi="Arial" w:cs="Arial"/>
          <w:b/>
          <w:bCs/>
          <w:color w:val="0000FF"/>
          <w:sz w:val="36"/>
          <w:szCs w:val="36"/>
          <w:rtl/>
          <w:lang/>
        </w:rPr>
        <w:t xml:space="preserve"> وأخذت لمحمد </w:t>
      </w:r>
      <w:proofErr w:type="spellStart"/>
      <w:r w:rsidRPr="000D5F98">
        <w:rPr>
          <w:rFonts w:ascii="Arial" w:eastAsia="Times New Roman" w:hAnsi="Arial" w:cs="Arial"/>
          <w:b/>
          <w:bCs/>
          <w:color w:val="0000FF"/>
          <w:sz w:val="36"/>
          <w:szCs w:val="36"/>
          <w:rtl/>
          <w:lang/>
        </w:rPr>
        <w:t>البيعة،</w:t>
      </w:r>
      <w:proofErr w:type="spellEnd"/>
      <w:r w:rsidRPr="000D5F98">
        <w:rPr>
          <w:rFonts w:ascii="Arial" w:eastAsia="Times New Roman" w:hAnsi="Arial" w:cs="Arial"/>
          <w:b/>
          <w:bCs/>
          <w:color w:val="0000FF"/>
          <w:sz w:val="36"/>
          <w:szCs w:val="36"/>
          <w:rtl/>
          <w:lang/>
        </w:rPr>
        <w:t xml:space="preserve"> ولقبه أبوه </w:t>
      </w:r>
      <w:proofErr w:type="spellStart"/>
      <w:r w:rsidRPr="000D5F98">
        <w:rPr>
          <w:rFonts w:ascii="Arial" w:eastAsia="Times New Roman" w:hAnsi="Arial" w:cs="Arial"/>
          <w:b/>
          <w:bCs/>
          <w:color w:val="0000FF"/>
          <w:sz w:val="36"/>
          <w:szCs w:val="36"/>
          <w:rtl/>
          <w:lang/>
        </w:rPr>
        <w:t>بـ"الأمين"،</w:t>
      </w:r>
      <w:proofErr w:type="spellEnd"/>
      <w:r w:rsidRPr="000D5F98">
        <w:rPr>
          <w:rFonts w:ascii="Arial" w:eastAsia="Times New Roman" w:hAnsi="Arial" w:cs="Arial"/>
          <w:b/>
          <w:bCs/>
          <w:color w:val="0000FF"/>
          <w:sz w:val="36"/>
          <w:szCs w:val="36"/>
          <w:rtl/>
          <w:lang/>
        </w:rPr>
        <w:t xml:space="preserve"> وولاه في الحال على بلاد الشام </w:t>
      </w:r>
      <w:proofErr w:type="spellStart"/>
      <w:r w:rsidRPr="000D5F98">
        <w:rPr>
          <w:rFonts w:ascii="Arial" w:eastAsia="Times New Roman" w:hAnsi="Arial" w:cs="Arial"/>
          <w:b/>
          <w:bCs/>
          <w:color w:val="0000FF"/>
          <w:sz w:val="36"/>
          <w:szCs w:val="36"/>
          <w:rtl/>
          <w:lang/>
        </w:rPr>
        <w:t>والعراق،</w:t>
      </w:r>
      <w:proofErr w:type="spellEnd"/>
      <w:r w:rsidRPr="000D5F98">
        <w:rPr>
          <w:rFonts w:ascii="Arial" w:eastAsia="Times New Roman" w:hAnsi="Arial" w:cs="Arial"/>
          <w:b/>
          <w:bCs/>
          <w:color w:val="0000FF"/>
          <w:sz w:val="36"/>
          <w:szCs w:val="36"/>
          <w:rtl/>
          <w:lang/>
        </w:rPr>
        <w:t xml:space="preserve"> وجعل ولايته تحت إدارة مربيه "الفضل بن يحيى </w:t>
      </w:r>
      <w:proofErr w:type="spellStart"/>
      <w:r w:rsidRPr="000D5F98">
        <w:rPr>
          <w:rFonts w:ascii="Arial" w:eastAsia="Times New Roman" w:hAnsi="Arial" w:cs="Arial"/>
          <w:b/>
          <w:bCs/>
          <w:color w:val="0000FF"/>
          <w:sz w:val="36"/>
          <w:szCs w:val="36"/>
          <w:rtl/>
          <w:lang/>
        </w:rPr>
        <w:t>البرمكي".</w:t>
      </w:r>
      <w:proofErr w:type="spellEnd"/>
      <w:r w:rsidRPr="000D5F98">
        <w:rPr>
          <w:rFonts w:ascii="Arial" w:eastAsia="Times New Roman" w:hAnsi="Arial" w:cs="Arial"/>
          <w:b/>
          <w:bCs/>
          <w:color w:val="0000FF"/>
          <w:sz w:val="36"/>
          <w:szCs w:val="36"/>
          <w:rtl/>
          <w:lang/>
        </w:rPr>
        <w:t xml:space="preserve"> وبالرغم من عدم معارضة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في مسألة ولاية عهد الرشيد لابنه الأمين وسعيهم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في أول </w:t>
      </w:r>
      <w:proofErr w:type="spellStart"/>
      <w:r w:rsidRPr="000D5F98">
        <w:rPr>
          <w:rFonts w:ascii="Arial" w:eastAsia="Times New Roman" w:hAnsi="Arial" w:cs="Arial"/>
          <w:b/>
          <w:bCs/>
          <w:color w:val="0000FF"/>
          <w:sz w:val="36"/>
          <w:szCs w:val="36"/>
          <w:rtl/>
          <w:lang/>
        </w:rPr>
        <w:t>الأمر-</w:t>
      </w:r>
      <w:proofErr w:type="spellEnd"/>
      <w:r w:rsidRPr="000D5F98">
        <w:rPr>
          <w:rFonts w:ascii="Arial" w:eastAsia="Times New Roman" w:hAnsi="Arial" w:cs="Arial"/>
          <w:b/>
          <w:bCs/>
          <w:color w:val="0000FF"/>
          <w:sz w:val="36"/>
          <w:szCs w:val="36"/>
          <w:rtl/>
          <w:lang/>
        </w:rPr>
        <w:t xml:space="preserve"> إلى تزكية هذا الاختيار وتزيينه للرشيد ودفعهم له إلى </w:t>
      </w:r>
      <w:proofErr w:type="spellStart"/>
      <w:r w:rsidRPr="000D5F98">
        <w:rPr>
          <w:rFonts w:ascii="Arial" w:eastAsia="Times New Roman" w:hAnsi="Arial" w:cs="Arial"/>
          <w:b/>
          <w:bCs/>
          <w:color w:val="0000FF"/>
          <w:sz w:val="36"/>
          <w:szCs w:val="36"/>
          <w:rtl/>
          <w:lang/>
        </w:rPr>
        <w:t>إتمامه،</w:t>
      </w:r>
      <w:proofErr w:type="spellEnd"/>
      <w:r w:rsidRPr="000D5F98">
        <w:rPr>
          <w:rFonts w:ascii="Arial" w:eastAsia="Times New Roman" w:hAnsi="Arial" w:cs="Arial"/>
          <w:b/>
          <w:bCs/>
          <w:color w:val="0000FF"/>
          <w:sz w:val="36"/>
          <w:szCs w:val="36"/>
          <w:rtl/>
          <w:lang/>
        </w:rPr>
        <w:t xml:space="preserve"> فإنهم ما لبثوا أن شعروا بأنهم أساءوا </w:t>
      </w:r>
      <w:proofErr w:type="spellStart"/>
      <w:r w:rsidRPr="000D5F98">
        <w:rPr>
          <w:rFonts w:ascii="Arial" w:eastAsia="Times New Roman" w:hAnsi="Arial" w:cs="Arial"/>
          <w:b/>
          <w:bCs/>
          <w:color w:val="0000FF"/>
          <w:sz w:val="36"/>
          <w:szCs w:val="36"/>
          <w:rtl/>
          <w:lang/>
        </w:rPr>
        <w:t>الاختيار،</w:t>
      </w:r>
      <w:proofErr w:type="spellEnd"/>
      <w:r w:rsidRPr="000D5F98">
        <w:rPr>
          <w:rFonts w:ascii="Arial" w:eastAsia="Times New Roman" w:hAnsi="Arial" w:cs="Arial"/>
          <w:b/>
          <w:bCs/>
          <w:color w:val="0000FF"/>
          <w:sz w:val="36"/>
          <w:szCs w:val="36"/>
          <w:rtl/>
          <w:lang/>
        </w:rPr>
        <w:t xml:space="preserve"> وخصوصًا عندما أصبح الأمين شابًّا </w:t>
      </w:r>
      <w:proofErr w:type="spellStart"/>
      <w:r w:rsidRPr="000D5F98">
        <w:rPr>
          <w:rFonts w:ascii="Arial" w:eastAsia="Times New Roman" w:hAnsi="Arial" w:cs="Arial"/>
          <w:b/>
          <w:bCs/>
          <w:color w:val="0000FF"/>
          <w:sz w:val="36"/>
          <w:szCs w:val="36"/>
          <w:rtl/>
          <w:lang/>
        </w:rPr>
        <w:t>يافعًا،</w:t>
      </w:r>
      <w:proofErr w:type="spellEnd"/>
      <w:r w:rsidRPr="000D5F98">
        <w:rPr>
          <w:rFonts w:ascii="Arial" w:eastAsia="Times New Roman" w:hAnsi="Arial" w:cs="Arial"/>
          <w:b/>
          <w:bCs/>
          <w:color w:val="0000FF"/>
          <w:sz w:val="36"/>
          <w:szCs w:val="36"/>
          <w:rtl/>
          <w:lang/>
        </w:rPr>
        <w:t xml:space="preserve"> وبعد ظهور نفوذ أمه "</w:t>
      </w:r>
      <w:proofErr w:type="spellStart"/>
      <w:r w:rsidRPr="000D5F98">
        <w:rPr>
          <w:rFonts w:ascii="Arial" w:eastAsia="Times New Roman" w:hAnsi="Arial" w:cs="Arial"/>
          <w:b/>
          <w:bCs/>
          <w:color w:val="0000FF"/>
          <w:sz w:val="36"/>
          <w:szCs w:val="36"/>
          <w:rtl/>
          <w:lang/>
        </w:rPr>
        <w:t>زبيدة"،</w:t>
      </w:r>
      <w:proofErr w:type="spellEnd"/>
      <w:r w:rsidRPr="000D5F98">
        <w:rPr>
          <w:rFonts w:ascii="Arial" w:eastAsia="Times New Roman" w:hAnsi="Arial" w:cs="Arial"/>
          <w:b/>
          <w:bCs/>
          <w:color w:val="0000FF"/>
          <w:sz w:val="36"/>
          <w:szCs w:val="36"/>
          <w:rtl/>
          <w:lang/>
        </w:rPr>
        <w:t xml:space="preserve"> التي أصبحت تنقم على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ما صاروا إليه من النفوذ والسلطان في بلاط الرشيد </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وتسعى إلى استقطاب العنصر العربي في مواجهة تصاعد النفوذ الفارسي ممثلاً في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وتفاقم الصراع الذي اتخذ صورة قومية داخل البلاط بين العرب والفرس. عندئذ بدأ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يعيدون النظر في مسألة ولاية </w:t>
      </w:r>
      <w:proofErr w:type="spellStart"/>
      <w:r w:rsidRPr="000D5F98">
        <w:rPr>
          <w:rFonts w:ascii="Arial" w:eastAsia="Times New Roman" w:hAnsi="Arial" w:cs="Arial"/>
          <w:b/>
          <w:bCs/>
          <w:color w:val="0000FF"/>
          <w:sz w:val="36"/>
          <w:szCs w:val="36"/>
          <w:rtl/>
          <w:lang/>
        </w:rPr>
        <w:t>العهد،</w:t>
      </w:r>
      <w:proofErr w:type="spellEnd"/>
      <w:r w:rsidRPr="000D5F98">
        <w:rPr>
          <w:rFonts w:ascii="Arial" w:eastAsia="Times New Roman" w:hAnsi="Arial" w:cs="Arial"/>
          <w:b/>
          <w:bCs/>
          <w:color w:val="0000FF"/>
          <w:sz w:val="36"/>
          <w:szCs w:val="36"/>
          <w:rtl/>
          <w:lang/>
        </w:rPr>
        <w:t xml:space="preserve"> فاستخدموا </w:t>
      </w:r>
      <w:proofErr w:type="spellStart"/>
      <w:r w:rsidRPr="000D5F98">
        <w:rPr>
          <w:rFonts w:ascii="Arial" w:eastAsia="Times New Roman" w:hAnsi="Arial" w:cs="Arial"/>
          <w:b/>
          <w:bCs/>
          <w:color w:val="0000FF"/>
          <w:sz w:val="36"/>
          <w:szCs w:val="36"/>
          <w:rtl/>
          <w:lang/>
        </w:rPr>
        <w:t>نفوذهم،</w:t>
      </w:r>
      <w:proofErr w:type="spellEnd"/>
      <w:r w:rsidRPr="000D5F98">
        <w:rPr>
          <w:rFonts w:ascii="Arial" w:eastAsia="Times New Roman" w:hAnsi="Arial" w:cs="Arial"/>
          <w:b/>
          <w:bCs/>
          <w:color w:val="0000FF"/>
          <w:sz w:val="36"/>
          <w:szCs w:val="36"/>
          <w:rtl/>
          <w:lang/>
        </w:rPr>
        <w:t xml:space="preserve"> واستغلوا قربهم من الرشيد ومنزلتهم عنده في إيجاد منافس للأمين وأمه </w:t>
      </w:r>
      <w:proofErr w:type="spellStart"/>
      <w:r w:rsidRPr="000D5F98">
        <w:rPr>
          <w:rFonts w:ascii="Arial" w:eastAsia="Times New Roman" w:hAnsi="Arial" w:cs="Arial"/>
          <w:b/>
          <w:bCs/>
          <w:color w:val="0000FF"/>
          <w:sz w:val="36"/>
          <w:szCs w:val="36"/>
          <w:rtl/>
          <w:lang/>
        </w:rPr>
        <w:t>زبيدة،</w:t>
      </w:r>
      <w:proofErr w:type="spellEnd"/>
      <w:r w:rsidRPr="000D5F98">
        <w:rPr>
          <w:rFonts w:ascii="Arial" w:eastAsia="Times New Roman" w:hAnsi="Arial" w:cs="Arial"/>
          <w:b/>
          <w:bCs/>
          <w:color w:val="0000FF"/>
          <w:sz w:val="36"/>
          <w:szCs w:val="36"/>
          <w:rtl/>
          <w:lang/>
        </w:rPr>
        <w:t xml:space="preserve"> ووجدوا بغيتهم في شخص </w:t>
      </w:r>
      <w:proofErr w:type="spellStart"/>
      <w:r w:rsidRPr="000D5F98">
        <w:rPr>
          <w:rFonts w:ascii="Arial" w:eastAsia="Times New Roman" w:hAnsi="Arial" w:cs="Arial"/>
          <w:b/>
          <w:bCs/>
          <w:color w:val="0000FF"/>
          <w:sz w:val="36"/>
          <w:szCs w:val="36"/>
          <w:rtl/>
          <w:lang/>
        </w:rPr>
        <w:t>"المأمون"</w:t>
      </w:r>
      <w:proofErr w:type="spellEnd"/>
      <w:r w:rsidRPr="000D5F98">
        <w:rPr>
          <w:rFonts w:ascii="Arial" w:eastAsia="Times New Roman" w:hAnsi="Arial" w:cs="Arial"/>
          <w:b/>
          <w:bCs/>
          <w:color w:val="0000FF"/>
          <w:sz w:val="36"/>
          <w:szCs w:val="36"/>
          <w:rtl/>
          <w:lang/>
        </w:rPr>
        <w:t xml:space="preserve"> الأخ </w:t>
      </w:r>
      <w:proofErr w:type="spellStart"/>
      <w:r w:rsidRPr="000D5F98">
        <w:rPr>
          <w:rFonts w:ascii="Arial" w:eastAsia="Times New Roman" w:hAnsi="Arial" w:cs="Arial"/>
          <w:b/>
          <w:bCs/>
          <w:color w:val="0000FF"/>
          <w:sz w:val="36"/>
          <w:szCs w:val="36"/>
          <w:rtl/>
          <w:lang/>
        </w:rPr>
        <w:t>الأكبر،</w:t>
      </w:r>
      <w:proofErr w:type="spellEnd"/>
      <w:r w:rsidRPr="000D5F98">
        <w:rPr>
          <w:rFonts w:ascii="Arial" w:eastAsia="Times New Roman" w:hAnsi="Arial" w:cs="Arial"/>
          <w:b/>
          <w:bCs/>
          <w:color w:val="0000FF"/>
          <w:sz w:val="36"/>
          <w:szCs w:val="36"/>
          <w:rtl/>
          <w:lang/>
        </w:rPr>
        <w:t xml:space="preserve"> خاصة أن أمه فارسية. واستطاع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أن يجعلوا الرشيد يعقد البيعة لولده "عبد الله </w:t>
      </w:r>
      <w:proofErr w:type="spellStart"/>
      <w:r w:rsidRPr="000D5F98">
        <w:rPr>
          <w:rFonts w:ascii="Arial" w:eastAsia="Times New Roman" w:hAnsi="Arial" w:cs="Arial"/>
          <w:b/>
          <w:bCs/>
          <w:color w:val="0000FF"/>
          <w:sz w:val="36"/>
          <w:szCs w:val="36"/>
          <w:rtl/>
          <w:lang/>
        </w:rPr>
        <w:t>المأمون"،</w:t>
      </w:r>
      <w:proofErr w:type="spellEnd"/>
      <w:r w:rsidRPr="000D5F98">
        <w:rPr>
          <w:rFonts w:ascii="Arial" w:eastAsia="Times New Roman" w:hAnsi="Arial" w:cs="Arial"/>
          <w:b/>
          <w:bCs/>
          <w:color w:val="0000FF"/>
          <w:sz w:val="36"/>
          <w:szCs w:val="36"/>
          <w:rtl/>
          <w:lang/>
        </w:rPr>
        <w:t xml:space="preserve"> على أن تكون ولاية العهد له من بعد أخيه </w:t>
      </w:r>
      <w:proofErr w:type="spellStart"/>
      <w:r w:rsidRPr="000D5F98">
        <w:rPr>
          <w:rFonts w:ascii="Arial" w:eastAsia="Times New Roman" w:hAnsi="Arial" w:cs="Arial"/>
          <w:b/>
          <w:bCs/>
          <w:color w:val="0000FF"/>
          <w:sz w:val="36"/>
          <w:szCs w:val="36"/>
          <w:rtl/>
          <w:lang/>
        </w:rPr>
        <w:t>الأمين،</w:t>
      </w:r>
      <w:proofErr w:type="spellEnd"/>
      <w:r w:rsidRPr="000D5F98">
        <w:rPr>
          <w:rFonts w:ascii="Arial" w:eastAsia="Times New Roman" w:hAnsi="Arial" w:cs="Arial"/>
          <w:b/>
          <w:bCs/>
          <w:color w:val="0000FF"/>
          <w:sz w:val="36"/>
          <w:szCs w:val="36"/>
          <w:rtl/>
          <w:lang/>
        </w:rPr>
        <w:t xml:space="preserve"> وذلك في سنة (182 هـ/</w:t>
      </w:r>
      <w:proofErr w:type="spellStart"/>
      <w:r w:rsidRPr="000D5F98">
        <w:rPr>
          <w:rFonts w:ascii="Arial" w:eastAsia="Times New Roman" w:hAnsi="Arial" w:cs="Arial"/>
          <w:b/>
          <w:bCs/>
          <w:color w:val="0000FF"/>
          <w:sz w:val="36"/>
          <w:szCs w:val="36"/>
          <w:rtl/>
          <w:lang/>
        </w:rPr>
        <w:t>798م)،</w:t>
      </w:r>
      <w:proofErr w:type="spellEnd"/>
      <w:r w:rsidRPr="000D5F98">
        <w:rPr>
          <w:rFonts w:ascii="Arial" w:eastAsia="Times New Roman" w:hAnsi="Arial" w:cs="Arial"/>
          <w:b/>
          <w:bCs/>
          <w:color w:val="0000FF"/>
          <w:sz w:val="36"/>
          <w:szCs w:val="36"/>
          <w:rtl/>
          <w:lang/>
        </w:rPr>
        <w:t xml:space="preserve"> بعد مضي نحو ثماني سنوات من بيعته الأولى للأمين. وأخذ </w:t>
      </w:r>
      <w:proofErr w:type="spellStart"/>
      <w:r w:rsidRPr="000D5F98">
        <w:rPr>
          <w:rFonts w:ascii="Arial" w:eastAsia="Times New Roman" w:hAnsi="Arial" w:cs="Arial"/>
          <w:b/>
          <w:bCs/>
          <w:color w:val="0000FF"/>
          <w:sz w:val="36"/>
          <w:szCs w:val="36"/>
          <w:rtl/>
          <w:lang/>
        </w:rPr>
        <w:t>"الرشيد"</w:t>
      </w:r>
      <w:proofErr w:type="spellEnd"/>
      <w:r w:rsidRPr="000D5F98">
        <w:rPr>
          <w:rFonts w:ascii="Arial" w:eastAsia="Times New Roman" w:hAnsi="Arial" w:cs="Arial"/>
          <w:b/>
          <w:bCs/>
          <w:color w:val="0000FF"/>
          <w:sz w:val="36"/>
          <w:szCs w:val="36"/>
          <w:rtl/>
          <w:lang/>
        </w:rPr>
        <w:t xml:space="preserve"> على ولديه </w:t>
      </w:r>
      <w:proofErr w:type="spellStart"/>
      <w:r w:rsidRPr="000D5F98">
        <w:rPr>
          <w:rFonts w:ascii="Arial" w:eastAsia="Times New Roman" w:hAnsi="Arial" w:cs="Arial"/>
          <w:b/>
          <w:bCs/>
          <w:color w:val="0000FF"/>
          <w:sz w:val="36"/>
          <w:szCs w:val="36"/>
          <w:rtl/>
          <w:lang/>
        </w:rPr>
        <w:t>"الأمين"</w:t>
      </w:r>
      <w:proofErr w:type="spellEnd"/>
      <w:r w:rsidRPr="000D5F98">
        <w:rPr>
          <w:rFonts w:ascii="Arial" w:eastAsia="Times New Roman" w:hAnsi="Arial" w:cs="Arial"/>
          <w:b/>
          <w:bCs/>
          <w:color w:val="0000FF"/>
          <w:sz w:val="36"/>
          <w:szCs w:val="36"/>
          <w:rtl/>
          <w:lang/>
        </w:rPr>
        <w:t xml:space="preserve"> </w:t>
      </w:r>
      <w:proofErr w:type="spellStart"/>
      <w:r w:rsidRPr="000D5F98">
        <w:rPr>
          <w:rFonts w:ascii="Arial" w:eastAsia="Times New Roman" w:hAnsi="Arial" w:cs="Arial"/>
          <w:b/>
          <w:bCs/>
          <w:color w:val="0000FF"/>
          <w:sz w:val="36"/>
          <w:szCs w:val="36"/>
          <w:rtl/>
          <w:lang/>
        </w:rPr>
        <w:t>و"المأمون"</w:t>
      </w:r>
      <w:proofErr w:type="spellEnd"/>
      <w:r w:rsidRPr="000D5F98">
        <w:rPr>
          <w:rFonts w:ascii="Arial" w:eastAsia="Times New Roman" w:hAnsi="Arial" w:cs="Arial"/>
          <w:b/>
          <w:bCs/>
          <w:color w:val="0000FF"/>
          <w:sz w:val="36"/>
          <w:szCs w:val="36"/>
          <w:rtl/>
          <w:lang/>
        </w:rPr>
        <w:t xml:space="preserve"> المواثيق </w:t>
      </w:r>
      <w:proofErr w:type="spellStart"/>
      <w:r w:rsidRPr="000D5F98">
        <w:rPr>
          <w:rFonts w:ascii="Arial" w:eastAsia="Times New Roman" w:hAnsi="Arial" w:cs="Arial"/>
          <w:b/>
          <w:bCs/>
          <w:color w:val="0000FF"/>
          <w:sz w:val="36"/>
          <w:szCs w:val="36"/>
          <w:rtl/>
          <w:lang/>
        </w:rPr>
        <w:t>المؤكدة،</w:t>
      </w:r>
      <w:proofErr w:type="spellEnd"/>
      <w:r w:rsidRPr="000D5F98">
        <w:rPr>
          <w:rFonts w:ascii="Arial" w:eastAsia="Times New Roman" w:hAnsi="Arial" w:cs="Arial"/>
          <w:b/>
          <w:bCs/>
          <w:color w:val="0000FF"/>
          <w:sz w:val="36"/>
          <w:szCs w:val="36"/>
          <w:rtl/>
          <w:lang/>
        </w:rPr>
        <w:t xml:space="preserve"> وأشهد </w:t>
      </w:r>
      <w:proofErr w:type="spellStart"/>
      <w:r w:rsidRPr="000D5F98">
        <w:rPr>
          <w:rFonts w:ascii="Arial" w:eastAsia="Times New Roman" w:hAnsi="Arial" w:cs="Arial"/>
          <w:b/>
          <w:bCs/>
          <w:color w:val="0000FF"/>
          <w:sz w:val="36"/>
          <w:szCs w:val="36"/>
          <w:rtl/>
          <w:lang/>
        </w:rPr>
        <w:t>عليهما،</w:t>
      </w:r>
      <w:proofErr w:type="spellEnd"/>
      <w:r w:rsidRPr="000D5F98">
        <w:rPr>
          <w:rFonts w:ascii="Arial" w:eastAsia="Times New Roman" w:hAnsi="Arial" w:cs="Arial"/>
          <w:b/>
          <w:bCs/>
          <w:color w:val="0000FF"/>
          <w:sz w:val="36"/>
          <w:szCs w:val="36"/>
          <w:rtl/>
          <w:lang/>
        </w:rPr>
        <w:t xml:space="preserve"> ثم وضع تلك البيعة في حافظة من </w:t>
      </w:r>
      <w:proofErr w:type="spellStart"/>
      <w:r w:rsidRPr="000D5F98">
        <w:rPr>
          <w:rFonts w:ascii="Arial" w:eastAsia="Times New Roman" w:hAnsi="Arial" w:cs="Arial"/>
          <w:b/>
          <w:bCs/>
          <w:color w:val="0000FF"/>
          <w:sz w:val="36"/>
          <w:szCs w:val="36"/>
          <w:rtl/>
          <w:lang/>
        </w:rPr>
        <w:t>الفضة،</w:t>
      </w:r>
      <w:proofErr w:type="spellEnd"/>
      <w:r w:rsidRPr="000D5F98">
        <w:rPr>
          <w:rFonts w:ascii="Arial" w:eastAsia="Times New Roman" w:hAnsi="Arial" w:cs="Arial"/>
          <w:b/>
          <w:bCs/>
          <w:color w:val="0000FF"/>
          <w:sz w:val="36"/>
          <w:szCs w:val="36"/>
          <w:rtl/>
          <w:lang/>
        </w:rPr>
        <w:t xml:space="preserve"> وعلقها في جوف </w:t>
      </w:r>
      <w:proofErr w:type="spellStart"/>
      <w:r w:rsidRPr="000D5F98">
        <w:rPr>
          <w:rFonts w:ascii="Arial" w:eastAsia="Times New Roman" w:hAnsi="Arial" w:cs="Arial"/>
          <w:b/>
          <w:bCs/>
          <w:color w:val="0000FF"/>
          <w:sz w:val="36"/>
          <w:szCs w:val="36"/>
          <w:rtl/>
          <w:lang/>
        </w:rPr>
        <w:t>الكعبة،</w:t>
      </w:r>
      <w:proofErr w:type="spellEnd"/>
      <w:r w:rsidRPr="000D5F98">
        <w:rPr>
          <w:rFonts w:ascii="Arial" w:eastAsia="Times New Roman" w:hAnsi="Arial" w:cs="Arial"/>
          <w:b/>
          <w:bCs/>
          <w:color w:val="0000FF"/>
          <w:sz w:val="36"/>
          <w:szCs w:val="36"/>
          <w:rtl/>
          <w:lang/>
        </w:rPr>
        <w:t xml:space="preserve"> بعد ذلك بأربعة أعوام في سنة (186 هـ/</w:t>
      </w:r>
      <w:proofErr w:type="spellStart"/>
      <w:r w:rsidRPr="000D5F98">
        <w:rPr>
          <w:rFonts w:ascii="Arial" w:eastAsia="Times New Roman" w:hAnsi="Arial" w:cs="Arial"/>
          <w:b/>
          <w:bCs/>
          <w:color w:val="0000FF"/>
          <w:sz w:val="36"/>
          <w:szCs w:val="36"/>
          <w:rtl/>
          <w:lang/>
        </w:rPr>
        <w:t>802م)</w:t>
      </w:r>
      <w:proofErr w:type="spellEnd"/>
      <w:r w:rsidRPr="000D5F98">
        <w:rPr>
          <w:rFonts w:ascii="Arial" w:eastAsia="Times New Roman" w:hAnsi="Arial" w:cs="Arial"/>
          <w:b/>
          <w:bCs/>
          <w:color w:val="0000FF"/>
          <w:sz w:val="36"/>
          <w:szCs w:val="36"/>
          <w:rtl/>
          <w:lang/>
        </w:rPr>
        <w:t xml:space="preserve"> عقد الرشيد </w:t>
      </w:r>
      <w:r w:rsidRPr="000D5F98">
        <w:rPr>
          <w:rFonts w:ascii="Arial" w:eastAsia="Times New Roman" w:hAnsi="Arial" w:cs="Arial"/>
          <w:b/>
          <w:bCs/>
          <w:color w:val="0000FF"/>
          <w:sz w:val="36"/>
          <w:szCs w:val="36"/>
          <w:rtl/>
          <w:lang/>
        </w:rPr>
        <w:lastRenderedPageBreak/>
        <w:t xml:space="preserve">ولاية العهد لابنه </w:t>
      </w:r>
      <w:proofErr w:type="spellStart"/>
      <w:r w:rsidRPr="000D5F98">
        <w:rPr>
          <w:rFonts w:ascii="Arial" w:eastAsia="Times New Roman" w:hAnsi="Arial" w:cs="Arial"/>
          <w:b/>
          <w:bCs/>
          <w:color w:val="0000FF"/>
          <w:sz w:val="36"/>
          <w:szCs w:val="36"/>
          <w:rtl/>
          <w:lang/>
        </w:rPr>
        <w:t>"القاسم"</w:t>
      </w:r>
      <w:proofErr w:type="spellEnd"/>
      <w:r w:rsidRPr="000D5F98">
        <w:rPr>
          <w:rFonts w:ascii="Arial" w:eastAsia="Times New Roman" w:hAnsi="Arial" w:cs="Arial"/>
          <w:b/>
          <w:bCs/>
          <w:color w:val="0000FF"/>
          <w:sz w:val="36"/>
          <w:szCs w:val="36"/>
          <w:rtl/>
          <w:lang/>
        </w:rPr>
        <w:t xml:space="preserve"> من بعد </w:t>
      </w:r>
      <w:proofErr w:type="spellStart"/>
      <w:r w:rsidRPr="000D5F98">
        <w:rPr>
          <w:rFonts w:ascii="Arial" w:eastAsia="Times New Roman" w:hAnsi="Arial" w:cs="Arial"/>
          <w:b/>
          <w:bCs/>
          <w:color w:val="0000FF"/>
          <w:sz w:val="36"/>
          <w:szCs w:val="36"/>
          <w:rtl/>
          <w:lang/>
        </w:rPr>
        <w:t>أخويه،</w:t>
      </w:r>
      <w:proofErr w:type="spellEnd"/>
      <w:r w:rsidRPr="000D5F98">
        <w:rPr>
          <w:rFonts w:ascii="Arial" w:eastAsia="Times New Roman" w:hAnsi="Arial" w:cs="Arial"/>
          <w:b/>
          <w:bCs/>
          <w:color w:val="0000FF"/>
          <w:sz w:val="36"/>
          <w:szCs w:val="36"/>
          <w:rtl/>
          <w:lang/>
        </w:rPr>
        <w:t xml:space="preserve"> ولقبه </w:t>
      </w:r>
      <w:proofErr w:type="spellStart"/>
      <w:r w:rsidRPr="000D5F98">
        <w:rPr>
          <w:rFonts w:ascii="Arial" w:eastAsia="Times New Roman" w:hAnsi="Arial" w:cs="Arial"/>
          <w:b/>
          <w:bCs/>
          <w:color w:val="0000FF"/>
          <w:sz w:val="36"/>
          <w:szCs w:val="36"/>
          <w:rtl/>
          <w:lang/>
        </w:rPr>
        <w:t>بـ"المؤتمن".</w:t>
      </w:r>
      <w:proofErr w:type="spellEnd"/>
      <w:r w:rsidRPr="000D5F98">
        <w:rPr>
          <w:rFonts w:ascii="Arial" w:eastAsia="Times New Roman" w:hAnsi="Arial" w:cs="Arial"/>
          <w:b/>
          <w:bCs/>
          <w:color w:val="0000FF"/>
          <w:sz w:val="36"/>
          <w:szCs w:val="36"/>
          <w:rtl/>
          <w:lang/>
        </w:rPr>
        <w:t xml:space="preserve">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وَنُكب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على يد الخليفة العباسي هارون الرشيد ولحقهم القتل والتشريد </w:t>
      </w:r>
      <w:proofErr w:type="spellStart"/>
      <w:r w:rsidRPr="000D5F98">
        <w:rPr>
          <w:rFonts w:ascii="Arial" w:eastAsia="Times New Roman" w:hAnsi="Arial" w:cs="Arial"/>
          <w:b/>
          <w:bCs/>
          <w:color w:val="0000FF"/>
          <w:sz w:val="36"/>
          <w:szCs w:val="36"/>
          <w:rtl/>
          <w:lang/>
        </w:rPr>
        <w:t>والسجن،</w:t>
      </w:r>
      <w:proofErr w:type="spellEnd"/>
      <w:r w:rsidRPr="000D5F98">
        <w:rPr>
          <w:rFonts w:ascii="Arial" w:eastAsia="Times New Roman" w:hAnsi="Arial" w:cs="Arial"/>
          <w:b/>
          <w:bCs/>
          <w:color w:val="0000FF"/>
          <w:sz w:val="36"/>
          <w:szCs w:val="36"/>
          <w:rtl/>
          <w:lang/>
        </w:rPr>
        <w:t xml:space="preserve"> ومصادرة </w:t>
      </w:r>
      <w:proofErr w:type="spellStart"/>
      <w:r w:rsidRPr="000D5F98">
        <w:rPr>
          <w:rFonts w:ascii="Arial" w:eastAsia="Times New Roman" w:hAnsi="Arial" w:cs="Arial"/>
          <w:b/>
          <w:bCs/>
          <w:color w:val="0000FF"/>
          <w:sz w:val="36"/>
          <w:szCs w:val="36"/>
          <w:rtl/>
          <w:lang/>
        </w:rPr>
        <w:t>الأموال،</w:t>
      </w:r>
      <w:proofErr w:type="spellEnd"/>
      <w:r w:rsidRPr="000D5F98">
        <w:rPr>
          <w:rFonts w:ascii="Arial" w:eastAsia="Times New Roman" w:hAnsi="Arial" w:cs="Arial"/>
          <w:b/>
          <w:bCs/>
          <w:color w:val="0000FF"/>
          <w:sz w:val="36"/>
          <w:szCs w:val="36"/>
          <w:rtl/>
          <w:lang/>
        </w:rPr>
        <w:t xml:space="preserve"> وقد كانوا وزراء الدولة وأصحاب الأمر والسلطان.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ونكبة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من أهم الأحداث السياسية المؤثرة في حكم هارون </w:t>
      </w:r>
      <w:proofErr w:type="spellStart"/>
      <w:r w:rsidRPr="000D5F98">
        <w:rPr>
          <w:rFonts w:ascii="Arial" w:eastAsia="Times New Roman" w:hAnsi="Arial" w:cs="Arial"/>
          <w:b/>
          <w:bCs/>
          <w:color w:val="0000FF"/>
          <w:sz w:val="36"/>
          <w:szCs w:val="36"/>
          <w:rtl/>
          <w:lang/>
        </w:rPr>
        <w:t>الرشيد،</w:t>
      </w:r>
      <w:proofErr w:type="spellEnd"/>
      <w:r w:rsidRPr="000D5F98">
        <w:rPr>
          <w:rFonts w:ascii="Arial" w:eastAsia="Times New Roman" w:hAnsi="Arial" w:cs="Arial"/>
          <w:b/>
          <w:bCs/>
          <w:color w:val="0000FF"/>
          <w:sz w:val="36"/>
          <w:szCs w:val="36"/>
          <w:rtl/>
          <w:lang/>
        </w:rPr>
        <w:t xml:space="preserve"> وفي التاريخ السياسي الإسلامي بشكل </w:t>
      </w:r>
      <w:proofErr w:type="spellStart"/>
      <w:r w:rsidRPr="000D5F98">
        <w:rPr>
          <w:rFonts w:ascii="Arial" w:eastAsia="Times New Roman" w:hAnsi="Arial" w:cs="Arial"/>
          <w:b/>
          <w:bCs/>
          <w:color w:val="0000FF"/>
          <w:sz w:val="36"/>
          <w:szCs w:val="36"/>
          <w:rtl/>
          <w:lang/>
        </w:rPr>
        <w:t>عام،</w:t>
      </w:r>
      <w:proofErr w:type="spellEnd"/>
      <w:r w:rsidRPr="000D5F98">
        <w:rPr>
          <w:rFonts w:ascii="Arial" w:eastAsia="Times New Roman" w:hAnsi="Arial" w:cs="Arial"/>
          <w:b/>
          <w:bCs/>
          <w:color w:val="0000FF"/>
          <w:sz w:val="36"/>
          <w:szCs w:val="36"/>
          <w:rtl/>
          <w:lang/>
        </w:rPr>
        <w:t xml:space="preserve"> إذ أنها كانت حلقة في سلسلة نكبات طالت وزراء الدولة العباسية منذ قتل أبي مسلم الخراساني بتدبير الخليفة أبو جعفر </w:t>
      </w:r>
      <w:proofErr w:type="spellStart"/>
      <w:r w:rsidRPr="000D5F98">
        <w:rPr>
          <w:rFonts w:ascii="Arial" w:eastAsia="Times New Roman" w:hAnsi="Arial" w:cs="Arial"/>
          <w:b/>
          <w:bCs/>
          <w:color w:val="0000FF"/>
          <w:sz w:val="36"/>
          <w:szCs w:val="36"/>
          <w:rtl/>
          <w:lang/>
        </w:rPr>
        <w:t>المنصور،</w:t>
      </w:r>
      <w:proofErr w:type="spellEnd"/>
      <w:r w:rsidRPr="000D5F98">
        <w:rPr>
          <w:rFonts w:ascii="Arial" w:eastAsia="Times New Roman" w:hAnsi="Arial" w:cs="Arial"/>
          <w:b/>
          <w:bCs/>
          <w:color w:val="0000FF"/>
          <w:sz w:val="36"/>
          <w:szCs w:val="36"/>
          <w:rtl/>
          <w:lang/>
        </w:rPr>
        <w:t xml:space="preserve"> وقتل معظم المقربين من الخلفاء </w:t>
      </w:r>
      <w:proofErr w:type="spellStart"/>
      <w:r w:rsidRPr="000D5F98">
        <w:rPr>
          <w:rFonts w:ascii="Arial" w:eastAsia="Times New Roman" w:hAnsi="Arial" w:cs="Arial"/>
          <w:b/>
          <w:bCs/>
          <w:color w:val="0000FF"/>
          <w:sz w:val="36"/>
          <w:szCs w:val="36"/>
          <w:rtl/>
          <w:lang/>
        </w:rPr>
        <w:t>العباسيين،</w:t>
      </w:r>
      <w:proofErr w:type="spellEnd"/>
      <w:r w:rsidRPr="000D5F98">
        <w:rPr>
          <w:rFonts w:ascii="Arial" w:eastAsia="Times New Roman" w:hAnsi="Arial" w:cs="Arial"/>
          <w:b/>
          <w:bCs/>
          <w:color w:val="0000FF"/>
          <w:sz w:val="36"/>
          <w:szCs w:val="36"/>
          <w:rtl/>
          <w:lang/>
        </w:rPr>
        <w:t xml:space="preserve"> كآل سهل فيما بعد </w:t>
      </w:r>
      <w:proofErr w:type="spellStart"/>
      <w:r w:rsidRPr="000D5F98">
        <w:rPr>
          <w:rFonts w:ascii="Arial" w:eastAsia="Times New Roman" w:hAnsi="Arial" w:cs="Arial"/>
          <w:b/>
          <w:bCs/>
          <w:color w:val="0000FF"/>
          <w:sz w:val="36"/>
          <w:szCs w:val="36"/>
          <w:rtl/>
          <w:lang/>
        </w:rPr>
        <w:t>أيضاً،</w:t>
      </w:r>
      <w:proofErr w:type="spellEnd"/>
      <w:r w:rsidRPr="000D5F98">
        <w:rPr>
          <w:rFonts w:ascii="Arial" w:eastAsia="Times New Roman" w:hAnsi="Arial" w:cs="Arial"/>
          <w:b/>
          <w:bCs/>
          <w:color w:val="0000FF"/>
          <w:sz w:val="36"/>
          <w:szCs w:val="36"/>
          <w:rtl/>
          <w:lang/>
        </w:rPr>
        <w:t xml:space="preserve"> كان للنكبة أثر </w:t>
      </w:r>
      <w:proofErr w:type="spellStart"/>
      <w:r w:rsidRPr="000D5F98">
        <w:rPr>
          <w:rFonts w:ascii="Arial" w:eastAsia="Times New Roman" w:hAnsi="Arial" w:cs="Arial"/>
          <w:b/>
          <w:bCs/>
          <w:color w:val="0000FF"/>
          <w:sz w:val="36"/>
          <w:szCs w:val="36"/>
          <w:rtl/>
          <w:lang/>
        </w:rPr>
        <w:t>كبير،</w:t>
      </w:r>
      <w:proofErr w:type="spellEnd"/>
      <w:r w:rsidRPr="000D5F98">
        <w:rPr>
          <w:rFonts w:ascii="Arial" w:eastAsia="Times New Roman" w:hAnsi="Arial" w:cs="Arial"/>
          <w:b/>
          <w:bCs/>
          <w:color w:val="0000FF"/>
          <w:sz w:val="36"/>
          <w:szCs w:val="36"/>
          <w:rtl/>
          <w:lang/>
        </w:rPr>
        <w:t xml:space="preserve"> من حيث توصيفها للعلاقة بين العرب والفرس في السلطان. وإزاء تعاظم نفوذ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واحتدام الصراع بين </w:t>
      </w:r>
      <w:proofErr w:type="spellStart"/>
      <w:r w:rsidRPr="000D5F98">
        <w:rPr>
          <w:rFonts w:ascii="Arial" w:eastAsia="Times New Roman" w:hAnsi="Arial" w:cs="Arial"/>
          <w:b/>
          <w:bCs/>
          <w:color w:val="0000FF"/>
          <w:sz w:val="36"/>
          <w:szCs w:val="36"/>
          <w:rtl/>
          <w:lang/>
        </w:rPr>
        <w:t>الفريقين،</w:t>
      </w:r>
      <w:proofErr w:type="spellEnd"/>
      <w:r w:rsidRPr="000D5F98">
        <w:rPr>
          <w:rFonts w:ascii="Arial" w:eastAsia="Times New Roman" w:hAnsi="Arial" w:cs="Arial"/>
          <w:b/>
          <w:bCs/>
          <w:color w:val="0000FF"/>
          <w:sz w:val="36"/>
          <w:szCs w:val="36"/>
          <w:rtl/>
          <w:lang/>
        </w:rPr>
        <w:t xml:space="preserve"> بدأت الأمور تتخذ منحىً </w:t>
      </w:r>
      <w:proofErr w:type="spellStart"/>
      <w:r w:rsidRPr="000D5F98">
        <w:rPr>
          <w:rFonts w:ascii="Arial" w:eastAsia="Times New Roman" w:hAnsi="Arial" w:cs="Arial"/>
          <w:b/>
          <w:bCs/>
          <w:color w:val="0000FF"/>
          <w:sz w:val="36"/>
          <w:szCs w:val="36"/>
          <w:rtl/>
          <w:lang/>
        </w:rPr>
        <w:t>جديدًا،</w:t>
      </w:r>
      <w:proofErr w:type="spellEnd"/>
      <w:r w:rsidRPr="000D5F98">
        <w:rPr>
          <w:rFonts w:ascii="Arial" w:eastAsia="Times New Roman" w:hAnsi="Arial" w:cs="Arial"/>
          <w:b/>
          <w:bCs/>
          <w:color w:val="0000FF"/>
          <w:sz w:val="36"/>
          <w:szCs w:val="36"/>
          <w:rtl/>
          <w:lang/>
        </w:rPr>
        <w:t xml:space="preserve"> بعد أن نجحت الدسائس والوشايات في إيغار صدر الرشيد على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وذلك بتصويره بمظهر العاجز أمام استبداد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بالأمر </w:t>
      </w:r>
      <w:proofErr w:type="spellStart"/>
      <w:r w:rsidRPr="000D5F98">
        <w:rPr>
          <w:rFonts w:ascii="Arial" w:eastAsia="Times New Roman" w:hAnsi="Arial" w:cs="Arial"/>
          <w:b/>
          <w:bCs/>
          <w:color w:val="0000FF"/>
          <w:sz w:val="36"/>
          <w:szCs w:val="36"/>
          <w:rtl/>
          <w:lang/>
        </w:rPr>
        <w:t>دونه،</w:t>
      </w:r>
      <w:proofErr w:type="spellEnd"/>
      <w:r w:rsidRPr="000D5F98">
        <w:rPr>
          <w:rFonts w:ascii="Arial" w:eastAsia="Times New Roman" w:hAnsi="Arial" w:cs="Arial"/>
          <w:b/>
          <w:bCs/>
          <w:color w:val="0000FF"/>
          <w:sz w:val="36"/>
          <w:szCs w:val="36"/>
          <w:rtl/>
          <w:lang/>
        </w:rPr>
        <w:t xml:space="preserve"> والمبالغة في إظهار ما بلغه هؤلاء من الجرأة على </w:t>
      </w:r>
      <w:proofErr w:type="spellStart"/>
      <w:r w:rsidRPr="000D5F98">
        <w:rPr>
          <w:rFonts w:ascii="Arial" w:eastAsia="Times New Roman" w:hAnsi="Arial" w:cs="Arial"/>
          <w:b/>
          <w:bCs/>
          <w:color w:val="0000FF"/>
          <w:sz w:val="36"/>
          <w:szCs w:val="36"/>
          <w:rtl/>
          <w:lang/>
        </w:rPr>
        <w:t>الخليفة،</w:t>
      </w:r>
      <w:proofErr w:type="spellEnd"/>
      <w:r w:rsidRPr="000D5F98">
        <w:rPr>
          <w:rFonts w:ascii="Arial" w:eastAsia="Times New Roman" w:hAnsi="Arial" w:cs="Arial"/>
          <w:b/>
          <w:bCs/>
          <w:color w:val="0000FF"/>
          <w:sz w:val="36"/>
          <w:szCs w:val="36"/>
          <w:rtl/>
          <w:lang/>
        </w:rPr>
        <w:t xml:space="preserve"> وتحكُّمِهم في أمور </w:t>
      </w:r>
      <w:proofErr w:type="spellStart"/>
      <w:r w:rsidRPr="000D5F98">
        <w:rPr>
          <w:rFonts w:ascii="Arial" w:eastAsia="Times New Roman" w:hAnsi="Arial" w:cs="Arial"/>
          <w:b/>
          <w:bCs/>
          <w:color w:val="0000FF"/>
          <w:sz w:val="36"/>
          <w:szCs w:val="36"/>
          <w:rtl/>
          <w:lang/>
        </w:rPr>
        <w:t>الدولة؛</w:t>
      </w:r>
      <w:proofErr w:type="spellEnd"/>
      <w:r w:rsidRPr="000D5F98">
        <w:rPr>
          <w:rFonts w:ascii="Arial" w:eastAsia="Times New Roman" w:hAnsi="Arial" w:cs="Arial"/>
          <w:b/>
          <w:bCs/>
          <w:color w:val="0000FF"/>
          <w:sz w:val="36"/>
          <w:szCs w:val="36"/>
          <w:rtl/>
          <w:lang/>
        </w:rPr>
        <w:t xml:space="preserve"> حتى قرر الرشيد التخلص من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ووضع حد لنفوذهم.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ولم يكن ذلك بالأمر الهين أو المهمة </w:t>
      </w:r>
      <w:proofErr w:type="spellStart"/>
      <w:r w:rsidRPr="000D5F98">
        <w:rPr>
          <w:rFonts w:ascii="Arial" w:eastAsia="Times New Roman" w:hAnsi="Arial" w:cs="Arial"/>
          <w:b/>
          <w:bCs/>
          <w:color w:val="0000FF"/>
          <w:sz w:val="36"/>
          <w:szCs w:val="36"/>
          <w:rtl/>
          <w:lang/>
        </w:rPr>
        <w:t>السهلة؛</w:t>
      </w:r>
      <w:proofErr w:type="spellEnd"/>
      <w:r w:rsidRPr="000D5F98">
        <w:rPr>
          <w:rFonts w:ascii="Arial" w:eastAsia="Times New Roman" w:hAnsi="Arial" w:cs="Arial"/>
          <w:b/>
          <w:bCs/>
          <w:color w:val="0000FF"/>
          <w:sz w:val="36"/>
          <w:szCs w:val="36"/>
          <w:rtl/>
          <w:lang/>
        </w:rPr>
        <w:t xml:space="preserve"> فقد تغلغل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في كل أمور </w:t>
      </w:r>
      <w:proofErr w:type="spellStart"/>
      <w:r w:rsidRPr="000D5F98">
        <w:rPr>
          <w:rFonts w:ascii="Arial" w:eastAsia="Times New Roman" w:hAnsi="Arial" w:cs="Arial"/>
          <w:b/>
          <w:bCs/>
          <w:color w:val="0000FF"/>
          <w:sz w:val="36"/>
          <w:szCs w:val="36"/>
          <w:rtl/>
          <w:lang/>
        </w:rPr>
        <w:t>الدولة،</w:t>
      </w:r>
      <w:proofErr w:type="spellEnd"/>
      <w:r w:rsidRPr="000D5F98">
        <w:rPr>
          <w:rFonts w:ascii="Arial" w:eastAsia="Times New Roman" w:hAnsi="Arial" w:cs="Arial"/>
          <w:b/>
          <w:bCs/>
          <w:color w:val="0000FF"/>
          <w:sz w:val="36"/>
          <w:szCs w:val="36"/>
          <w:rtl/>
          <w:lang/>
        </w:rPr>
        <w:t xml:space="preserve"> وصار لهم كثير من الأنصار </w:t>
      </w:r>
      <w:proofErr w:type="spellStart"/>
      <w:r w:rsidRPr="000D5F98">
        <w:rPr>
          <w:rFonts w:ascii="Arial" w:eastAsia="Times New Roman" w:hAnsi="Arial" w:cs="Arial"/>
          <w:b/>
          <w:bCs/>
          <w:color w:val="0000FF"/>
          <w:sz w:val="36"/>
          <w:szCs w:val="36"/>
          <w:rtl/>
          <w:lang/>
        </w:rPr>
        <w:t>والأعوان،</w:t>
      </w:r>
      <w:proofErr w:type="spellEnd"/>
      <w:r w:rsidRPr="000D5F98">
        <w:rPr>
          <w:rFonts w:ascii="Arial" w:eastAsia="Times New Roman" w:hAnsi="Arial" w:cs="Arial"/>
          <w:b/>
          <w:bCs/>
          <w:color w:val="0000FF"/>
          <w:sz w:val="36"/>
          <w:szCs w:val="36"/>
          <w:rtl/>
          <w:lang/>
        </w:rPr>
        <w:t xml:space="preserve"> فاتبع الرشيد سياسة </w:t>
      </w:r>
      <w:proofErr w:type="spellStart"/>
      <w:r w:rsidRPr="000D5F98">
        <w:rPr>
          <w:rFonts w:ascii="Arial" w:eastAsia="Times New Roman" w:hAnsi="Arial" w:cs="Arial"/>
          <w:b/>
          <w:bCs/>
          <w:color w:val="0000FF"/>
          <w:sz w:val="36"/>
          <w:szCs w:val="36"/>
          <w:rtl/>
          <w:lang/>
        </w:rPr>
        <w:t>الكتمان،</w:t>
      </w:r>
      <w:proofErr w:type="spellEnd"/>
      <w:r w:rsidRPr="000D5F98">
        <w:rPr>
          <w:rFonts w:ascii="Arial" w:eastAsia="Times New Roman" w:hAnsi="Arial" w:cs="Arial"/>
          <w:b/>
          <w:bCs/>
          <w:color w:val="0000FF"/>
          <w:sz w:val="36"/>
          <w:szCs w:val="36"/>
          <w:rtl/>
          <w:lang/>
        </w:rPr>
        <w:t xml:space="preserve"> واستخدم عنصر </w:t>
      </w:r>
      <w:proofErr w:type="spellStart"/>
      <w:r w:rsidRPr="000D5F98">
        <w:rPr>
          <w:rFonts w:ascii="Arial" w:eastAsia="Times New Roman" w:hAnsi="Arial" w:cs="Arial"/>
          <w:b/>
          <w:bCs/>
          <w:color w:val="0000FF"/>
          <w:sz w:val="36"/>
          <w:szCs w:val="36"/>
          <w:rtl/>
          <w:lang/>
        </w:rPr>
        <w:t>المفاجأة؛</w:t>
      </w:r>
      <w:proofErr w:type="spellEnd"/>
      <w:r w:rsidRPr="000D5F98">
        <w:rPr>
          <w:rFonts w:ascii="Arial" w:eastAsia="Times New Roman" w:hAnsi="Arial" w:cs="Arial"/>
          <w:b/>
          <w:bCs/>
          <w:color w:val="0000FF"/>
          <w:sz w:val="36"/>
          <w:szCs w:val="36"/>
          <w:rtl/>
          <w:lang/>
        </w:rPr>
        <w:t xml:space="preserve"> حتى يلحق بهم الضربة القاضية. وفي ليلة السبت (أول صفر 187 هـ/29 من كانون الثاني </w:t>
      </w:r>
      <w:proofErr w:type="spellStart"/>
      <w:r w:rsidRPr="000D5F98">
        <w:rPr>
          <w:rFonts w:ascii="Arial" w:eastAsia="Times New Roman" w:hAnsi="Arial" w:cs="Arial"/>
          <w:b/>
          <w:bCs/>
          <w:color w:val="0000FF"/>
          <w:sz w:val="36"/>
          <w:szCs w:val="36"/>
          <w:rtl/>
          <w:lang/>
        </w:rPr>
        <w:t>803م)،</w:t>
      </w:r>
      <w:proofErr w:type="spellEnd"/>
      <w:r w:rsidRPr="000D5F98">
        <w:rPr>
          <w:rFonts w:ascii="Arial" w:eastAsia="Times New Roman" w:hAnsi="Arial" w:cs="Arial"/>
          <w:b/>
          <w:bCs/>
          <w:color w:val="0000FF"/>
          <w:sz w:val="36"/>
          <w:szCs w:val="36"/>
          <w:rtl/>
          <w:lang/>
        </w:rPr>
        <w:t xml:space="preserve"> أمر رجاله بالقبض على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w:t>
      </w:r>
      <w:proofErr w:type="spellStart"/>
      <w:r w:rsidRPr="000D5F98">
        <w:rPr>
          <w:rFonts w:ascii="Arial" w:eastAsia="Times New Roman" w:hAnsi="Arial" w:cs="Arial"/>
          <w:b/>
          <w:bCs/>
          <w:color w:val="0000FF"/>
          <w:sz w:val="36"/>
          <w:szCs w:val="36"/>
          <w:rtl/>
          <w:lang/>
        </w:rPr>
        <w:t>جميعًا،</w:t>
      </w:r>
      <w:proofErr w:type="spellEnd"/>
      <w:r w:rsidRPr="000D5F98">
        <w:rPr>
          <w:rFonts w:ascii="Arial" w:eastAsia="Times New Roman" w:hAnsi="Arial" w:cs="Arial"/>
          <w:b/>
          <w:bCs/>
          <w:color w:val="0000FF"/>
          <w:sz w:val="36"/>
          <w:szCs w:val="36"/>
          <w:rtl/>
          <w:lang/>
        </w:rPr>
        <w:t xml:space="preserve"> وأعلن ألا أمان لمن </w:t>
      </w:r>
      <w:proofErr w:type="spellStart"/>
      <w:r w:rsidRPr="000D5F98">
        <w:rPr>
          <w:rFonts w:ascii="Arial" w:eastAsia="Times New Roman" w:hAnsi="Arial" w:cs="Arial"/>
          <w:b/>
          <w:bCs/>
          <w:color w:val="0000FF"/>
          <w:sz w:val="36"/>
          <w:szCs w:val="36"/>
          <w:rtl/>
          <w:lang/>
        </w:rPr>
        <w:t>آواهم،</w:t>
      </w:r>
      <w:proofErr w:type="spellEnd"/>
      <w:r w:rsidRPr="000D5F98">
        <w:rPr>
          <w:rFonts w:ascii="Arial" w:eastAsia="Times New Roman" w:hAnsi="Arial" w:cs="Arial"/>
          <w:b/>
          <w:bCs/>
          <w:color w:val="0000FF"/>
          <w:sz w:val="36"/>
          <w:szCs w:val="36"/>
          <w:rtl/>
          <w:lang/>
        </w:rPr>
        <w:t xml:space="preserve"> وأخذ أموالهم وصادر دورهم وضياعهم.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وفي ساعات قليلة انتهت أسطورة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وزالت </w:t>
      </w:r>
      <w:proofErr w:type="spellStart"/>
      <w:r w:rsidRPr="000D5F98">
        <w:rPr>
          <w:rFonts w:ascii="Arial" w:eastAsia="Times New Roman" w:hAnsi="Arial" w:cs="Arial"/>
          <w:b/>
          <w:bCs/>
          <w:color w:val="0000FF"/>
          <w:sz w:val="36"/>
          <w:szCs w:val="36"/>
          <w:rtl/>
          <w:lang/>
        </w:rPr>
        <w:t>دولتهم،</w:t>
      </w:r>
      <w:proofErr w:type="spellEnd"/>
      <w:r w:rsidRPr="000D5F98">
        <w:rPr>
          <w:rFonts w:ascii="Arial" w:eastAsia="Times New Roman" w:hAnsi="Arial" w:cs="Arial"/>
          <w:b/>
          <w:bCs/>
          <w:color w:val="0000FF"/>
          <w:sz w:val="36"/>
          <w:szCs w:val="36"/>
          <w:rtl/>
          <w:lang/>
        </w:rPr>
        <w:t xml:space="preserve"> وتبدت سطوة تلك الأسرة التي انتهت إليها مقاليد الحكم وأمور الخلافة لفترة طويلة من </w:t>
      </w:r>
      <w:proofErr w:type="spellStart"/>
      <w:r w:rsidRPr="000D5F98">
        <w:rPr>
          <w:rFonts w:ascii="Arial" w:eastAsia="Times New Roman" w:hAnsi="Arial" w:cs="Arial"/>
          <w:b/>
          <w:bCs/>
          <w:color w:val="0000FF"/>
          <w:sz w:val="36"/>
          <w:szCs w:val="36"/>
          <w:rtl/>
          <w:lang/>
        </w:rPr>
        <w:t>الزمان،</w:t>
      </w:r>
      <w:proofErr w:type="spellEnd"/>
      <w:r w:rsidRPr="000D5F98">
        <w:rPr>
          <w:rFonts w:ascii="Arial" w:eastAsia="Times New Roman" w:hAnsi="Arial" w:cs="Arial"/>
          <w:b/>
          <w:bCs/>
          <w:color w:val="0000FF"/>
          <w:sz w:val="36"/>
          <w:szCs w:val="36"/>
          <w:rtl/>
          <w:lang/>
        </w:rPr>
        <w:t xml:space="preserve"> تلك النهاية المأساوية التي اصطُلح على تسميتها في التاريخ </w:t>
      </w:r>
      <w:proofErr w:type="spellStart"/>
      <w:r w:rsidRPr="000D5F98">
        <w:rPr>
          <w:rFonts w:ascii="Arial" w:eastAsia="Times New Roman" w:hAnsi="Arial" w:cs="Arial"/>
          <w:b/>
          <w:bCs/>
          <w:color w:val="0000FF"/>
          <w:sz w:val="36"/>
          <w:szCs w:val="36"/>
          <w:rtl/>
          <w:lang/>
        </w:rPr>
        <w:t>بـ</w:t>
      </w:r>
      <w:proofErr w:type="spellEnd"/>
      <w:r w:rsidRPr="000D5F98">
        <w:rPr>
          <w:rFonts w:ascii="Arial" w:eastAsia="Times New Roman" w:hAnsi="Arial" w:cs="Arial"/>
          <w:b/>
          <w:bCs/>
          <w:color w:val="0000FF"/>
          <w:sz w:val="36"/>
          <w:szCs w:val="36"/>
          <w:rtl/>
          <w:lang/>
        </w:rPr>
        <w:t xml:space="preserve">"نكبة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وكان لتلك النكبة أكبر الأثر في إثارة شجون القومية </w:t>
      </w:r>
      <w:proofErr w:type="spellStart"/>
      <w:r w:rsidRPr="000D5F98">
        <w:rPr>
          <w:rFonts w:ascii="Arial" w:eastAsia="Times New Roman" w:hAnsi="Arial" w:cs="Arial"/>
          <w:b/>
          <w:bCs/>
          <w:color w:val="0000FF"/>
          <w:sz w:val="36"/>
          <w:szCs w:val="36"/>
          <w:rtl/>
          <w:lang/>
        </w:rPr>
        <w:t>الفارسية،</w:t>
      </w:r>
      <w:proofErr w:type="spellEnd"/>
      <w:r w:rsidRPr="000D5F98">
        <w:rPr>
          <w:rFonts w:ascii="Arial" w:eastAsia="Times New Roman" w:hAnsi="Arial" w:cs="Arial"/>
          <w:b/>
          <w:bCs/>
          <w:color w:val="0000FF"/>
          <w:sz w:val="36"/>
          <w:szCs w:val="36"/>
          <w:rtl/>
          <w:lang/>
        </w:rPr>
        <w:t xml:space="preserve"> فعمدت إلى تشويه صورة الرشيد ووصفه بأبشع </w:t>
      </w:r>
      <w:proofErr w:type="spellStart"/>
      <w:r w:rsidRPr="000D5F98">
        <w:rPr>
          <w:rFonts w:ascii="Arial" w:eastAsia="Times New Roman" w:hAnsi="Arial" w:cs="Arial"/>
          <w:b/>
          <w:bCs/>
          <w:color w:val="0000FF"/>
          <w:sz w:val="36"/>
          <w:szCs w:val="36"/>
          <w:rtl/>
          <w:lang/>
        </w:rPr>
        <w:t>الصفات،</w:t>
      </w:r>
      <w:proofErr w:type="spellEnd"/>
      <w:r w:rsidRPr="000D5F98">
        <w:rPr>
          <w:rFonts w:ascii="Arial" w:eastAsia="Times New Roman" w:hAnsi="Arial" w:cs="Arial"/>
          <w:b/>
          <w:bCs/>
          <w:color w:val="0000FF"/>
          <w:sz w:val="36"/>
          <w:szCs w:val="36"/>
          <w:rtl/>
          <w:lang/>
        </w:rPr>
        <w:t xml:space="preserve"> وتصويره في صورة </w:t>
      </w:r>
      <w:r w:rsidRPr="000D5F98">
        <w:rPr>
          <w:rFonts w:ascii="Arial" w:eastAsia="Times New Roman" w:hAnsi="Arial" w:cs="Arial"/>
          <w:b/>
          <w:bCs/>
          <w:color w:val="0000FF"/>
          <w:sz w:val="36"/>
          <w:szCs w:val="36"/>
          <w:rtl/>
          <w:lang/>
        </w:rPr>
        <w:lastRenderedPageBreak/>
        <w:t xml:space="preserve">الحاكم الماجن المستهتر الذي لا همّ له إلا شرب الخمر ومجالسة </w:t>
      </w:r>
      <w:proofErr w:type="spellStart"/>
      <w:r w:rsidRPr="000D5F98">
        <w:rPr>
          <w:rFonts w:ascii="Arial" w:eastAsia="Times New Roman" w:hAnsi="Arial" w:cs="Arial"/>
          <w:b/>
          <w:bCs/>
          <w:color w:val="0000FF"/>
          <w:sz w:val="36"/>
          <w:szCs w:val="36"/>
          <w:rtl/>
          <w:lang/>
        </w:rPr>
        <w:t>الجواري،</w:t>
      </w:r>
      <w:proofErr w:type="spellEnd"/>
      <w:r w:rsidRPr="000D5F98">
        <w:rPr>
          <w:rFonts w:ascii="Arial" w:eastAsia="Times New Roman" w:hAnsi="Arial" w:cs="Arial"/>
          <w:b/>
          <w:bCs/>
          <w:color w:val="0000FF"/>
          <w:sz w:val="36"/>
          <w:szCs w:val="36"/>
          <w:rtl/>
          <w:lang/>
        </w:rPr>
        <w:t xml:space="preserve"> والإغراق في مجالس اللهو </w:t>
      </w:r>
      <w:proofErr w:type="spellStart"/>
      <w:r w:rsidRPr="000D5F98">
        <w:rPr>
          <w:rFonts w:ascii="Arial" w:eastAsia="Times New Roman" w:hAnsi="Arial" w:cs="Arial"/>
          <w:b/>
          <w:bCs/>
          <w:color w:val="0000FF"/>
          <w:sz w:val="36"/>
          <w:szCs w:val="36"/>
          <w:rtl/>
          <w:lang/>
        </w:rPr>
        <w:t>والمجون؛</w:t>
      </w:r>
      <w:proofErr w:type="spellEnd"/>
      <w:r w:rsidRPr="000D5F98">
        <w:rPr>
          <w:rFonts w:ascii="Arial" w:eastAsia="Times New Roman" w:hAnsi="Arial" w:cs="Arial"/>
          <w:b/>
          <w:bCs/>
          <w:color w:val="0000FF"/>
          <w:sz w:val="36"/>
          <w:szCs w:val="36"/>
          <w:rtl/>
          <w:lang/>
        </w:rPr>
        <w:t xml:space="preserve"> حتى طغت تلك الصورة الظالمة على ما عُرف عنه من شدة تقواه وحرصه على الجهاد والحج عامًا بعد </w:t>
      </w:r>
      <w:proofErr w:type="spellStart"/>
      <w:r w:rsidRPr="000D5F98">
        <w:rPr>
          <w:rFonts w:ascii="Arial" w:eastAsia="Times New Roman" w:hAnsi="Arial" w:cs="Arial"/>
          <w:b/>
          <w:bCs/>
          <w:color w:val="0000FF"/>
          <w:sz w:val="36"/>
          <w:szCs w:val="36"/>
          <w:rtl/>
          <w:lang/>
        </w:rPr>
        <w:t>عام،</w:t>
      </w:r>
      <w:proofErr w:type="spellEnd"/>
      <w:r w:rsidRPr="000D5F98">
        <w:rPr>
          <w:rFonts w:ascii="Arial" w:eastAsia="Times New Roman" w:hAnsi="Arial" w:cs="Arial"/>
          <w:b/>
          <w:bCs/>
          <w:color w:val="0000FF"/>
          <w:sz w:val="36"/>
          <w:szCs w:val="36"/>
          <w:rtl/>
          <w:lang/>
        </w:rPr>
        <w:t xml:space="preserve"> وأنه كان يحج ماشيًا ويصلي في كل يوم مائة ركعة. وفي أواخر سنة (192 هـ/</w:t>
      </w:r>
      <w:proofErr w:type="spellStart"/>
      <w:r w:rsidRPr="000D5F98">
        <w:rPr>
          <w:rFonts w:ascii="Arial" w:eastAsia="Times New Roman" w:hAnsi="Arial" w:cs="Arial"/>
          <w:b/>
          <w:bCs/>
          <w:color w:val="0000FF"/>
          <w:sz w:val="36"/>
          <w:szCs w:val="36"/>
          <w:rtl/>
          <w:lang/>
        </w:rPr>
        <w:t>808م)</w:t>
      </w:r>
      <w:proofErr w:type="spellEnd"/>
      <w:r w:rsidRPr="000D5F98">
        <w:rPr>
          <w:rFonts w:ascii="Arial" w:eastAsia="Times New Roman" w:hAnsi="Arial" w:cs="Arial"/>
          <w:b/>
          <w:bCs/>
          <w:color w:val="0000FF"/>
          <w:sz w:val="36"/>
          <w:szCs w:val="36"/>
          <w:rtl/>
          <w:lang/>
        </w:rPr>
        <w:t xml:space="preserve"> خرج الرشيد لحرب "رافع بن </w:t>
      </w:r>
      <w:proofErr w:type="spellStart"/>
      <w:r w:rsidRPr="000D5F98">
        <w:rPr>
          <w:rFonts w:ascii="Arial" w:eastAsia="Times New Roman" w:hAnsi="Arial" w:cs="Arial"/>
          <w:b/>
          <w:bCs/>
          <w:color w:val="0000FF"/>
          <w:sz w:val="36"/>
          <w:szCs w:val="36"/>
          <w:rtl/>
          <w:lang/>
        </w:rPr>
        <w:t>الليث"،</w:t>
      </w:r>
      <w:proofErr w:type="spellEnd"/>
      <w:r w:rsidRPr="000D5F98">
        <w:rPr>
          <w:rFonts w:ascii="Arial" w:eastAsia="Times New Roman" w:hAnsi="Arial" w:cs="Arial"/>
          <w:b/>
          <w:bCs/>
          <w:color w:val="0000FF"/>
          <w:sz w:val="36"/>
          <w:szCs w:val="36"/>
          <w:rtl/>
          <w:lang/>
        </w:rPr>
        <w:t xml:space="preserve"> واستخلف على بغداد ابنه </w:t>
      </w:r>
      <w:proofErr w:type="spellStart"/>
      <w:r w:rsidRPr="000D5F98">
        <w:rPr>
          <w:rFonts w:ascii="Arial" w:eastAsia="Times New Roman" w:hAnsi="Arial" w:cs="Arial"/>
          <w:b/>
          <w:bCs/>
          <w:color w:val="0000FF"/>
          <w:sz w:val="36"/>
          <w:szCs w:val="36"/>
          <w:rtl/>
          <w:lang/>
        </w:rPr>
        <w:t>الأمين،</w:t>
      </w:r>
      <w:proofErr w:type="spellEnd"/>
      <w:r w:rsidRPr="000D5F98">
        <w:rPr>
          <w:rFonts w:ascii="Arial" w:eastAsia="Times New Roman" w:hAnsi="Arial" w:cs="Arial"/>
          <w:b/>
          <w:bCs/>
          <w:color w:val="0000FF"/>
          <w:sz w:val="36"/>
          <w:szCs w:val="36"/>
          <w:rtl/>
          <w:lang/>
        </w:rPr>
        <w:t xml:space="preserve"> وفي الطريق مرض </w:t>
      </w:r>
      <w:proofErr w:type="spellStart"/>
      <w:r w:rsidRPr="000D5F98">
        <w:rPr>
          <w:rFonts w:ascii="Arial" w:eastAsia="Times New Roman" w:hAnsi="Arial" w:cs="Arial"/>
          <w:b/>
          <w:bCs/>
          <w:color w:val="0000FF"/>
          <w:sz w:val="36"/>
          <w:szCs w:val="36"/>
          <w:rtl/>
          <w:lang/>
        </w:rPr>
        <w:t>الرشيد،</w:t>
      </w:r>
      <w:proofErr w:type="spellEnd"/>
      <w:r w:rsidRPr="000D5F98">
        <w:rPr>
          <w:rFonts w:ascii="Arial" w:eastAsia="Times New Roman" w:hAnsi="Arial" w:cs="Arial"/>
          <w:b/>
          <w:bCs/>
          <w:color w:val="0000FF"/>
          <w:sz w:val="36"/>
          <w:szCs w:val="36"/>
          <w:rtl/>
          <w:lang/>
        </w:rPr>
        <w:t xml:space="preserve"> وما لبث أن اشتد عليه </w:t>
      </w:r>
      <w:proofErr w:type="spellStart"/>
      <w:r w:rsidRPr="000D5F98">
        <w:rPr>
          <w:rFonts w:ascii="Arial" w:eastAsia="Times New Roman" w:hAnsi="Arial" w:cs="Arial"/>
          <w:b/>
          <w:bCs/>
          <w:color w:val="0000FF"/>
          <w:sz w:val="36"/>
          <w:szCs w:val="36"/>
          <w:rtl/>
          <w:lang/>
        </w:rPr>
        <w:t>المرض،</w:t>
      </w:r>
      <w:proofErr w:type="spellEnd"/>
      <w:r w:rsidRPr="000D5F98">
        <w:rPr>
          <w:rFonts w:ascii="Arial" w:eastAsia="Times New Roman" w:hAnsi="Arial" w:cs="Arial"/>
          <w:b/>
          <w:bCs/>
          <w:color w:val="0000FF"/>
          <w:sz w:val="36"/>
          <w:szCs w:val="36"/>
          <w:rtl/>
          <w:lang/>
        </w:rPr>
        <w:t xml:space="preserve"> وفاضت روحه في (3 من جمادى الآخرة </w:t>
      </w:r>
      <w:proofErr w:type="spellStart"/>
      <w:r w:rsidRPr="000D5F98">
        <w:rPr>
          <w:rFonts w:ascii="Arial" w:eastAsia="Times New Roman" w:hAnsi="Arial" w:cs="Arial"/>
          <w:b/>
          <w:bCs/>
          <w:color w:val="0000FF"/>
          <w:sz w:val="36"/>
          <w:szCs w:val="36"/>
          <w:rtl/>
          <w:lang/>
        </w:rPr>
        <w:t>193م</w:t>
      </w:r>
      <w:proofErr w:type="spellEnd"/>
      <w:r w:rsidRPr="000D5F98">
        <w:rPr>
          <w:rFonts w:ascii="Arial" w:eastAsia="Times New Roman" w:hAnsi="Arial" w:cs="Arial"/>
          <w:b/>
          <w:bCs/>
          <w:color w:val="0000FF"/>
          <w:sz w:val="36"/>
          <w:szCs w:val="36"/>
          <w:rtl/>
          <w:lang/>
        </w:rPr>
        <w:t xml:space="preserve">/24 من آذار </w:t>
      </w:r>
      <w:proofErr w:type="spellStart"/>
      <w:r w:rsidRPr="000D5F98">
        <w:rPr>
          <w:rFonts w:ascii="Arial" w:eastAsia="Times New Roman" w:hAnsi="Arial" w:cs="Arial"/>
          <w:b/>
          <w:bCs/>
          <w:color w:val="0000FF"/>
          <w:sz w:val="36"/>
          <w:szCs w:val="36"/>
          <w:rtl/>
          <w:lang/>
        </w:rPr>
        <w:t>809م)،</w:t>
      </w:r>
      <w:proofErr w:type="spellEnd"/>
      <w:r w:rsidRPr="000D5F98">
        <w:rPr>
          <w:rFonts w:ascii="Arial" w:eastAsia="Times New Roman" w:hAnsi="Arial" w:cs="Arial"/>
          <w:b/>
          <w:bCs/>
          <w:color w:val="0000FF"/>
          <w:sz w:val="36"/>
          <w:szCs w:val="36"/>
          <w:rtl/>
          <w:lang/>
        </w:rPr>
        <w:t xml:space="preserve"> فتولى الخلافة من بعده ابنه "محمد الأمين. </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 xml:space="preserve">وتتناقل بعض كتب التاريخ قصة زواج العباسة أخت هارون الرشيد من جعفر بن يحيى </w:t>
      </w:r>
      <w:proofErr w:type="spellStart"/>
      <w:r w:rsidRPr="000D5F98">
        <w:rPr>
          <w:rFonts w:ascii="Arial" w:eastAsia="Times New Roman" w:hAnsi="Arial" w:cs="Arial"/>
          <w:b/>
          <w:bCs/>
          <w:color w:val="0000FF"/>
          <w:sz w:val="36"/>
          <w:szCs w:val="36"/>
          <w:rtl/>
          <w:lang/>
        </w:rPr>
        <w:t>البرمكي،</w:t>
      </w:r>
      <w:proofErr w:type="spellEnd"/>
      <w:r w:rsidRPr="000D5F98">
        <w:rPr>
          <w:rFonts w:ascii="Arial" w:eastAsia="Times New Roman" w:hAnsi="Arial" w:cs="Arial"/>
          <w:b/>
          <w:bCs/>
          <w:color w:val="0000FF"/>
          <w:sz w:val="36"/>
          <w:szCs w:val="36"/>
          <w:rtl/>
          <w:lang/>
        </w:rPr>
        <w:t xml:space="preserve"> وهي قصة شعوبية </w:t>
      </w:r>
      <w:proofErr w:type="spellStart"/>
      <w:r w:rsidRPr="000D5F98">
        <w:rPr>
          <w:rFonts w:ascii="Arial" w:eastAsia="Times New Roman" w:hAnsi="Arial" w:cs="Arial"/>
          <w:b/>
          <w:bCs/>
          <w:color w:val="0000FF"/>
          <w:sz w:val="36"/>
          <w:szCs w:val="36"/>
          <w:rtl/>
          <w:lang/>
        </w:rPr>
        <w:t>مدسوسة،</w:t>
      </w:r>
      <w:proofErr w:type="spellEnd"/>
      <w:r w:rsidRPr="000D5F98">
        <w:rPr>
          <w:rFonts w:ascii="Arial" w:eastAsia="Times New Roman" w:hAnsi="Arial" w:cs="Arial"/>
          <w:b/>
          <w:bCs/>
          <w:color w:val="0000FF"/>
          <w:sz w:val="36"/>
          <w:szCs w:val="36"/>
          <w:rtl/>
          <w:lang/>
        </w:rPr>
        <w:t xml:space="preserve"> لا أساس لها من </w:t>
      </w:r>
      <w:proofErr w:type="spellStart"/>
      <w:r w:rsidRPr="000D5F98">
        <w:rPr>
          <w:rFonts w:ascii="Arial" w:eastAsia="Times New Roman" w:hAnsi="Arial" w:cs="Arial"/>
          <w:b/>
          <w:bCs/>
          <w:color w:val="0000FF"/>
          <w:sz w:val="36"/>
          <w:szCs w:val="36"/>
          <w:rtl/>
          <w:lang/>
        </w:rPr>
        <w:t>الصحة،</w:t>
      </w:r>
      <w:proofErr w:type="spellEnd"/>
      <w:r w:rsidRPr="000D5F98">
        <w:rPr>
          <w:rFonts w:ascii="Arial" w:eastAsia="Times New Roman" w:hAnsi="Arial" w:cs="Arial"/>
          <w:b/>
          <w:bCs/>
          <w:color w:val="0000FF"/>
          <w:sz w:val="36"/>
          <w:szCs w:val="36"/>
          <w:rtl/>
          <w:lang/>
        </w:rPr>
        <w:t xml:space="preserve"> بالرغم من أنها ذكرت في بعض المصادر البعيدة زمنيا عن عهد الرشيد معتمدة على إشاعة كاذبة راجت بعد مقتل </w:t>
      </w:r>
      <w:proofErr w:type="spellStart"/>
      <w:r w:rsidRPr="000D5F98">
        <w:rPr>
          <w:rFonts w:ascii="Arial" w:eastAsia="Times New Roman" w:hAnsi="Arial" w:cs="Arial"/>
          <w:b/>
          <w:bCs/>
          <w:color w:val="0000FF"/>
          <w:sz w:val="36"/>
          <w:szCs w:val="36"/>
          <w:rtl/>
          <w:lang/>
        </w:rPr>
        <w:t>البرامكة،</w:t>
      </w:r>
      <w:proofErr w:type="spellEnd"/>
      <w:r w:rsidRPr="000D5F98">
        <w:rPr>
          <w:rFonts w:ascii="Arial" w:eastAsia="Times New Roman" w:hAnsi="Arial" w:cs="Arial"/>
          <w:b/>
          <w:bCs/>
          <w:color w:val="0000FF"/>
          <w:sz w:val="36"/>
          <w:szCs w:val="36"/>
          <w:rtl/>
          <w:lang/>
        </w:rPr>
        <w:t xml:space="preserve"> والعجيب أن هذه المصادر التي ذكرتها أضافت عليها حبكة فنية قد تكون مقصودة أو غير </w:t>
      </w:r>
      <w:proofErr w:type="spellStart"/>
      <w:r w:rsidRPr="000D5F98">
        <w:rPr>
          <w:rFonts w:ascii="Arial" w:eastAsia="Times New Roman" w:hAnsi="Arial" w:cs="Arial"/>
          <w:b/>
          <w:bCs/>
          <w:color w:val="0000FF"/>
          <w:sz w:val="36"/>
          <w:szCs w:val="36"/>
          <w:rtl/>
          <w:lang/>
        </w:rPr>
        <w:t>مقصودة،</w:t>
      </w:r>
      <w:proofErr w:type="spellEnd"/>
      <w:r w:rsidRPr="000D5F98">
        <w:rPr>
          <w:rFonts w:ascii="Arial" w:eastAsia="Times New Roman" w:hAnsi="Arial" w:cs="Arial"/>
          <w:b/>
          <w:bCs/>
          <w:color w:val="0000FF"/>
          <w:sz w:val="36"/>
          <w:szCs w:val="36"/>
          <w:rtl/>
          <w:lang/>
        </w:rPr>
        <w:t xml:space="preserve"> وهي أن الرشيد وجعفر والعباسة يجلسون جميعا في مجلس مبتذل فيه طرب وشراب وتهتك. وألف الكتاب المتأخرون حول هذا الزواج المزعوم بين العباسة </w:t>
      </w:r>
      <w:proofErr w:type="spellStart"/>
      <w:r w:rsidRPr="000D5F98">
        <w:rPr>
          <w:rFonts w:ascii="Arial" w:eastAsia="Times New Roman" w:hAnsi="Arial" w:cs="Arial"/>
          <w:b/>
          <w:bCs/>
          <w:color w:val="0000FF"/>
          <w:sz w:val="36"/>
          <w:szCs w:val="36"/>
          <w:rtl/>
          <w:lang/>
        </w:rPr>
        <w:t>والبرمكي</w:t>
      </w:r>
      <w:proofErr w:type="spellEnd"/>
      <w:r w:rsidRPr="000D5F98">
        <w:rPr>
          <w:rFonts w:ascii="Arial" w:eastAsia="Times New Roman" w:hAnsi="Arial" w:cs="Arial"/>
          <w:b/>
          <w:bCs/>
          <w:color w:val="0000FF"/>
          <w:sz w:val="36"/>
          <w:szCs w:val="36"/>
          <w:rtl/>
          <w:lang/>
        </w:rPr>
        <w:t xml:space="preserve"> الكثير من القصص بعضها لمستشرقين أجانب وبعضها لعرب </w:t>
      </w:r>
      <w:proofErr w:type="spellStart"/>
      <w:r w:rsidRPr="000D5F98">
        <w:rPr>
          <w:rFonts w:ascii="Arial" w:eastAsia="Times New Roman" w:hAnsi="Arial" w:cs="Arial"/>
          <w:b/>
          <w:bCs/>
          <w:color w:val="0000FF"/>
          <w:sz w:val="36"/>
          <w:szCs w:val="36"/>
          <w:rtl/>
          <w:lang/>
        </w:rPr>
        <w:t>مثل:</w:t>
      </w:r>
      <w:proofErr w:type="spellEnd"/>
      <w:r w:rsidRPr="000D5F98">
        <w:rPr>
          <w:rFonts w:ascii="Arial" w:eastAsia="Times New Roman" w:hAnsi="Arial" w:cs="Arial"/>
          <w:b/>
          <w:bCs/>
          <w:color w:val="0000FF"/>
          <w:sz w:val="36"/>
          <w:szCs w:val="36"/>
          <w:rtl/>
          <w:lang/>
        </w:rPr>
        <w:t xml:space="preserve"> (قصة العباسة</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للكاتب المصري جورجي زيدان (ومسرحية العباسة</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للشاعر المصري عزيز </w:t>
      </w:r>
      <w:proofErr w:type="spellStart"/>
      <w:r w:rsidRPr="000D5F98">
        <w:rPr>
          <w:rFonts w:ascii="Arial" w:eastAsia="Times New Roman" w:hAnsi="Arial" w:cs="Arial"/>
          <w:b/>
          <w:bCs/>
          <w:color w:val="0000FF"/>
          <w:sz w:val="36"/>
          <w:szCs w:val="36"/>
          <w:rtl/>
          <w:lang/>
        </w:rPr>
        <w:t>أباظة،</w:t>
      </w:r>
      <w:proofErr w:type="spellEnd"/>
      <w:r w:rsidRPr="000D5F98">
        <w:rPr>
          <w:rFonts w:ascii="Arial" w:eastAsia="Times New Roman" w:hAnsi="Arial" w:cs="Arial"/>
          <w:b/>
          <w:bCs/>
          <w:color w:val="0000FF"/>
          <w:sz w:val="36"/>
          <w:szCs w:val="36"/>
          <w:rtl/>
          <w:lang/>
        </w:rPr>
        <w:t xml:space="preserve"> وأشار لها الأستاذ منير </w:t>
      </w:r>
      <w:proofErr w:type="spellStart"/>
      <w:r w:rsidRPr="000D5F98">
        <w:rPr>
          <w:rFonts w:ascii="Arial" w:eastAsia="Times New Roman" w:hAnsi="Arial" w:cs="Arial"/>
          <w:b/>
          <w:bCs/>
          <w:color w:val="0000FF"/>
          <w:sz w:val="36"/>
          <w:szCs w:val="36"/>
          <w:rtl/>
          <w:lang/>
        </w:rPr>
        <w:t>العجلاني</w:t>
      </w:r>
      <w:proofErr w:type="spellEnd"/>
      <w:r w:rsidRPr="000D5F98">
        <w:rPr>
          <w:rFonts w:ascii="Arial" w:eastAsia="Times New Roman" w:hAnsi="Arial" w:cs="Arial"/>
          <w:b/>
          <w:bCs/>
          <w:color w:val="0000FF"/>
          <w:sz w:val="36"/>
          <w:szCs w:val="36"/>
          <w:rtl/>
          <w:lang/>
        </w:rPr>
        <w:t xml:space="preserve"> في كتابه (عبقرية الإسلام</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حيث </w:t>
      </w:r>
      <w:proofErr w:type="spellStart"/>
      <w:r w:rsidRPr="000D5F98">
        <w:rPr>
          <w:rFonts w:ascii="Arial" w:eastAsia="Times New Roman" w:hAnsi="Arial" w:cs="Arial"/>
          <w:b/>
          <w:bCs/>
          <w:color w:val="0000FF"/>
          <w:sz w:val="36"/>
          <w:szCs w:val="36"/>
          <w:rtl/>
          <w:lang/>
        </w:rPr>
        <w:t>يقول:</w:t>
      </w:r>
      <w:proofErr w:type="spellEnd"/>
      <w:r w:rsidRPr="000D5F98">
        <w:rPr>
          <w:rFonts w:ascii="Arial" w:eastAsia="Times New Roman" w:hAnsi="Arial" w:cs="Arial"/>
          <w:b/>
          <w:bCs/>
          <w:color w:val="0000FF"/>
          <w:sz w:val="36"/>
          <w:szCs w:val="36"/>
          <w:rtl/>
          <w:lang/>
        </w:rPr>
        <w:t xml:space="preserve"> (وتغلب جعفر في النهاية على أمر </w:t>
      </w:r>
      <w:proofErr w:type="spellStart"/>
      <w:r w:rsidRPr="000D5F98">
        <w:rPr>
          <w:rFonts w:ascii="Arial" w:eastAsia="Times New Roman" w:hAnsi="Arial" w:cs="Arial"/>
          <w:b/>
          <w:bCs/>
          <w:color w:val="0000FF"/>
          <w:sz w:val="36"/>
          <w:szCs w:val="36"/>
          <w:rtl/>
          <w:lang/>
        </w:rPr>
        <w:t>الرشيد،</w:t>
      </w:r>
      <w:proofErr w:type="spellEnd"/>
      <w:r w:rsidRPr="000D5F98">
        <w:rPr>
          <w:rFonts w:ascii="Arial" w:eastAsia="Times New Roman" w:hAnsi="Arial" w:cs="Arial"/>
          <w:b/>
          <w:bCs/>
          <w:color w:val="0000FF"/>
          <w:sz w:val="36"/>
          <w:szCs w:val="36"/>
          <w:rtl/>
          <w:lang/>
        </w:rPr>
        <w:t xml:space="preserve"> الذي كان يحبه حبا جما حتى زوجه </w:t>
      </w:r>
      <w:proofErr w:type="spellStart"/>
      <w:r w:rsidRPr="000D5F98">
        <w:rPr>
          <w:rFonts w:ascii="Arial" w:eastAsia="Times New Roman" w:hAnsi="Arial" w:cs="Arial"/>
          <w:b/>
          <w:bCs/>
          <w:color w:val="0000FF"/>
          <w:sz w:val="36"/>
          <w:szCs w:val="36"/>
          <w:rtl/>
          <w:lang/>
        </w:rPr>
        <w:t>أخته،</w:t>
      </w:r>
      <w:proofErr w:type="spellEnd"/>
      <w:r w:rsidRPr="000D5F98">
        <w:rPr>
          <w:rFonts w:ascii="Arial" w:eastAsia="Times New Roman" w:hAnsi="Arial" w:cs="Arial"/>
          <w:b/>
          <w:bCs/>
          <w:color w:val="0000FF"/>
          <w:sz w:val="36"/>
          <w:szCs w:val="36"/>
          <w:rtl/>
          <w:lang/>
        </w:rPr>
        <w:t xml:space="preserve"> العباسة ـ وكان الرشيد يحب مجلسهما كثيراً ـ وذلك لينعم باجتماعهما في مجلس واحد</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ويدحض هذه الرواية الكاذبة والمدسوسة ما جاء في كتاب المؤرخ الفقيه القديم أبو جعفر محمد بن جرير الطبري (</w:t>
      </w:r>
      <w:proofErr w:type="spellStart"/>
      <w:r w:rsidRPr="000D5F98">
        <w:rPr>
          <w:rFonts w:ascii="Arial" w:eastAsia="Times New Roman" w:hAnsi="Arial" w:cs="Arial"/>
          <w:b/>
          <w:bCs/>
          <w:color w:val="0000FF"/>
          <w:sz w:val="36"/>
          <w:szCs w:val="36"/>
          <w:rtl/>
          <w:lang/>
        </w:rPr>
        <w:t>ت310هـ</w:t>
      </w:r>
      <w:proofErr w:type="spellEnd"/>
      <w:r w:rsidRPr="000D5F98">
        <w:rPr>
          <w:rFonts w:ascii="Arial" w:eastAsia="Times New Roman" w:hAnsi="Arial" w:cs="Arial"/>
          <w:b/>
          <w:bCs/>
          <w:color w:val="0000FF"/>
          <w:sz w:val="36"/>
          <w:szCs w:val="36"/>
          <w:rtl/>
          <w:lang/>
        </w:rPr>
        <w:t>/</w:t>
      </w:r>
      <w:proofErr w:type="spellStart"/>
      <w:r w:rsidRPr="000D5F98">
        <w:rPr>
          <w:rFonts w:ascii="Arial" w:eastAsia="Times New Roman" w:hAnsi="Arial" w:cs="Arial"/>
          <w:b/>
          <w:bCs/>
          <w:color w:val="0000FF"/>
          <w:sz w:val="36"/>
          <w:szCs w:val="36"/>
          <w:rtl/>
          <w:lang/>
        </w:rPr>
        <w:t>922م)</w:t>
      </w:r>
      <w:proofErr w:type="spellEnd"/>
      <w:r w:rsidRPr="000D5F98">
        <w:rPr>
          <w:rFonts w:ascii="Arial" w:eastAsia="Times New Roman" w:hAnsi="Arial" w:cs="Arial"/>
          <w:b/>
          <w:bCs/>
          <w:color w:val="0000FF"/>
          <w:sz w:val="36"/>
          <w:szCs w:val="36"/>
          <w:rtl/>
          <w:lang/>
        </w:rPr>
        <w:t xml:space="preserve"> (الرسل والملوك</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وهذا عبد الرحمن بن محمد بن خلدون (ت </w:t>
      </w:r>
      <w:proofErr w:type="spellStart"/>
      <w:r w:rsidRPr="000D5F98">
        <w:rPr>
          <w:rFonts w:ascii="Arial" w:eastAsia="Times New Roman" w:hAnsi="Arial" w:cs="Arial"/>
          <w:b/>
          <w:bCs/>
          <w:color w:val="0000FF"/>
          <w:sz w:val="36"/>
          <w:szCs w:val="36"/>
          <w:rtl/>
          <w:lang/>
        </w:rPr>
        <w:t>808هـ</w:t>
      </w:r>
      <w:proofErr w:type="spellEnd"/>
      <w:r w:rsidRPr="000D5F98">
        <w:rPr>
          <w:rFonts w:ascii="Arial" w:eastAsia="Times New Roman" w:hAnsi="Arial" w:cs="Arial"/>
          <w:b/>
          <w:bCs/>
          <w:color w:val="0000FF"/>
          <w:sz w:val="36"/>
          <w:szCs w:val="36"/>
          <w:rtl/>
          <w:lang/>
        </w:rPr>
        <w:t>/</w:t>
      </w:r>
      <w:proofErr w:type="spellStart"/>
      <w:r w:rsidRPr="000D5F98">
        <w:rPr>
          <w:rFonts w:ascii="Arial" w:eastAsia="Times New Roman" w:hAnsi="Arial" w:cs="Arial"/>
          <w:b/>
          <w:bCs/>
          <w:color w:val="0000FF"/>
          <w:sz w:val="36"/>
          <w:szCs w:val="36"/>
          <w:rtl/>
          <w:lang/>
        </w:rPr>
        <w:t>1405م)</w:t>
      </w:r>
      <w:proofErr w:type="spellEnd"/>
      <w:r w:rsidRPr="000D5F98">
        <w:rPr>
          <w:rFonts w:ascii="Arial" w:eastAsia="Times New Roman" w:hAnsi="Arial" w:cs="Arial"/>
          <w:b/>
          <w:bCs/>
          <w:color w:val="0000FF"/>
          <w:sz w:val="36"/>
          <w:szCs w:val="36"/>
          <w:rtl/>
          <w:lang/>
        </w:rPr>
        <w:t xml:space="preserve"> صاحب (المقدمة الشهيرة</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التي اكتشف أهميتها الأوروبيون قبل أن </w:t>
      </w:r>
      <w:proofErr w:type="spellStart"/>
      <w:r w:rsidRPr="000D5F98">
        <w:rPr>
          <w:rFonts w:ascii="Arial" w:eastAsia="Times New Roman" w:hAnsi="Arial" w:cs="Arial"/>
          <w:b/>
          <w:bCs/>
          <w:color w:val="0000FF"/>
          <w:sz w:val="36"/>
          <w:szCs w:val="36"/>
          <w:rtl/>
          <w:lang/>
        </w:rPr>
        <w:t>نكتشفها،</w:t>
      </w:r>
      <w:proofErr w:type="spellEnd"/>
      <w:r w:rsidRPr="000D5F98">
        <w:rPr>
          <w:rFonts w:ascii="Arial" w:eastAsia="Times New Roman" w:hAnsi="Arial" w:cs="Arial"/>
          <w:b/>
          <w:bCs/>
          <w:color w:val="0000FF"/>
          <w:sz w:val="36"/>
          <w:szCs w:val="36"/>
          <w:rtl/>
          <w:lang/>
        </w:rPr>
        <w:t xml:space="preserve"> وصاحب تاريخ (العبر وديوان المبتدأ والخبر</w:t>
      </w:r>
      <w:proofErr w:type="spellStart"/>
      <w:r w:rsidRPr="000D5F98">
        <w:rPr>
          <w:rFonts w:ascii="Arial" w:eastAsia="Times New Roman" w:hAnsi="Arial" w:cs="Arial"/>
          <w:b/>
          <w:bCs/>
          <w:color w:val="0000FF"/>
          <w:sz w:val="36"/>
          <w:szCs w:val="36"/>
          <w:rtl/>
          <w:lang/>
        </w:rPr>
        <w:t>)</w:t>
      </w:r>
      <w:proofErr w:type="spellEnd"/>
      <w:r w:rsidRPr="000D5F98">
        <w:rPr>
          <w:rFonts w:ascii="Arial" w:eastAsia="Times New Roman" w:hAnsi="Arial" w:cs="Arial"/>
          <w:b/>
          <w:bCs/>
          <w:color w:val="0000FF"/>
          <w:sz w:val="36"/>
          <w:szCs w:val="36"/>
          <w:rtl/>
          <w:lang/>
        </w:rPr>
        <w:t xml:space="preserve"> فهما ينفيان نفياً قاطعاً هذا الزواج بالأدلة </w:t>
      </w:r>
      <w:proofErr w:type="spellStart"/>
      <w:r w:rsidRPr="000D5F98">
        <w:rPr>
          <w:rFonts w:ascii="Arial" w:eastAsia="Times New Roman" w:hAnsi="Arial" w:cs="Arial"/>
          <w:b/>
          <w:bCs/>
          <w:color w:val="0000FF"/>
          <w:sz w:val="36"/>
          <w:szCs w:val="36"/>
          <w:rtl/>
          <w:lang/>
        </w:rPr>
        <w:t>النقلية</w:t>
      </w:r>
      <w:proofErr w:type="spellEnd"/>
      <w:r w:rsidRPr="000D5F98">
        <w:rPr>
          <w:rFonts w:ascii="Arial" w:eastAsia="Times New Roman" w:hAnsi="Arial" w:cs="Arial"/>
          <w:b/>
          <w:bCs/>
          <w:color w:val="0000FF"/>
          <w:sz w:val="36"/>
          <w:szCs w:val="36"/>
          <w:rtl/>
          <w:lang/>
        </w:rPr>
        <w:t xml:space="preserve"> والعقلية المعروفة والمنقولة عن سيرة هذا الخليفة الهاشمي العربي </w:t>
      </w:r>
      <w:proofErr w:type="spellStart"/>
      <w:r w:rsidRPr="000D5F98">
        <w:rPr>
          <w:rFonts w:ascii="Arial" w:eastAsia="Times New Roman" w:hAnsi="Arial" w:cs="Arial"/>
          <w:b/>
          <w:bCs/>
          <w:color w:val="0000FF"/>
          <w:sz w:val="36"/>
          <w:szCs w:val="36"/>
          <w:rtl/>
          <w:lang/>
        </w:rPr>
        <w:t>المسلم،</w:t>
      </w:r>
      <w:proofErr w:type="spellEnd"/>
      <w:r w:rsidRPr="000D5F98">
        <w:rPr>
          <w:rFonts w:ascii="Arial" w:eastAsia="Times New Roman" w:hAnsi="Arial" w:cs="Arial"/>
          <w:b/>
          <w:bCs/>
          <w:color w:val="0000FF"/>
          <w:sz w:val="36"/>
          <w:szCs w:val="36"/>
          <w:rtl/>
          <w:lang/>
        </w:rPr>
        <w:t xml:space="preserve"> هارون الرشيد.</w:t>
      </w:r>
      <w:r w:rsidRPr="000D5F98">
        <w:rPr>
          <w:rFonts w:ascii="Arial" w:eastAsia="Times New Roman" w:hAnsi="Arial" w:cs="Arial"/>
          <w:b/>
          <w:bCs/>
          <w:color w:val="0000FF"/>
          <w:sz w:val="36"/>
          <w:szCs w:val="36"/>
          <w:rtl/>
          <w:lang/>
        </w:rPr>
        <w:br/>
      </w:r>
      <w:r w:rsidRPr="000D5F98">
        <w:rPr>
          <w:rFonts w:ascii="Arial" w:eastAsia="Times New Roman" w:hAnsi="Arial" w:cs="Arial"/>
          <w:b/>
          <w:bCs/>
          <w:color w:val="0000FF"/>
          <w:sz w:val="36"/>
          <w:szCs w:val="36"/>
          <w:rtl/>
          <w:lang/>
        </w:rPr>
        <w:br/>
        <w:t>عن رابطة أدباء الشام</w:t>
      </w:r>
    </w:p>
    <w:p w:rsidR="000D5F98" w:rsidRDefault="000D5F98" w:rsidP="000D5F98">
      <w:pPr>
        <w:rPr>
          <w:rFonts w:hint="cs"/>
          <w:lang/>
        </w:rPr>
      </w:pPr>
      <w:r w:rsidRPr="000D5F98">
        <w:rPr>
          <w:rFonts w:ascii="Tahoma" w:eastAsia="Times New Roman" w:hAnsi="Tahoma" w:cs="Tahoma"/>
          <w:color w:val="000000"/>
          <w:sz w:val="20"/>
          <w:szCs w:val="20"/>
          <w:rtl/>
          <w:lang/>
        </w:rPr>
        <w:lastRenderedPageBreak/>
        <w:br/>
      </w:r>
      <w:r w:rsidRPr="000D5F98">
        <w:rPr>
          <w:rFonts w:ascii="Tahoma" w:eastAsia="Times New Roman" w:hAnsi="Tahoma" w:cs="Tahoma"/>
          <w:color w:val="000000"/>
          <w:sz w:val="20"/>
          <w:szCs w:val="20"/>
          <w:rtl/>
          <w:lang/>
        </w:rPr>
        <w:br/>
      </w:r>
    </w:p>
    <w:sectPr w:rsidR="000D5F98"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0D5F98"/>
    <w:rsid w:val="000D5F98"/>
    <w:rsid w:val="00251938"/>
    <w:rsid w:val="006508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8E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D5F98"/>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038704646">
      <w:bodyDiv w:val="1"/>
      <w:marLeft w:val="0"/>
      <w:marRight w:val="0"/>
      <w:marTop w:val="0"/>
      <w:marBottom w:val="0"/>
      <w:divBdr>
        <w:top w:val="none" w:sz="0" w:space="0" w:color="auto"/>
        <w:left w:val="none" w:sz="0" w:space="0" w:color="auto"/>
        <w:bottom w:val="none" w:sz="0" w:space="0" w:color="auto"/>
        <w:right w:val="none" w:sz="0" w:space="0" w:color="auto"/>
      </w:divBdr>
      <w:divsChild>
        <w:div w:id="346911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2012-07-01T01:21:00Z</dcterms:created>
  <dcterms:modified xsi:type="dcterms:W3CDTF">2012-07-01T01:22:00Z</dcterms:modified>
</cp:coreProperties>
</file>