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00" w:rsidRPr="00F77F00" w:rsidRDefault="00F77F00" w:rsidP="00F77F00">
      <w:pPr>
        <w:pBdr>
          <w:bottom w:val="single" w:sz="6" w:space="4" w:color="C8C8C8"/>
        </w:pBdr>
        <w:shd w:val="clear" w:color="auto" w:fill="FFFFFF"/>
        <w:bidi w:val="0"/>
        <w:spacing w:after="75" w:line="240" w:lineRule="auto"/>
        <w:jc w:val="right"/>
        <w:outlineLvl w:val="1"/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</w:rPr>
      </w:pPr>
      <w:r w:rsidRPr="00F77F00"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إدارة الفصل الدراسي</w:t>
      </w:r>
      <w:r>
        <w:rPr>
          <w:rFonts w:ascii="noto kufi arabic" w:eastAsia="Times New Roman" w:hAnsi="noto kufi arabic" w:cs="Times New Roman" w:hint="cs"/>
          <w:b/>
          <w:bCs/>
          <w:color w:val="333333"/>
          <w:sz w:val="21"/>
          <w:szCs w:val="21"/>
          <w:rtl/>
        </w:rPr>
        <w:t xml:space="preserve"> </w:t>
      </w:r>
      <w:r>
        <w:rPr>
          <w:rFonts w:ascii="noto kufi arabic" w:eastAsia="Times New Roman" w:hAnsi="noto kufi arabic" w:cs="Times New Roman"/>
          <w:b/>
          <w:bCs/>
          <w:color w:val="333333"/>
          <w:sz w:val="21"/>
          <w:szCs w:val="21"/>
          <w:rtl/>
        </w:rPr>
        <w:t>–</w:t>
      </w:r>
      <w:r>
        <w:rPr>
          <w:rFonts w:ascii="noto kufi arabic" w:eastAsia="Times New Roman" w:hAnsi="noto kufi arabic" w:cs="Times New Roman" w:hint="cs"/>
          <w:b/>
          <w:bCs/>
          <w:color w:val="333333"/>
          <w:sz w:val="21"/>
          <w:szCs w:val="21"/>
          <w:rtl/>
        </w:rPr>
        <w:t xml:space="preserve"> الجزء الرابع</w:t>
      </w:r>
    </w:p>
    <w:p w:rsidR="007E777C" w:rsidRDefault="00F77F00"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◄ 2 -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تنظيم البيئة الفصلية للتعلم : أي توفير الجو الفصلي كي يشعر المتعلم بالراحة والطمأنينة ، والتوزيع الأنسب ما في الفصل من الأثاث والوسائل التعليمية والأجهزة وغيرها ، على أن لا تشكل هذه الأجهزة عائقاً لتحركات التلاميذ أثناء مزاولة الأنشطة والخبرات التعليمية ، وأن يكون في الفصل إضاءة وتهوية كافية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3-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الضبط وحفظ النظام : الهدوء عامل مهم في تعلم التلاميذ ، إلى جانب تفاعلهم مع المعلم وتفاعلهم مع بعضهم البعض ، والنظام يجب على المعلم أن يعود تلاميذه عليه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4-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توفير المناخ النفسي العاطفي والاجتماعي : أي توفير جو المودة والتراحم والحب كي يتعلم التلاميذ ، وهذا الجو يجب أن يشعر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به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 التلاميذ مما تزيد علاقتهم بالمعلم وبالتالي تساعد هذه العلاقات على تحقيق الأهداف وزيادة الدافعية لديهم ومشاركتهم الإيجابية في الأنشطة الصفية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وأكد بعض الباحثين على أن المعلم غير من مهامه نتيجة لتطور العلوم التربوية ، فمن الأدوار التي يقوم </w:t>
      </w:r>
      <w:proofErr w:type="spellStart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بها</w:t>
      </w:r>
      <w:proofErr w:type="spellEnd"/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 xml:space="preserve"> المعلم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التأكيد على عملية التعلم بدلاً من عملية التعليم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إشراك التلاميذ في التخطيط والتنفيذ للأنشطة الصفية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الانتقال من التعليم المباشر إلى التعليم الذاتي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استخدام الوسائل كمادة تعليمية بدلاً أن تكون وسيلة إيضاح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الانتقال من التعليم الجماعي إلى التعليم الانفرادي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←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الانتقال من التقويم الختامي إلى التقويم التكويني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تطورت نظريات علوم الإدارة وأكدت على العامل الإنساني والاهتمام بآراء العاملين ومراعاة الفروق الفردية ، لذا على المعلم أن يتابع نظريات الإدارة الحديثة ، خاصة التي تهتم بإنسانية التلميذ وإتاحة فرصة المشاركة في العملية التعليمية واختيار ما يناسبهم ، ومع المراعاة للتعليم الفردي . في ضوء نظرية الإدارة الحديثة أصبح المعلم مدير العملية التعليمية ، عليه أن يقوي العلاقات الإنسانية بينه وبين التلاميذ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ومن هذا المفهوم ظهرت مهام متعددة للمعلم في الفصل ومنها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 :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إعداد مصفوفة الأسئلة في كل درس أثناء عرض المادة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خلق جو الدافعية والتشويق من أجل حث التلاميذ على الاشتراك التلقائي في الأنشطة التعليمية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ضبط نظام الفصل وتعويد التلاميذ على الانضباطية الذاتية في نفوسهم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التعليم داخل وخارج الفصل ، في الحديقة والمكتبة والبيئة المحلية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تحديد الأهداف وأنواعها والأساليب التي تساعد على تحقيق الأهداف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توزيع المهام والمسئوليات على التلاميذ وشعور كل تلميذ بأهميته ودوره في الأنشطة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تشجيع التلاميذ على إنجاز العمل وتوجيههم ومراقبتهم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..</w:t>
      </w:r>
      <w:r>
        <w:rPr>
          <w:rFonts w:ascii="noto kufi arabic" w:hAnsi="noto kufi arabic"/>
          <w:b/>
          <w:bCs/>
          <w:color w:val="FF0000"/>
          <w:sz w:val="30"/>
          <w:szCs w:val="30"/>
        </w:rPr>
        <w:br/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 xml:space="preserve">- 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  <w:rtl/>
        </w:rPr>
        <w:t>تقدير قيادة المعلم في ضبط نظام الفصل</w:t>
      </w:r>
      <w:r>
        <w:rPr>
          <w:rFonts w:ascii="noto kufi arabic" w:hAnsi="noto kufi arabic"/>
          <w:b/>
          <w:bCs/>
          <w:color w:val="FF0000"/>
          <w:sz w:val="30"/>
          <w:szCs w:val="30"/>
          <w:shd w:val="clear" w:color="auto" w:fill="FFFFFF"/>
        </w:rPr>
        <w:t>..</w:t>
      </w:r>
    </w:p>
    <w:sectPr w:rsidR="007E777C" w:rsidSect="00F5244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kufi arab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77F00"/>
    <w:rsid w:val="007E777C"/>
    <w:rsid w:val="00F52440"/>
    <w:rsid w:val="00F7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7C"/>
    <w:pPr>
      <w:bidi/>
    </w:pPr>
  </w:style>
  <w:style w:type="paragraph" w:styleId="2">
    <w:name w:val="heading 2"/>
    <w:basedOn w:val="a"/>
    <w:link w:val="2Char"/>
    <w:uiPriority w:val="9"/>
    <w:qFormat/>
    <w:rsid w:val="00F77F00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77F0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0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1839</Characters>
  <Application>Microsoft Office Word</Application>
  <DocSecurity>0</DocSecurity>
  <Lines>15</Lines>
  <Paragraphs>4</Paragraphs>
  <ScaleCrop>false</ScaleCrop>
  <Company>Ahmed-Under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Munther</dc:creator>
  <cp:lastModifiedBy>Munther</cp:lastModifiedBy>
  <cp:revision>1</cp:revision>
  <dcterms:created xsi:type="dcterms:W3CDTF">2019-03-19T10:59:00Z</dcterms:created>
  <dcterms:modified xsi:type="dcterms:W3CDTF">2019-03-19T11:00:00Z</dcterms:modified>
</cp:coreProperties>
</file>