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75" w:rsidRDefault="00AF5773">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 xml:space="preserve">التعليم </w:t>
      </w:r>
      <w:proofErr w:type="spellStart"/>
      <w:r>
        <w:rPr>
          <w:rFonts w:ascii="noto kufi arabic" w:hAnsi="noto kufi arabic"/>
          <w:b/>
          <w:bCs/>
          <w:color w:val="0000CD"/>
          <w:sz w:val="36"/>
          <w:szCs w:val="36"/>
          <w:shd w:val="clear" w:color="auto" w:fill="FFFFFF"/>
          <w:rtl/>
        </w:rPr>
        <w:t>الفريقي</w:t>
      </w:r>
      <w:proofErr w:type="spellEnd"/>
      <w:r>
        <w:rPr>
          <w:rFonts w:ascii="noto kufi arabic" w:hAnsi="noto kufi arabic"/>
          <w:b/>
          <w:bCs/>
          <w:color w:val="0000CD"/>
          <w:sz w:val="36"/>
          <w:szCs w:val="36"/>
          <w:shd w:val="clear" w:color="auto" w:fill="FFFFFF"/>
          <w:rtl/>
        </w:rPr>
        <w:t xml:space="preserve"> : وهو عبارة عن مجموعة من المعلمين (3-7) يقومون بالتدريس حسب طبيعة المادة أو الموضوع ، ويستفيد التلاميذ من القدرات التي يمتلكها المعلمون ومهمة المعلمين وضع الخطة وتحديد الأهداف واختيار المحتوى العلمي والأنشطة ومصادر التعلم وإعداد الوسائل ووسائل وأدوات التقويم ، ويوجد منسق للفريق وهو بمثابة رئيس ومهمته توزيع الأدوار والأنشطة والخبرات ، أسلوب التدريس الجمعي لتلاميذ</w:t>
      </w:r>
      <w:r>
        <w:rPr>
          <w:rFonts w:ascii="noto kufi arabic" w:hAnsi="noto kufi arabic"/>
          <w:b/>
          <w:bCs/>
          <w:color w:val="0000CD"/>
          <w:sz w:val="36"/>
          <w:szCs w:val="36"/>
          <w:shd w:val="clear" w:color="auto" w:fill="FFFFFF"/>
        </w:rPr>
        <w:t> </w:t>
      </w:r>
      <w:hyperlink r:id="rId4" w:tooltip="الفصل" w:history="1">
        <w:r>
          <w:rPr>
            <w:rStyle w:val="Hyperlink"/>
            <w:rFonts w:ascii="noto kufi arabic" w:hAnsi="noto kufi arabic"/>
            <w:b/>
            <w:bCs/>
            <w:color w:val="C65454"/>
            <w:sz w:val="36"/>
            <w:szCs w:val="36"/>
            <w:shd w:val="clear" w:color="auto" w:fill="FFFFFF"/>
            <w:rtl/>
          </w:rPr>
          <w:t>الفصل</w:t>
        </w:r>
      </w:hyperlink>
      <w:r>
        <w:rPr>
          <w:rFonts w:ascii="noto kufi arabic" w:hAnsi="noto kufi arabic"/>
          <w:b/>
          <w:bCs/>
          <w:color w:val="0000CD"/>
          <w:sz w:val="36"/>
          <w:szCs w:val="36"/>
          <w:shd w:val="clear" w:color="auto" w:fill="FFFFFF"/>
        </w:rPr>
        <w:t> </w:t>
      </w:r>
      <w:r>
        <w:rPr>
          <w:rFonts w:ascii="noto kufi arabic" w:hAnsi="noto kufi arabic"/>
          <w:b/>
          <w:bCs/>
          <w:color w:val="0000CD"/>
          <w:sz w:val="36"/>
          <w:szCs w:val="36"/>
          <w:shd w:val="clear" w:color="auto" w:fill="FFFFFF"/>
          <w:rtl/>
        </w:rPr>
        <w:t>ككل ، وهذا الأسلوب الأكثر تفضيلاً لدى المعلمين ذلك أن هناك تعليمات عامة لا بد أن تعطى للتلاميذ قبل بدء العمل ، كذا عرض الأفلام أو الوسائل السمعية والبصرية يتم عرضها على التلاميذ، وفي بداية الدرس يحتاج المعلم أن يقدم مقدمة ويحدد الأفكار الرئيسة قبل البدء بالعمل الفردي</w:t>
      </w:r>
      <w:r>
        <w:rPr>
          <w:rFonts w:ascii="noto kufi arabic" w:hAnsi="noto kufi arabic"/>
          <w:b/>
          <w:bCs/>
          <w:color w:val="0000CD"/>
          <w:sz w:val="36"/>
          <w:szCs w:val="36"/>
          <w:shd w:val="clear" w:color="auto" w:fill="FFFFFF"/>
        </w:rPr>
        <w:t>.</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أسلوب الوحدة التدريسية حيث ينظم فيها النشاط أو المواد التعليمية كوحدة متكاملة غير مجزأة وتعرض الخبرات التعليمية على التلاميذ ، ويسمى هذا الأسلوب</w:t>
      </w:r>
      <w:r>
        <w:rPr>
          <w:rFonts w:ascii="noto kufi arabic" w:hAnsi="noto kufi arabic"/>
          <w:b/>
          <w:bCs/>
          <w:color w:val="0000CD"/>
          <w:sz w:val="36"/>
          <w:szCs w:val="36"/>
          <w:shd w:val="clear" w:color="auto" w:fill="FFFFFF"/>
        </w:rPr>
        <w:t> </w:t>
      </w:r>
      <w:r>
        <w:rPr>
          <w:rFonts w:ascii="noto kufi arabic" w:hAnsi="noto kufi arabic"/>
          <w:b/>
          <w:bCs/>
          <w:color w:val="0000CD"/>
          <w:sz w:val="36"/>
          <w:szCs w:val="36"/>
        </w:rPr>
        <w:br/>
      </w:r>
      <w:proofErr w:type="spellStart"/>
      <w:r>
        <w:rPr>
          <w:rFonts w:ascii="noto kufi arabic" w:hAnsi="noto kufi arabic"/>
          <w:b/>
          <w:bCs/>
          <w:color w:val="0000CD"/>
          <w:sz w:val="36"/>
          <w:szCs w:val="36"/>
          <w:shd w:val="clear" w:color="auto" w:fill="FFFFFF"/>
          <w:rtl/>
        </w:rPr>
        <w:t>بـ</w:t>
      </w:r>
      <w:proofErr w:type="spellEnd"/>
      <w:r>
        <w:rPr>
          <w:rFonts w:ascii="noto kufi arabic" w:hAnsi="noto kufi arabic"/>
          <w:b/>
          <w:bCs/>
          <w:color w:val="0000CD"/>
          <w:sz w:val="36"/>
          <w:szCs w:val="36"/>
          <w:shd w:val="clear" w:color="auto" w:fill="FFFFFF"/>
          <w:rtl/>
        </w:rPr>
        <w:t xml:space="preserve">"طريقة المشروع " المشروع عبارة عن خطة أو نشاط يقوم </w:t>
      </w:r>
      <w:proofErr w:type="spellStart"/>
      <w:r>
        <w:rPr>
          <w:rFonts w:ascii="noto kufi arabic" w:hAnsi="noto kufi arabic"/>
          <w:b/>
          <w:bCs/>
          <w:color w:val="0000CD"/>
          <w:sz w:val="36"/>
          <w:szCs w:val="36"/>
          <w:shd w:val="clear" w:color="auto" w:fill="FFFFFF"/>
          <w:rtl/>
        </w:rPr>
        <w:t>به</w:t>
      </w:r>
      <w:proofErr w:type="spellEnd"/>
      <w:r>
        <w:rPr>
          <w:rFonts w:ascii="noto kufi arabic" w:hAnsi="noto kufi arabic"/>
          <w:b/>
          <w:bCs/>
          <w:color w:val="0000CD"/>
          <w:sz w:val="36"/>
          <w:szCs w:val="36"/>
          <w:shd w:val="clear" w:color="auto" w:fill="FFFFFF"/>
          <w:rtl/>
        </w:rPr>
        <w:t xml:space="preserve"> التلاميذ بهدف تحقيق هدف معين ، ويمر بعدة مراحل : اختيار المشروع أو موضوعه ثم التخطيط والتنفيذ وأخيراً التقويم والنقد</w:t>
      </w:r>
      <w:r>
        <w:rPr>
          <w:rFonts w:ascii="noto kufi arabic" w:hAnsi="noto kufi arabic"/>
          <w:b/>
          <w:bCs/>
          <w:color w:val="0000CD"/>
          <w:sz w:val="36"/>
          <w:szCs w:val="36"/>
          <w:shd w:val="clear" w:color="auto" w:fill="FFFFFF"/>
        </w:rPr>
        <w:t>...</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 xml:space="preserve">التعليم التعاوني : ترجع فكرة التعليم التعاوني إلى " جون </w:t>
      </w:r>
      <w:proofErr w:type="spellStart"/>
      <w:r>
        <w:rPr>
          <w:rFonts w:ascii="noto kufi arabic" w:hAnsi="noto kufi arabic"/>
          <w:b/>
          <w:bCs/>
          <w:color w:val="0000CD"/>
          <w:sz w:val="36"/>
          <w:szCs w:val="36"/>
          <w:shd w:val="clear" w:color="auto" w:fill="FFFFFF"/>
          <w:rtl/>
        </w:rPr>
        <w:t>ديوي</w:t>
      </w:r>
      <w:proofErr w:type="spellEnd"/>
      <w:r>
        <w:rPr>
          <w:rFonts w:ascii="noto kufi arabic" w:hAnsi="noto kufi arabic"/>
          <w:b/>
          <w:bCs/>
          <w:color w:val="0000CD"/>
          <w:sz w:val="36"/>
          <w:szCs w:val="36"/>
          <w:shd w:val="clear" w:color="auto" w:fill="FFFFFF"/>
          <w:rtl/>
        </w:rPr>
        <w:t xml:space="preserve"> " عندما كتب كتابه " الديمقراطية والتربية "، واقترح أن تكون الفصول الدراسية عبارة عن مجمعات ومنشآت في المجتمع ، وأن يخلق المعلمون نظاماً اجتماعياً تسوده الديمقراطية ، وعلى المعلمين إثارة دافعية التلاميذ ليعملوا متعاونين ، وفي عام 1960م جاء تلميذه " </w:t>
      </w:r>
      <w:proofErr w:type="spellStart"/>
      <w:r>
        <w:rPr>
          <w:rFonts w:ascii="noto kufi arabic" w:hAnsi="noto kufi arabic"/>
          <w:b/>
          <w:bCs/>
          <w:color w:val="0000CD"/>
          <w:sz w:val="36"/>
          <w:szCs w:val="36"/>
          <w:shd w:val="clear" w:color="auto" w:fill="FFFFFF"/>
          <w:rtl/>
        </w:rPr>
        <w:t>ثيلين</w:t>
      </w:r>
      <w:proofErr w:type="spellEnd"/>
      <w:r>
        <w:rPr>
          <w:rFonts w:ascii="noto kufi arabic" w:hAnsi="noto kufi arabic"/>
          <w:b/>
          <w:bCs/>
          <w:color w:val="0000CD"/>
          <w:sz w:val="36"/>
          <w:szCs w:val="36"/>
          <w:shd w:val="clear" w:color="auto" w:fill="FFFFFF"/>
          <w:rtl/>
        </w:rPr>
        <w:t xml:space="preserve"> " ودعا إلى أن يعمل التلاميذ في جماعات في المختبر أو المعمل وأن يكون هدفهم بحث المشكلات الاجتماعية والشخصية التي تواجههم ، ثم جاء كل من " إدوارد </w:t>
      </w:r>
      <w:proofErr w:type="spellStart"/>
      <w:r>
        <w:rPr>
          <w:rFonts w:ascii="noto kufi arabic" w:hAnsi="noto kufi arabic"/>
          <w:b/>
          <w:bCs/>
          <w:color w:val="0000CD"/>
          <w:sz w:val="36"/>
          <w:szCs w:val="36"/>
          <w:shd w:val="clear" w:color="auto" w:fill="FFFFFF"/>
          <w:rtl/>
        </w:rPr>
        <w:t>ومركر</w:t>
      </w:r>
      <w:proofErr w:type="spellEnd"/>
      <w:r>
        <w:rPr>
          <w:rFonts w:ascii="noto kufi arabic" w:hAnsi="noto kufi arabic"/>
          <w:b/>
          <w:bCs/>
          <w:color w:val="0000CD"/>
          <w:sz w:val="36"/>
          <w:szCs w:val="36"/>
          <w:shd w:val="clear" w:color="auto" w:fill="FFFFFF"/>
          <w:rtl/>
        </w:rPr>
        <w:t xml:space="preserve">" وانتقدا نظرية " </w:t>
      </w:r>
      <w:proofErr w:type="spellStart"/>
      <w:r>
        <w:rPr>
          <w:rFonts w:ascii="noto kufi arabic" w:hAnsi="noto kufi arabic"/>
          <w:b/>
          <w:bCs/>
          <w:color w:val="0000CD"/>
          <w:sz w:val="36"/>
          <w:szCs w:val="36"/>
          <w:shd w:val="clear" w:color="auto" w:fill="FFFFFF"/>
          <w:rtl/>
        </w:rPr>
        <w:t>بياجيه</w:t>
      </w:r>
      <w:proofErr w:type="spellEnd"/>
      <w:r>
        <w:rPr>
          <w:rFonts w:ascii="noto kufi arabic" w:hAnsi="noto kufi arabic"/>
          <w:b/>
          <w:bCs/>
          <w:color w:val="0000CD"/>
          <w:sz w:val="36"/>
          <w:szCs w:val="36"/>
          <w:shd w:val="clear" w:color="auto" w:fill="FFFFFF"/>
          <w:rtl/>
        </w:rPr>
        <w:t xml:space="preserve"> " التي تركز على الفردية ، مما يعني تكريس الأنانية والذاتية ، بينما المطلوب هو التعاون والتضحية والاهتمام بالآخرين ، وهذا يؤكد على التفاعل مع الآخرين والتفاوض والتشارك في التعلم الصفي، وظهرت " نظرية </w:t>
      </w:r>
      <w:proofErr w:type="spellStart"/>
      <w:r>
        <w:rPr>
          <w:rFonts w:ascii="noto kufi arabic" w:hAnsi="noto kufi arabic"/>
          <w:b/>
          <w:bCs/>
          <w:color w:val="0000CD"/>
          <w:sz w:val="36"/>
          <w:szCs w:val="36"/>
          <w:shd w:val="clear" w:color="auto" w:fill="FFFFFF"/>
          <w:rtl/>
        </w:rPr>
        <w:t>فيجوتسكي</w:t>
      </w:r>
      <w:proofErr w:type="spellEnd"/>
      <w:r>
        <w:rPr>
          <w:rFonts w:ascii="noto kufi arabic" w:hAnsi="noto kufi arabic"/>
          <w:b/>
          <w:bCs/>
          <w:color w:val="0000CD"/>
          <w:sz w:val="36"/>
          <w:szCs w:val="36"/>
          <w:shd w:val="clear" w:color="auto" w:fill="FFFFFF"/>
          <w:rtl/>
        </w:rPr>
        <w:t xml:space="preserve"> " التي أكدت على فرص </w:t>
      </w:r>
      <w:proofErr w:type="spellStart"/>
      <w:r>
        <w:rPr>
          <w:rFonts w:ascii="noto kufi arabic" w:hAnsi="noto kufi arabic"/>
          <w:b/>
          <w:bCs/>
          <w:color w:val="0000CD"/>
          <w:sz w:val="36"/>
          <w:szCs w:val="36"/>
          <w:shd w:val="clear" w:color="auto" w:fill="FFFFFF"/>
          <w:rtl/>
        </w:rPr>
        <w:t>التظافر</w:t>
      </w:r>
      <w:proofErr w:type="spellEnd"/>
      <w:r>
        <w:rPr>
          <w:rFonts w:ascii="noto kufi arabic" w:hAnsi="noto kufi arabic"/>
          <w:b/>
          <w:bCs/>
          <w:color w:val="0000CD"/>
          <w:sz w:val="36"/>
          <w:szCs w:val="36"/>
          <w:shd w:val="clear" w:color="auto" w:fill="FFFFFF"/>
          <w:rtl/>
        </w:rPr>
        <w:t xml:space="preserve"> والتعاون وجودة ونوعية التفاعل </w:t>
      </w:r>
      <w:r>
        <w:rPr>
          <w:rFonts w:ascii="noto kufi arabic" w:hAnsi="noto kufi arabic"/>
          <w:b/>
          <w:bCs/>
          <w:color w:val="0000CD"/>
          <w:sz w:val="36"/>
          <w:szCs w:val="36"/>
          <w:shd w:val="clear" w:color="auto" w:fill="FFFFFF"/>
          <w:rtl/>
        </w:rPr>
        <w:lastRenderedPageBreak/>
        <w:t>اجتماعي</w:t>
      </w:r>
      <w:r>
        <w:rPr>
          <w:rFonts w:ascii="noto kufi arabic" w:hAnsi="noto kufi arabic"/>
          <w:b/>
          <w:bCs/>
          <w:color w:val="0000CD"/>
          <w:sz w:val="36"/>
          <w:szCs w:val="36"/>
          <w:shd w:val="clear" w:color="auto" w:fill="FFFFFF"/>
        </w:rPr>
        <w:t>.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يهدف هذا التعليم ما يلي</w:t>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التحصيل الدراسي : حيث يهدف هذا التعليم إلى تحسين أداء التلاميذ في المهام والأنشطة الصفية والتأكيد على أسلوب المكافأة التعاوني، أي يكافئ كل أفراد المجموعة كفريق كرة القدم، وفي أي نشاط تعاوني يتعاون التلاميذ ذو التحصيل العالي مع التلاميذ ذي التحصيل المنخفض ، كذا يكتسب التلميذ ذو التحصيل العالي تقدماً في دروسه بعد أن يعمل كمعلم خصوصي لمساعدة زملائه ذي التحصيل المنخفض</w:t>
      </w:r>
      <w:r>
        <w:rPr>
          <w:rFonts w:ascii="noto kufi arabic" w:hAnsi="noto kufi arabic"/>
          <w:b/>
          <w:bCs/>
          <w:color w:val="0000CD"/>
          <w:sz w:val="36"/>
          <w:szCs w:val="36"/>
          <w:shd w:val="clear" w:color="auto" w:fill="FFFFFF"/>
        </w:rPr>
        <w:t>.</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تنمية المهارة الاجتماعية : يتعلم التلاميذ مهارات التعاون والتكاتف، وهذا يجعلهم منسجمين ومتحدين بدلاً من التنازع والتنافر</w:t>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تقبل التنوع : في هذا التعليم يتفق التلاميذ الذين ينتمون إلى عناصر وأعراق مختلفة ويعملون لهدف واحد، واحترام الآخرين وتقديرهم</w:t>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مراحل التعلم التعاوني</w:t>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مرحلة إعداد الأهداف ومراجعتها من أجل إثارة دافعية التعلم لدى التلاميذ</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 xml:space="preserve">مرحلة عرض المعلومات إما أن تكون المعلومات من نص الكتاب ، أو نص مكتوب ، أو </w:t>
      </w:r>
      <w:proofErr w:type="spellStart"/>
      <w:r>
        <w:rPr>
          <w:rFonts w:ascii="noto kufi arabic" w:hAnsi="noto kufi arabic"/>
          <w:b/>
          <w:bCs/>
          <w:color w:val="0000CD"/>
          <w:sz w:val="36"/>
          <w:szCs w:val="36"/>
          <w:shd w:val="clear" w:color="auto" w:fill="FFFFFF"/>
          <w:rtl/>
        </w:rPr>
        <w:t>شفاهية</w:t>
      </w:r>
      <w:proofErr w:type="spellEnd"/>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مرحلة تقسيم التلاميذ إلى فرق وجماعات مع بيان المهام لهم</w:t>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مرحلة مساعدة المعلم التلاميذ أثناء العمل</w:t>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مرحلة فحص ما أنجزه التلاميذ والتعرف على نتائج عمل الجماعة من خلال الاختبار</w:t>
      </w:r>
      <w:r>
        <w:rPr>
          <w:rFonts w:ascii="noto kufi arabic" w:hAnsi="noto kufi arabic"/>
          <w:b/>
          <w:bCs/>
          <w:color w:val="0000CD"/>
          <w:sz w:val="36"/>
          <w:szCs w:val="36"/>
        </w:rPr>
        <w:br/>
      </w:r>
      <w:r>
        <w:rPr>
          <w:rFonts w:ascii="noto kufi arabic" w:hAnsi="noto kufi arabic"/>
          <w:b/>
          <w:bCs/>
          <w:color w:val="0000CD"/>
          <w:sz w:val="36"/>
          <w:szCs w:val="36"/>
          <w:shd w:val="clear" w:color="auto" w:fill="FFFFFF"/>
        </w:rPr>
        <w:t xml:space="preserve">← </w:t>
      </w:r>
      <w:r>
        <w:rPr>
          <w:rFonts w:ascii="noto kufi arabic" w:hAnsi="noto kufi arabic"/>
          <w:b/>
          <w:bCs/>
          <w:color w:val="0000CD"/>
          <w:sz w:val="36"/>
          <w:szCs w:val="36"/>
          <w:shd w:val="clear" w:color="auto" w:fill="FFFFFF"/>
          <w:rtl/>
        </w:rPr>
        <w:t>مرحلة تقدير الجهود والإنجازات للجماعة وللأفراد</w:t>
      </w:r>
    </w:p>
    <w:sectPr w:rsidR="00EC4375"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F5773"/>
    <w:rsid w:val="00AF5773"/>
    <w:rsid w:val="00EC4375"/>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37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F57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abia2.com/vb/tags/%D8%A7%D9%84%D9%81%D8%B5%D9%8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Company>Ahmed-Under</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2019-03-01T23:30:00Z</dcterms:created>
  <dcterms:modified xsi:type="dcterms:W3CDTF">2019-03-01T23:30:00Z</dcterms:modified>
</cp:coreProperties>
</file>