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F8" w:rsidRDefault="001D59F8" w:rsidP="00ED1FD8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page" w:horzAnchor="margin" w:tblpXSpec="center" w:tblpY="2418"/>
        <w:bidiVisual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75"/>
        <w:gridCol w:w="3561"/>
        <w:gridCol w:w="1610"/>
      </w:tblGrid>
      <w:tr w:rsidR="00697B63" w:rsidTr="00697B63">
        <w:tc>
          <w:tcPr>
            <w:tcW w:w="1775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bookmarkStart w:id="0" w:name="_Hlk81583406"/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3561" w:type="dxa"/>
            <w:shd w:val="clear" w:color="auto" w:fill="F2F2F2" w:themeFill="background1" w:themeFillShade="F2"/>
          </w:tcPr>
          <w:p w:rsidR="00697B63" w:rsidRPr="006E23E3" w:rsidRDefault="00697B63" w:rsidP="0087446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الدرس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="008744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E23E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الرقم التسلسلي</w:t>
            </w:r>
          </w:p>
        </w:tc>
      </w:tr>
      <w:tr w:rsidR="00697B63" w:rsidTr="00952FC2">
        <w:trPr>
          <w:trHeight w:val="437"/>
        </w:trPr>
        <w:tc>
          <w:tcPr>
            <w:tcW w:w="1775" w:type="dxa"/>
            <w:shd w:val="clear" w:color="auto" w:fill="F2F2F2" w:themeFill="background1" w:themeFillShade="F2"/>
          </w:tcPr>
          <w:p w:rsidR="00697B63" w:rsidRPr="006E23E3" w:rsidRDefault="00697B63" w:rsidP="00697B63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الثالثة</w:t>
            </w:r>
          </w:p>
        </w:tc>
        <w:tc>
          <w:tcPr>
            <w:tcW w:w="3561" w:type="dxa"/>
            <w:shd w:val="clear" w:color="auto" w:fill="F2F2F2" w:themeFill="background1" w:themeFillShade="F2"/>
            <w:vAlign w:val="center"/>
          </w:tcPr>
          <w:p w:rsidR="00697B63" w:rsidRPr="00874460" w:rsidRDefault="00874460" w:rsidP="00952FC2">
            <w:pPr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874460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القياس شروطه واشكاله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:rsidR="00697B63" w:rsidRPr="006E23E3" w:rsidRDefault="00697B63" w:rsidP="00874460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  <w:r w:rsidR="008744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:rsidR="00441E57" w:rsidRDefault="00441E57" w:rsidP="00441E57">
      <w:pPr>
        <w:spacing w:after="160" w:line="259" w:lineRule="auto"/>
        <w:rPr>
          <w:rFonts w:ascii="Calibri" w:eastAsia="Calibri" w:hAnsi="Calibri" w:cs="Arial"/>
          <w:sz w:val="28"/>
          <w:szCs w:val="28"/>
          <w:u w:val="single"/>
          <w:rtl/>
        </w:rPr>
      </w:pPr>
    </w:p>
    <w:p w:rsidR="00697B63" w:rsidRDefault="00697B63" w:rsidP="0056379D">
      <w:pPr>
        <w:spacing w:after="160" w:line="259" w:lineRule="auto"/>
        <w:rPr>
          <w:rFonts w:ascii="Calibri" w:eastAsia="Calibri" w:hAnsi="Calibri" w:cs="Arial"/>
          <w:sz w:val="32"/>
          <w:szCs w:val="32"/>
          <w:u w:val="single"/>
          <w:rtl/>
        </w:rPr>
      </w:pPr>
    </w:p>
    <w:p w:rsidR="00A6052C" w:rsidRPr="00421A80" w:rsidRDefault="0056379D" w:rsidP="00E75C62">
      <w:pPr>
        <w:spacing w:after="160" w:line="20" w:lineRule="atLeast"/>
        <w:ind w:left="-153"/>
        <w:rPr>
          <w:rFonts w:ascii="Calibri" w:eastAsia="Calibri" w:hAnsi="Calibri" w:cs="Arial"/>
          <w:b/>
          <w:bCs/>
          <w:sz w:val="26"/>
          <w:szCs w:val="26"/>
          <w:u w:val="single"/>
          <w:rtl/>
        </w:rPr>
      </w:pPr>
      <w:r w:rsidRPr="00421A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س1:ضع كلمة صح امام العبارات الصحيحة </w:t>
      </w:r>
      <w:r w:rsidR="006E3F50" w:rsidRPr="00421A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وكلمة خطأ امام العبارات الخاطئة</w:t>
      </w:r>
      <w:r w:rsidR="004313B7" w:rsidRPr="00421A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 xml:space="preserve"> </w:t>
      </w:r>
      <w:r w:rsidR="006E3F50" w:rsidRPr="00421A80">
        <w:rPr>
          <w:rFonts w:ascii="Calibri" w:eastAsia="Calibri" w:hAnsi="Calibri" w:cs="Arial" w:hint="cs"/>
          <w:b/>
          <w:bCs/>
          <w:sz w:val="26"/>
          <w:szCs w:val="26"/>
          <w:u w:val="single"/>
          <w:rtl/>
        </w:rPr>
        <w:t>فيما يلي:-</w:t>
      </w:r>
      <w:bookmarkEnd w:id="0"/>
    </w:p>
    <w:p w:rsidR="00874460" w:rsidRPr="00874460" w:rsidRDefault="00874460" w:rsidP="001621E2">
      <w:pPr>
        <w:spacing w:after="160" w:line="259" w:lineRule="auto"/>
        <w:rPr>
          <w:rFonts w:ascii="Arial" w:eastAsia="Calibri" w:hAnsi="Arial" w:cs="Arial"/>
          <w:sz w:val="26"/>
          <w:szCs w:val="26"/>
          <w:rtl/>
        </w:rPr>
      </w:pPr>
      <w:r w:rsidRPr="00874460">
        <w:rPr>
          <w:rFonts w:ascii="Calibri" w:eastAsia="Calibri" w:hAnsi="Calibri" w:cs="Arial" w:hint="cs"/>
          <w:sz w:val="26"/>
          <w:szCs w:val="26"/>
          <w:rtl/>
        </w:rPr>
        <w:t>1 - ا</w:t>
      </w:r>
      <w:r w:rsidRPr="00874460">
        <w:rPr>
          <w:rFonts w:ascii="Calibri" w:eastAsia="Calibri" w:hAnsi="Calibri" w:cs="Arial"/>
          <w:sz w:val="26"/>
          <w:szCs w:val="26"/>
          <w:rtl/>
        </w:rPr>
        <w:t>لقيا</w:t>
      </w:r>
      <w:r w:rsidRPr="00874460">
        <w:rPr>
          <w:rFonts w:ascii="Arial" w:eastAsia="Calibri" w:hAnsi="Arial" w:cs="Arial" w:hint="cs"/>
          <w:sz w:val="26"/>
          <w:szCs w:val="26"/>
          <w:rtl/>
        </w:rPr>
        <w:t>س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أو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الاستدلال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غير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المباشر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يتم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فيه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الانتقال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من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قضيتن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إل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>ى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ق</w:t>
      </w:r>
      <w:r w:rsidRPr="00874460">
        <w:rPr>
          <w:rFonts w:ascii="Arial" w:eastAsia="Calibri" w:hAnsi="Arial" w:cs="Arial" w:hint="cs"/>
          <w:sz w:val="26"/>
          <w:szCs w:val="26"/>
          <w:rtl/>
        </w:rPr>
        <w:t>ضية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جديدة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>ت</w:t>
      </w:r>
      <w:r w:rsidRPr="00874460">
        <w:rPr>
          <w:rFonts w:ascii="Arial" w:eastAsia="Calibri" w:hAnsi="Arial" w:cs="Arial" w:hint="cs"/>
          <w:sz w:val="26"/>
          <w:szCs w:val="26"/>
          <w:rtl/>
        </w:rPr>
        <w:t>مثل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نتيجة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لازمة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عن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هاتين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القضيت</w:t>
      </w:r>
      <w:r>
        <w:rPr>
          <w:rFonts w:ascii="Arial" w:eastAsia="Calibri" w:hAnsi="Arial" w:cs="Arial" w:hint="cs"/>
          <w:sz w:val="26"/>
          <w:szCs w:val="26"/>
          <w:rtl/>
        </w:rPr>
        <w:t>ي</w:t>
      </w:r>
      <w:r w:rsidRPr="00874460">
        <w:rPr>
          <w:rFonts w:ascii="Arial" w:eastAsia="Calibri" w:hAnsi="Arial" w:cs="Arial" w:hint="cs"/>
          <w:sz w:val="26"/>
          <w:szCs w:val="26"/>
          <w:rtl/>
        </w:rPr>
        <w:t>ن (</w:t>
      </w:r>
      <w:r w:rsidR="001621E2">
        <w:rPr>
          <w:rFonts w:ascii="Calibri" w:eastAsia="Calibri" w:hAnsi="Calibri" w:cs="Arial" w:hint="cs"/>
          <w:color w:val="FF0000"/>
          <w:sz w:val="28"/>
          <w:szCs w:val="28"/>
          <w:rtl/>
        </w:rPr>
        <w:t xml:space="preserve">      </w:t>
      </w:r>
      <w:r w:rsidRPr="00874460">
        <w:rPr>
          <w:rFonts w:ascii="Arial" w:eastAsia="Calibri" w:hAnsi="Arial" w:cs="Arial" w:hint="cs"/>
          <w:sz w:val="26"/>
          <w:szCs w:val="26"/>
          <w:rtl/>
        </w:rPr>
        <w:t>)</w:t>
      </w:r>
      <w:r w:rsidR="001621E2">
        <w:rPr>
          <w:rFonts w:ascii="Arial" w:eastAsia="Calibri" w:hAnsi="Arial" w:cs="Arial" w:hint="cs"/>
          <w:sz w:val="26"/>
          <w:szCs w:val="26"/>
          <w:rtl/>
        </w:rPr>
        <w:t>.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2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يعد القياس اهم نوع من أنواع الاستدلال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الاستنباطي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بل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يعد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الركن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الرئيس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للتفكر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Arial" w:eastAsia="Calibri" w:hAnsi="Arial" w:cs="Arial" w:hint="cs"/>
          <w:sz w:val="28"/>
          <w:szCs w:val="28"/>
          <w:rtl/>
        </w:rPr>
        <w:t>المنطقي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="00E15F06">
        <w:rPr>
          <w:rFonts w:ascii="Arial" w:eastAsia="Calibri" w:hAnsi="Arial" w:cs="Arial" w:hint="cs"/>
          <w:sz w:val="28"/>
          <w:szCs w:val="28"/>
          <w:rtl/>
        </w:rPr>
        <w:t>قد</w:t>
      </w:r>
      <w:r w:rsidRPr="00874460">
        <w:rPr>
          <w:rFonts w:ascii="Arial" w:eastAsia="Calibri" w:hAnsi="Arial" w:cs="Arial" w:hint="cs"/>
          <w:sz w:val="28"/>
          <w:szCs w:val="28"/>
          <w:rtl/>
        </w:rPr>
        <w:t>ي</w:t>
      </w:r>
      <w:r w:rsidR="00E15F06">
        <w:rPr>
          <w:rFonts w:ascii="Arial" w:eastAsia="Calibri" w:hAnsi="Arial" w:cs="Arial" w:hint="cs"/>
          <w:sz w:val="28"/>
          <w:szCs w:val="28"/>
          <w:rtl/>
        </w:rPr>
        <w:t>م</w:t>
      </w:r>
      <w:r w:rsidRPr="00874460">
        <w:rPr>
          <w:rFonts w:ascii="Arial" w:eastAsia="Calibri" w:hAnsi="Arial" w:cs="Arial" w:hint="cs"/>
          <w:sz w:val="28"/>
          <w:szCs w:val="28"/>
          <w:rtl/>
        </w:rPr>
        <w:t>ا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(      )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3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يتكون القياس من قضايا بها مقدمة كبرى ومقدمة صغرى فقط (      )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4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النتيجة تتولد بعد ان نحذف الحد الأوسط من المقدمة الكبرى والمقدمة الصغرى (      )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5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قواعد التركيب تتكون من حدين (       )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6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قواعد الاستغراق يجب ان يكون الحد الأوسط مستغرقا في المقدمة فقط (         ) 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7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لا نستطيع ان نصل الى مقدمتين سالبتين الى نتيجة محدده (         )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8 - 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هــدف القياس هو التوصل إلى نتيجة مجهولة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بالاعتماد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على مقدمات معلوم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ة (           )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6"/>
          <w:szCs w:val="26"/>
          <w:rtl/>
        </w:rPr>
      </w:pPr>
      <w:r w:rsidRPr="00874460">
        <w:rPr>
          <w:rFonts w:ascii="Calibri" w:eastAsia="Calibri" w:hAnsi="Calibri" w:cs="Arial" w:hint="cs"/>
          <w:sz w:val="26"/>
          <w:szCs w:val="26"/>
          <w:rtl/>
        </w:rPr>
        <w:t xml:space="preserve">9 </w:t>
      </w:r>
      <w:r w:rsidRPr="00874460">
        <w:rPr>
          <w:rFonts w:ascii="Calibri" w:eastAsia="Calibri" w:hAnsi="Calibri" w:cs="Arial"/>
          <w:sz w:val="26"/>
          <w:szCs w:val="26"/>
          <w:rtl/>
        </w:rPr>
        <w:t>–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bookmarkStart w:id="1" w:name="_Hlk85280564"/>
      <w:r w:rsidRPr="00874460">
        <w:rPr>
          <w:rFonts w:ascii="Calibri" w:eastAsia="Calibri" w:hAnsi="Calibri" w:cs="Arial" w:hint="cs"/>
          <w:sz w:val="26"/>
          <w:szCs w:val="26"/>
          <w:rtl/>
        </w:rPr>
        <w:t xml:space="preserve">القياس يعيننا على </w:t>
      </w:r>
      <w:r w:rsidRPr="00874460">
        <w:rPr>
          <w:rFonts w:ascii="Calibri" w:eastAsia="Calibri" w:hAnsi="Calibri" w:cs="Arial"/>
          <w:sz w:val="26"/>
          <w:szCs w:val="26"/>
          <w:rtl/>
        </w:rPr>
        <w:t>ترتيب الأفكار، وتنظيمها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 xml:space="preserve"> </w:t>
      </w:r>
      <w:r w:rsidRPr="00874460">
        <w:rPr>
          <w:rFonts w:ascii="Calibri" w:eastAsia="Calibri" w:hAnsi="Calibri" w:cs="Arial"/>
          <w:sz w:val="26"/>
          <w:szCs w:val="26"/>
          <w:rtl/>
        </w:rPr>
        <w:t>وي</w:t>
      </w:r>
      <w:r w:rsidRPr="00874460">
        <w:rPr>
          <w:rFonts w:ascii="Arial" w:eastAsia="Calibri" w:hAnsi="Arial" w:cs="Arial" w:hint="cs"/>
          <w:sz w:val="26"/>
          <w:szCs w:val="26"/>
          <w:rtl/>
        </w:rPr>
        <w:t>ساعدنا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على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وضع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أفكارنا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في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صورة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أشكال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</w:t>
      </w:r>
      <w:r w:rsidRPr="00874460">
        <w:rPr>
          <w:rFonts w:ascii="Arial" w:eastAsia="Calibri" w:hAnsi="Arial" w:cs="Arial" w:hint="cs"/>
          <w:sz w:val="26"/>
          <w:szCs w:val="26"/>
          <w:rtl/>
        </w:rPr>
        <w:t>منضبطة</w:t>
      </w:r>
      <w:r w:rsidRPr="00874460">
        <w:rPr>
          <w:rFonts w:ascii="Calibri" w:eastAsia="Calibri" w:hAnsi="Calibri" w:cs="Arial"/>
          <w:sz w:val="26"/>
          <w:szCs w:val="26"/>
          <w:rtl/>
        </w:rPr>
        <w:t xml:space="preserve"> تنتج نت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>ا</w:t>
      </w:r>
      <w:r w:rsidRPr="00874460">
        <w:rPr>
          <w:rFonts w:ascii="Calibri" w:eastAsia="Calibri" w:hAnsi="Calibri" w:cs="Arial"/>
          <w:sz w:val="26"/>
          <w:szCs w:val="26"/>
          <w:rtl/>
        </w:rPr>
        <w:t>ئج منطقي</w:t>
      </w:r>
      <w:bookmarkEnd w:id="1"/>
      <w:r>
        <w:rPr>
          <w:rFonts w:ascii="Calibri" w:eastAsia="Calibri" w:hAnsi="Calibri" w:cs="Arial" w:hint="cs"/>
          <w:sz w:val="26"/>
          <w:szCs w:val="26"/>
          <w:rtl/>
        </w:rPr>
        <w:t xml:space="preserve">ة (    </w:t>
      </w:r>
      <w:r w:rsidRPr="00874460">
        <w:rPr>
          <w:rFonts w:ascii="Calibri" w:eastAsia="Calibri" w:hAnsi="Calibri" w:cs="Arial" w:hint="cs"/>
          <w:sz w:val="26"/>
          <w:szCs w:val="26"/>
          <w:rtl/>
        </w:rPr>
        <w:t xml:space="preserve">  )</w:t>
      </w:r>
    </w:p>
    <w:p w:rsidR="00874460" w:rsidRPr="00874460" w:rsidRDefault="00874460" w:rsidP="00421A8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10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="001621E2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="001621E2">
        <w:rPr>
          <w:rFonts w:ascii="Calibri" w:eastAsia="Calibri" w:hAnsi="Calibri" w:cs="Arial" w:hint="cs"/>
          <w:sz w:val="28"/>
          <w:szCs w:val="28"/>
          <w:rtl/>
        </w:rPr>
        <w:t xml:space="preserve">القياس هو </w:t>
      </w:r>
      <w:r w:rsidRPr="00874460">
        <w:rPr>
          <w:rFonts w:ascii="Calibri" w:eastAsia="Calibri" w:hAnsi="Calibri" w:cs="Arial"/>
          <w:sz w:val="28"/>
          <w:szCs w:val="28"/>
          <w:rtl/>
        </w:rPr>
        <w:t>شـ</w:t>
      </w:r>
      <w:r w:rsidR="00421A80">
        <w:rPr>
          <w:rFonts w:ascii="Calibri" w:eastAsia="Calibri" w:hAnsi="Calibri" w:cs="Arial"/>
          <w:sz w:val="28"/>
          <w:szCs w:val="28"/>
          <w:rtl/>
        </w:rPr>
        <w:t>ـكل من أشــكال البرهنة العقلية</w:t>
      </w:r>
      <w:r w:rsidR="00421A8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874460">
        <w:rPr>
          <w:rFonts w:ascii="Calibri" w:eastAsia="Calibri" w:hAnsi="Calibri" w:cs="Arial"/>
          <w:sz w:val="28"/>
          <w:szCs w:val="28"/>
          <w:rtl/>
        </w:rPr>
        <w:t>وهو أحد أســاليب ال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ا</w:t>
      </w:r>
      <w:r w:rsidRPr="00874460">
        <w:rPr>
          <w:rFonts w:ascii="Calibri" w:eastAsia="Calibri" w:hAnsi="Calibri" w:cs="Arial"/>
          <w:sz w:val="28"/>
          <w:szCs w:val="28"/>
          <w:rtl/>
        </w:rPr>
        <w:t>ســتدل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ا</w:t>
      </w:r>
      <w:r w:rsidRPr="00874460">
        <w:rPr>
          <w:rFonts w:ascii="Calibri" w:eastAsia="Calibri" w:hAnsi="Calibri" w:cs="Arial"/>
          <w:sz w:val="28"/>
          <w:szCs w:val="28"/>
          <w:rtl/>
        </w:rPr>
        <w:t>ل غير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874460">
        <w:rPr>
          <w:rFonts w:ascii="Calibri" w:eastAsia="Calibri" w:hAnsi="Calibri" w:cs="Arial"/>
          <w:sz w:val="28"/>
          <w:szCs w:val="28"/>
          <w:rtl/>
        </w:rPr>
        <w:t>المباشر</w:t>
      </w:r>
      <w:r w:rsidR="00421A80">
        <w:rPr>
          <w:rFonts w:ascii="Calibri" w:eastAsia="Calibri" w:hAnsi="Calibri" w:cs="Arial" w:hint="cs"/>
          <w:sz w:val="28"/>
          <w:szCs w:val="28"/>
          <w:rtl/>
        </w:rPr>
        <w:t>(     )</w:t>
      </w:r>
    </w:p>
    <w:p w:rsidR="00874460" w:rsidRPr="00874460" w:rsidRDefault="00874460" w:rsidP="00421A8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11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="001621E2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="001621E2">
        <w:rPr>
          <w:rFonts w:ascii="Calibri" w:eastAsia="Calibri" w:hAnsi="Calibri" w:cs="Arial" w:hint="cs"/>
          <w:sz w:val="28"/>
          <w:szCs w:val="28"/>
          <w:rtl/>
        </w:rPr>
        <w:t xml:space="preserve">الاستغراق </w:t>
      </w:r>
      <w:r w:rsidRPr="00874460">
        <w:rPr>
          <w:rFonts w:ascii="Calibri" w:eastAsia="Calibri" w:hAnsi="Calibri" w:cs="Arial"/>
          <w:sz w:val="28"/>
          <w:szCs w:val="28"/>
          <w:rtl/>
        </w:rPr>
        <w:t>هو أن يشــمل الحكم جميع أفراد المحمول أو الموضوع في المقدم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ة الكبرى او الصغرى او كليهما</w:t>
      </w:r>
      <w:r w:rsidR="00421A80">
        <w:rPr>
          <w:rFonts w:ascii="Calibri" w:eastAsia="Calibri" w:hAnsi="Calibri" w:cs="Arial" w:hint="cs"/>
          <w:sz w:val="28"/>
          <w:szCs w:val="28"/>
          <w:rtl/>
        </w:rPr>
        <w:t>(</w:t>
      </w:r>
      <w:r w:rsidR="001621E2">
        <w:rPr>
          <w:rFonts w:ascii="Calibri" w:eastAsia="Calibri" w:hAnsi="Calibri" w:cs="Arial" w:hint="cs"/>
          <w:sz w:val="28"/>
          <w:szCs w:val="28"/>
          <w:rtl/>
        </w:rPr>
        <w:t xml:space="preserve">  </w:t>
      </w:r>
      <w:r w:rsidR="00421A80">
        <w:rPr>
          <w:rFonts w:ascii="Calibri" w:eastAsia="Calibri" w:hAnsi="Calibri" w:cs="Arial" w:hint="cs"/>
          <w:sz w:val="28"/>
          <w:szCs w:val="28"/>
          <w:rtl/>
        </w:rPr>
        <w:t xml:space="preserve">    )</w:t>
      </w:r>
    </w:p>
    <w:p w:rsidR="00874460" w:rsidRPr="00874460" w:rsidRDefault="00874460" w:rsidP="00421A8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>12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="001621E2">
        <w:rPr>
          <w:rFonts w:ascii="Calibri" w:eastAsia="Calibri" w:hAnsi="Calibri" w:cs="Arial"/>
          <w:sz w:val="28"/>
          <w:szCs w:val="28"/>
          <w:rtl/>
        </w:rPr>
        <w:t>–</w:t>
      </w:r>
      <w:r w:rsidR="001621E2">
        <w:rPr>
          <w:rFonts w:ascii="Calibri" w:eastAsia="Calibri" w:hAnsi="Calibri" w:cs="Arial" w:hint="cs"/>
          <w:sz w:val="28"/>
          <w:szCs w:val="28"/>
          <w:rtl/>
        </w:rPr>
        <w:t xml:space="preserve"> الكيف هو 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الحكم المتعلـق بالقضية من ناحية السلب أو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الإيجاب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(</w:t>
      </w:r>
      <w:r w:rsidRPr="00874460">
        <w:rPr>
          <w:rFonts w:ascii="Calibri" w:eastAsia="Calibri" w:hAnsi="Calibri" w:cs="Arial"/>
          <w:sz w:val="28"/>
          <w:szCs w:val="28"/>
          <w:rtl/>
        </w:rPr>
        <w:t>سالبة أو موجبة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) </w:t>
      </w:r>
      <w:r w:rsidR="00421A80">
        <w:rPr>
          <w:rFonts w:ascii="Calibri" w:eastAsia="Calibri" w:hAnsi="Calibri" w:cs="Arial" w:hint="cs"/>
          <w:sz w:val="28"/>
          <w:szCs w:val="28"/>
          <w:rtl/>
        </w:rPr>
        <w:t>(           )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</w:t>
      </w:r>
    </w:p>
    <w:p w:rsidR="00874460" w:rsidRDefault="00421A80" w:rsidP="008E6A3D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421A8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س2:</w:t>
      </w:r>
      <w:r w:rsidR="008E6A3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تنقسم </w:t>
      </w:r>
      <w:r w:rsidR="00874460" w:rsidRPr="0087446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قواعد القياس</w:t>
      </w:r>
      <w:r w:rsidR="008E6A3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الى ثلاث مجموعات وذلك بحسب نوع الشرط المطلوب توافره في </w:t>
      </w:r>
      <w:proofErr w:type="spellStart"/>
      <w:r w:rsidR="008E6A3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القياس.عددها</w:t>
      </w:r>
      <w:proofErr w:type="spellEnd"/>
      <w:r w:rsidR="008E6A3D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 </w:t>
      </w:r>
      <w:r w:rsidR="00874460" w:rsidRPr="0087446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؟</w:t>
      </w:r>
    </w:p>
    <w:p w:rsidR="002658A1" w:rsidRPr="00874460" w:rsidRDefault="002658A1" w:rsidP="00874460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1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.......................       2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...............................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  3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.................................. 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:rsidR="00874460" w:rsidRPr="00874460" w:rsidRDefault="00874460" w:rsidP="00421A80">
      <w:pPr>
        <w:spacing w:after="160" w:line="259" w:lineRule="auto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87446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س</w:t>
      </w:r>
      <w:r w:rsidR="00421A80" w:rsidRPr="00421A8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3</w:t>
      </w:r>
      <w:r w:rsidRPr="0087446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: اختار الإجابة الصحيحة</w:t>
      </w:r>
      <w:r w:rsidR="00421A80" w:rsidRPr="00421A8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فيما</w:t>
      </w:r>
      <w:r w:rsidR="00421A8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="00421A80" w:rsidRPr="00421A80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يلي:-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1 - </w:t>
      </w:r>
      <w:r w:rsidRPr="00874460">
        <w:rPr>
          <w:rFonts w:ascii="Calibri" w:eastAsia="Calibri" w:hAnsi="Calibri" w:cs="Arial"/>
          <w:sz w:val="28"/>
          <w:szCs w:val="28"/>
          <w:rtl/>
        </w:rPr>
        <w:t>ضرورة أن يتألف القياس من ث</w:t>
      </w:r>
      <w:r w:rsidR="00421A80">
        <w:rPr>
          <w:rFonts w:ascii="Calibri" w:eastAsia="Calibri" w:hAnsi="Calibri" w:cs="Arial" w:hint="cs"/>
          <w:sz w:val="28"/>
          <w:szCs w:val="28"/>
          <w:rtl/>
        </w:rPr>
        <w:t>ل</w:t>
      </w:r>
      <w:r w:rsidR="00421A80">
        <w:rPr>
          <w:rFonts w:ascii="Calibri" w:eastAsia="Calibri" w:hAnsi="Calibri" w:cs="Arial"/>
          <w:sz w:val="28"/>
          <w:szCs w:val="28"/>
          <w:rtl/>
        </w:rPr>
        <w:t>ا</w:t>
      </w:r>
      <w:r w:rsidRPr="00874460">
        <w:rPr>
          <w:rFonts w:ascii="Calibri" w:eastAsia="Calibri" w:hAnsi="Calibri" w:cs="Arial"/>
          <w:sz w:val="28"/>
          <w:szCs w:val="28"/>
          <w:rtl/>
        </w:rPr>
        <w:t>ث قضايا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.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bookmarkStart w:id="2" w:name="_Hlk85276792"/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أ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قواعد التركيب   </w:t>
      </w:r>
      <w:bookmarkStart w:id="3" w:name="_GoBack"/>
      <w:bookmarkEnd w:id="3"/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       ب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قواعد الكيف        ج </w:t>
      </w:r>
      <w:r w:rsidRPr="00874460">
        <w:rPr>
          <w:rFonts w:ascii="Calibri" w:eastAsia="Calibri" w:hAnsi="Calibri" w:cs="Arial"/>
          <w:sz w:val="28"/>
          <w:szCs w:val="28"/>
          <w:rtl/>
        </w:rPr>
        <w:t>–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قواعد الاستغراق </w:t>
      </w:r>
    </w:p>
    <w:bookmarkEnd w:id="2"/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2 - 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ضرورة أن تكون إحــدى المقدمتين على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الأقل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موجبة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 .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bookmarkStart w:id="4" w:name="_Hlk85276865"/>
      <w:r w:rsidRPr="00874460">
        <w:rPr>
          <w:rFonts w:ascii="Calibri" w:eastAsia="Calibri" w:hAnsi="Calibri" w:cs="Arial"/>
          <w:sz w:val="28"/>
          <w:szCs w:val="28"/>
          <w:rtl/>
        </w:rPr>
        <w:t>أ – قواعد التركيب           ب – قواعد الكيف        ج – قواعد الاستغراق</w:t>
      </w:r>
    </w:p>
    <w:bookmarkEnd w:id="4"/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 w:hint="cs"/>
          <w:sz w:val="28"/>
          <w:szCs w:val="28"/>
          <w:rtl/>
        </w:rPr>
        <w:t xml:space="preserve">3 - 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ضرورة أن يكون الحد ّ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الأوسط</w:t>
      </w:r>
      <w:r w:rsidRPr="00874460">
        <w:rPr>
          <w:rFonts w:ascii="Calibri" w:eastAsia="Calibri" w:hAnsi="Calibri" w:cs="Arial"/>
          <w:sz w:val="28"/>
          <w:szCs w:val="28"/>
          <w:rtl/>
        </w:rPr>
        <w:t xml:space="preserve"> مستغرقا في إحدى المقدمتين على </w:t>
      </w:r>
      <w:r w:rsidRPr="00874460">
        <w:rPr>
          <w:rFonts w:ascii="Calibri" w:eastAsia="Calibri" w:hAnsi="Calibri" w:cs="Arial" w:hint="cs"/>
          <w:sz w:val="28"/>
          <w:szCs w:val="28"/>
          <w:rtl/>
        </w:rPr>
        <w:t>الأقل .</w:t>
      </w:r>
    </w:p>
    <w:p w:rsidR="00874460" w:rsidRPr="00874460" w:rsidRDefault="00874460" w:rsidP="00874460">
      <w:pPr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 w:rsidRPr="00874460">
        <w:rPr>
          <w:rFonts w:ascii="Calibri" w:eastAsia="Calibri" w:hAnsi="Calibri" w:cs="Arial"/>
          <w:sz w:val="28"/>
          <w:szCs w:val="28"/>
          <w:rtl/>
        </w:rPr>
        <w:t>أ – قواعد التركيب           ب – قواعد الكيف        ج – قواعد الاستغراق</w:t>
      </w:r>
    </w:p>
    <w:p w:rsidR="00874460" w:rsidRDefault="00874460" w:rsidP="00E75C62">
      <w:pPr>
        <w:spacing w:after="160" w:line="20" w:lineRule="atLeast"/>
        <w:ind w:left="-153"/>
        <w:rPr>
          <w:rFonts w:ascii="Calibri" w:eastAsia="Calibri" w:hAnsi="Calibri" w:cs="Arial"/>
          <w:sz w:val="26"/>
          <w:szCs w:val="26"/>
          <w:u w:val="single"/>
          <w:rtl/>
        </w:rPr>
      </w:pPr>
    </w:p>
    <w:sectPr w:rsidR="00874460" w:rsidSect="00697B63">
      <w:headerReference w:type="default" r:id="rId8"/>
      <w:footerReference w:type="default" r:id="rId9"/>
      <w:pgSz w:w="11906" w:h="16838"/>
      <w:pgMar w:top="0" w:right="720" w:bottom="0" w:left="426" w:header="283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9D8" w:rsidRDefault="00BD59D8" w:rsidP="004D560F">
      <w:pPr>
        <w:spacing w:after="0" w:line="240" w:lineRule="auto"/>
      </w:pPr>
      <w:r>
        <w:separator/>
      </w:r>
    </w:p>
  </w:endnote>
  <w:endnote w:type="continuationSeparator" w:id="0">
    <w:p w:rsidR="00BD59D8" w:rsidRDefault="00BD59D8" w:rsidP="004D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0C" w:rsidRDefault="002B1D0C" w:rsidP="004D560F">
    <w:pPr>
      <w:pStyle w:val="a5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9D8" w:rsidRDefault="00BD59D8" w:rsidP="004D560F">
      <w:pPr>
        <w:spacing w:after="0" w:line="240" w:lineRule="auto"/>
      </w:pPr>
      <w:r>
        <w:separator/>
      </w:r>
    </w:p>
  </w:footnote>
  <w:footnote w:type="continuationSeparator" w:id="0">
    <w:p w:rsidR="00BD59D8" w:rsidRDefault="00BD59D8" w:rsidP="004D5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0C" w:rsidRDefault="00CE6E05" w:rsidP="004D560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B521A12" wp14:editId="77BEFF80">
          <wp:simplePos x="0" y="0"/>
          <wp:positionH relativeFrom="column">
            <wp:posOffset>3080385</wp:posOffset>
          </wp:positionH>
          <wp:positionV relativeFrom="paragraph">
            <wp:posOffset>168910</wp:posOffset>
          </wp:positionV>
          <wp:extent cx="768350" cy="579120"/>
          <wp:effectExtent l="0" t="0" r="0" b="0"/>
          <wp:wrapNone/>
          <wp:docPr id="64" name="صورة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E05" w:rsidRPr="004D560F" w:rsidRDefault="00CE6E05" w:rsidP="00CE6E05">
    <w:pPr>
      <w:tabs>
        <w:tab w:val="center" w:pos="4153"/>
        <w:tab w:val="left" w:pos="7914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 </w:t>
    </w:r>
    <w:r w:rsidR="002B1D0C" w:rsidRPr="004D560F">
      <w:rPr>
        <w:rFonts w:ascii="Times New Roman" w:eastAsia="Times New Roman" w:hAnsi="Times New Roman" w:cs="Times New Roman" w:hint="cs"/>
        <w:sz w:val="24"/>
        <w:szCs w:val="24"/>
        <w:rtl/>
      </w:rPr>
      <w:t>المملكة العربية السعودية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الصف: الاول ثانويي </w:t>
    </w:r>
    <w:r>
      <w:rPr>
        <w:rFonts w:ascii="Times New Roman" w:eastAsia="Times New Roman" w:hAnsi="Times New Roman" w:cs="Times New Roman"/>
        <w:sz w:val="24"/>
        <w:szCs w:val="24"/>
        <w:rtl/>
      </w:rPr>
      <w:t>–</w:t>
    </w: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مسارات</w:t>
    </w:r>
  </w:p>
  <w:p w:rsidR="00CE6E05" w:rsidRDefault="002B1D0C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  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 xml:space="preserve"> </w:t>
    </w: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 وزارة والتعليم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                                                       المادة : التفكير الناقد</w:t>
    </w:r>
  </w:p>
  <w:p w:rsidR="002B1D0C" w:rsidRDefault="002B1D0C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 xml:space="preserve">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>الادارة العامة للتعليم ب</w:t>
    </w:r>
    <w:r w:rsidRPr="004D560F">
      <w:rPr>
        <w:rFonts w:ascii="Times New Roman" w:eastAsia="Times New Roman" w:hAnsi="Times New Roman" w:cs="Times New Roman" w:hint="cs"/>
        <w:sz w:val="24"/>
        <w:szCs w:val="24"/>
        <w:rtl/>
      </w:rPr>
      <w:t>جدة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            </w:t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</w:r>
    <w:r w:rsidR="00CE6E05">
      <w:rPr>
        <w:rFonts w:ascii="Times New Roman" w:eastAsia="Times New Roman" w:hAnsi="Times New Roman" w:cs="Times New Roman" w:hint="cs"/>
        <w:sz w:val="24"/>
        <w:szCs w:val="24"/>
        <w:rtl/>
      </w:rPr>
      <w:tab/>
      <w:t>اسم الطالب:</w:t>
    </w:r>
  </w:p>
  <w:p w:rsidR="00CE6E05" w:rsidRDefault="00CE6E05" w:rsidP="00CE6E05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 مكتب التعليم بالصفا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>الشعبة:</w:t>
    </w:r>
  </w:p>
  <w:p w:rsidR="002B1D0C" w:rsidRPr="00CE6E05" w:rsidRDefault="00CE6E05" w:rsidP="00874460">
    <w:pPr>
      <w:tabs>
        <w:tab w:val="center" w:pos="4153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>
      <w:rPr>
        <w:rFonts w:ascii="Times New Roman" w:eastAsia="Times New Roman" w:hAnsi="Times New Roman" w:cs="Times New Roman" w:hint="cs"/>
        <w:sz w:val="24"/>
        <w:szCs w:val="24"/>
        <w:rtl/>
      </w:rPr>
      <w:t xml:space="preserve">  ثانوية عبدالله بن أنيس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 xml:space="preserve">     </w:t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</w:rPr>
      <w:tab/>
      <w:t>ورقة عمل/</w:t>
    </w:r>
    <w:r w:rsidR="00952FC2">
      <w:rPr>
        <w:rFonts w:ascii="Times New Roman" w:eastAsia="Times New Roman" w:hAnsi="Times New Roman" w:cs="Times New Roman"/>
        <w:sz w:val="24"/>
        <w:szCs w:val="24"/>
      </w:rPr>
      <w:t>1</w:t>
    </w:r>
    <w:r w:rsidR="00874460">
      <w:rPr>
        <w:rFonts w:ascii="Times New Roman" w:eastAsia="Times New Roman" w:hAnsi="Times New Roman" w:cs="Times New Roman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4E5"/>
    <w:multiLevelType w:val="hybridMultilevel"/>
    <w:tmpl w:val="14A682AE"/>
    <w:lvl w:ilvl="0" w:tplc="CF8839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C031E"/>
    <w:multiLevelType w:val="hybridMultilevel"/>
    <w:tmpl w:val="1102FF1C"/>
    <w:lvl w:ilvl="0" w:tplc="8D1CD1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741A9"/>
    <w:multiLevelType w:val="hybridMultilevel"/>
    <w:tmpl w:val="9950F796"/>
    <w:lvl w:ilvl="0" w:tplc="93440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56823"/>
    <w:multiLevelType w:val="hybridMultilevel"/>
    <w:tmpl w:val="D32E2190"/>
    <w:lvl w:ilvl="0" w:tplc="B93248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47C52"/>
    <w:multiLevelType w:val="hybridMultilevel"/>
    <w:tmpl w:val="5336B27E"/>
    <w:lvl w:ilvl="0" w:tplc="822085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D47BC"/>
    <w:multiLevelType w:val="hybridMultilevel"/>
    <w:tmpl w:val="5C56E49C"/>
    <w:lvl w:ilvl="0" w:tplc="EAB02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E1F0A"/>
    <w:multiLevelType w:val="hybridMultilevel"/>
    <w:tmpl w:val="4356CF16"/>
    <w:lvl w:ilvl="0" w:tplc="7938E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609CA"/>
    <w:multiLevelType w:val="hybridMultilevel"/>
    <w:tmpl w:val="152EE5C4"/>
    <w:lvl w:ilvl="0" w:tplc="ACD4D1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95255"/>
    <w:multiLevelType w:val="hybridMultilevel"/>
    <w:tmpl w:val="2E7E0048"/>
    <w:lvl w:ilvl="0" w:tplc="399A2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B188A"/>
    <w:multiLevelType w:val="hybridMultilevel"/>
    <w:tmpl w:val="C05647E8"/>
    <w:lvl w:ilvl="0" w:tplc="9CFE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A330B"/>
    <w:multiLevelType w:val="hybridMultilevel"/>
    <w:tmpl w:val="3FEC901E"/>
    <w:lvl w:ilvl="0" w:tplc="8B62C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2394C"/>
    <w:multiLevelType w:val="hybridMultilevel"/>
    <w:tmpl w:val="F4B20B96"/>
    <w:lvl w:ilvl="0" w:tplc="29506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52A48"/>
    <w:multiLevelType w:val="hybridMultilevel"/>
    <w:tmpl w:val="F2D0CA74"/>
    <w:lvl w:ilvl="0" w:tplc="9B78B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E779F"/>
    <w:multiLevelType w:val="hybridMultilevel"/>
    <w:tmpl w:val="D1E60F42"/>
    <w:lvl w:ilvl="0" w:tplc="BD702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600F5"/>
    <w:multiLevelType w:val="hybridMultilevel"/>
    <w:tmpl w:val="EDB03F30"/>
    <w:lvl w:ilvl="0" w:tplc="0B9CA9F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49324E05"/>
    <w:multiLevelType w:val="hybridMultilevel"/>
    <w:tmpl w:val="1C766366"/>
    <w:lvl w:ilvl="0" w:tplc="A5AE822A">
      <w:start w:val="1"/>
      <w:numFmt w:val="decimal"/>
      <w:lvlText w:val="%1-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6">
    <w:nsid w:val="4C325E4A"/>
    <w:multiLevelType w:val="hybridMultilevel"/>
    <w:tmpl w:val="9E9E8EF8"/>
    <w:lvl w:ilvl="0" w:tplc="C8200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72127"/>
    <w:multiLevelType w:val="hybridMultilevel"/>
    <w:tmpl w:val="DD06BF70"/>
    <w:lvl w:ilvl="0" w:tplc="ED00B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56957"/>
    <w:multiLevelType w:val="hybridMultilevel"/>
    <w:tmpl w:val="0BE48DD2"/>
    <w:lvl w:ilvl="0" w:tplc="AD5C1C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732CF"/>
    <w:multiLevelType w:val="hybridMultilevel"/>
    <w:tmpl w:val="6642668A"/>
    <w:lvl w:ilvl="0" w:tplc="6D7ED6A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D2A68"/>
    <w:multiLevelType w:val="hybridMultilevel"/>
    <w:tmpl w:val="4E00E006"/>
    <w:lvl w:ilvl="0" w:tplc="45E48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EF377A"/>
    <w:multiLevelType w:val="hybridMultilevel"/>
    <w:tmpl w:val="8B3ABC1C"/>
    <w:lvl w:ilvl="0" w:tplc="672EB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B33BB"/>
    <w:multiLevelType w:val="hybridMultilevel"/>
    <w:tmpl w:val="F26844DA"/>
    <w:lvl w:ilvl="0" w:tplc="86028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65409D"/>
    <w:multiLevelType w:val="hybridMultilevel"/>
    <w:tmpl w:val="2E804E6A"/>
    <w:lvl w:ilvl="0" w:tplc="55622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56B4D"/>
    <w:multiLevelType w:val="hybridMultilevel"/>
    <w:tmpl w:val="5A5CCF5E"/>
    <w:lvl w:ilvl="0" w:tplc="18A6D6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61CB8"/>
    <w:multiLevelType w:val="hybridMultilevel"/>
    <w:tmpl w:val="96885222"/>
    <w:lvl w:ilvl="0" w:tplc="502AB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01959"/>
    <w:multiLevelType w:val="hybridMultilevel"/>
    <w:tmpl w:val="03960398"/>
    <w:lvl w:ilvl="0" w:tplc="7A5A5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3299A"/>
    <w:multiLevelType w:val="hybridMultilevel"/>
    <w:tmpl w:val="A78C1262"/>
    <w:lvl w:ilvl="0" w:tplc="440AAE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67EA5"/>
    <w:multiLevelType w:val="hybridMultilevel"/>
    <w:tmpl w:val="56044F0A"/>
    <w:lvl w:ilvl="0" w:tplc="753E2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93C1C"/>
    <w:multiLevelType w:val="hybridMultilevel"/>
    <w:tmpl w:val="61F8CD74"/>
    <w:lvl w:ilvl="0" w:tplc="5EE638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52081"/>
    <w:multiLevelType w:val="hybridMultilevel"/>
    <w:tmpl w:val="1D42B80E"/>
    <w:lvl w:ilvl="0" w:tplc="15084C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BE31F7"/>
    <w:multiLevelType w:val="hybridMultilevel"/>
    <w:tmpl w:val="32286F32"/>
    <w:lvl w:ilvl="0" w:tplc="F3E66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50D51"/>
    <w:multiLevelType w:val="hybridMultilevel"/>
    <w:tmpl w:val="9A58A9A4"/>
    <w:lvl w:ilvl="0" w:tplc="BADAF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20"/>
  </w:num>
  <w:num w:numId="5">
    <w:abstractNumId w:val="16"/>
  </w:num>
  <w:num w:numId="6">
    <w:abstractNumId w:val="17"/>
  </w:num>
  <w:num w:numId="7">
    <w:abstractNumId w:val="31"/>
  </w:num>
  <w:num w:numId="8">
    <w:abstractNumId w:val="13"/>
  </w:num>
  <w:num w:numId="9">
    <w:abstractNumId w:val="30"/>
  </w:num>
  <w:num w:numId="10">
    <w:abstractNumId w:val="28"/>
  </w:num>
  <w:num w:numId="11">
    <w:abstractNumId w:val="26"/>
  </w:num>
  <w:num w:numId="12">
    <w:abstractNumId w:val="3"/>
  </w:num>
  <w:num w:numId="13">
    <w:abstractNumId w:val="21"/>
  </w:num>
  <w:num w:numId="14">
    <w:abstractNumId w:val="32"/>
  </w:num>
  <w:num w:numId="15">
    <w:abstractNumId w:val="23"/>
  </w:num>
  <w:num w:numId="16">
    <w:abstractNumId w:val="1"/>
  </w:num>
  <w:num w:numId="17">
    <w:abstractNumId w:val="10"/>
  </w:num>
  <w:num w:numId="18">
    <w:abstractNumId w:val="5"/>
  </w:num>
  <w:num w:numId="19">
    <w:abstractNumId w:val="29"/>
  </w:num>
  <w:num w:numId="20">
    <w:abstractNumId w:val="25"/>
  </w:num>
  <w:num w:numId="21">
    <w:abstractNumId w:val="22"/>
  </w:num>
  <w:num w:numId="22">
    <w:abstractNumId w:val="2"/>
  </w:num>
  <w:num w:numId="23">
    <w:abstractNumId w:val="12"/>
  </w:num>
  <w:num w:numId="24">
    <w:abstractNumId w:val="18"/>
  </w:num>
  <w:num w:numId="25">
    <w:abstractNumId w:val="9"/>
  </w:num>
  <w:num w:numId="26">
    <w:abstractNumId w:val="24"/>
  </w:num>
  <w:num w:numId="27">
    <w:abstractNumId w:val="27"/>
  </w:num>
  <w:num w:numId="28">
    <w:abstractNumId w:val="19"/>
  </w:num>
  <w:num w:numId="29">
    <w:abstractNumId w:val="14"/>
  </w:num>
  <w:num w:numId="30">
    <w:abstractNumId w:val="0"/>
  </w:num>
  <w:num w:numId="31">
    <w:abstractNumId w:val="7"/>
  </w:num>
  <w:num w:numId="32">
    <w:abstractNumId w:val="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0F"/>
    <w:rsid w:val="000019FC"/>
    <w:rsid w:val="00004CE1"/>
    <w:rsid w:val="00016BF6"/>
    <w:rsid w:val="000302C7"/>
    <w:rsid w:val="00052D2E"/>
    <w:rsid w:val="000609AB"/>
    <w:rsid w:val="000669DB"/>
    <w:rsid w:val="000756A8"/>
    <w:rsid w:val="000A5474"/>
    <w:rsid w:val="000C3F3D"/>
    <w:rsid w:val="000D45CD"/>
    <w:rsid w:val="000E5C54"/>
    <w:rsid w:val="000F5707"/>
    <w:rsid w:val="00110BEB"/>
    <w:rsid w:val="001621E2"/>
    <w:rsid w:val="001904F0"/>
    <w:rsid w:val="001911DD"/>
    <w:rsid w:val="00197BE5"/>
    <w:rsid w:val="001C23B0"/>
    <w:rsid w:val="001C5869"/>
    <w:rsid w:val="001D59F8"/>
    <w:rsid w:val="001F3968"/>
    <w:rsid w:val="001F7000"/>
    <w:rsid w:val="001F7F52"/>
    <w:rsid w:val="0021497C"/>
    <w:rsid w:val="002658A1"/>
    <w:rsid w:val="00293812"/>
    <w:rsid w:val="002B1D0C"/>
    <w:rsid w:val="002E3574"/>
    <w:rsid w:val="00304F4A"/>
    <w:rsid w:val="00320128"/>
    <w:rsid w:val="003205A4"/>
    <w:rsid w:val="00320A8F"/>
    <w:rsid w:val="00354B29"/>
    <w:rsid w:val="00393C97"/>
    <w:rsid w:val="00394D09"/>
    <w:rsid w:val="003A683F"/>
    <w:rsid w:val="003E686B"/>
    <w:rsid w:val="003F59B3"/>
    <w:rsid w:val="004200A6"/>
    <w:rsid w:val="00421A80"/>
    <w:rsid w:val="004313B7"/>
    <w:rsid w:val="00441E57"/>
    <w:rsid w:val="00443D0D"/>
    <w:rsid w:val="004444A3"/>
    <w:rsid w:val="0046026D"/>
    <w:rsid w:val="00485763"/>
    <w:rsid w:val="004A3732"/>
    <w:rsid w:val="004B1570"/>
    <w:rsid w:val="004B7191"/>
    <w:rsid w:val="004C1B06"/>
    <w:rsid w:val="004D4672"/>
    <w:rsid w:val="004D560F"/>
    <w:rsid w:val="004E4634"/>
    <w:rsid w:val="004F02F4"/>
    <w:rsid w:val="005025ED"/>
    <w:rsid w:val="0051567A"/>
    <w:rsid w:val="00521B14"/>
    <w:rsid w:val="0056379D"/>
    <w:rsid w:val="00565A01"/>
    <w:rsid w:val="00570A05"/>
    <w:rsid w:val="00582098"/>
    <w:rsid w:val="005A1E9C"/>
    <w:rsid w:val="005B09F3"/>
    <w:rsid w:val="005D7144"/>
    <w:rsid w:val="005F697B"/>
    <w:rsid w:val="006431D3"/>
    <w:rsid w:val="00646B7C"/>
    <w:rsid w:val="00697B63"/>
    <w:rsid w:val="006A2E4D"/>
    <w:rsid w:val="006B0080"/>
    <w:rsid w:val="006B08F4"/>
    <w:rsid w:val="006D242A"/>
    <w:rsid w:val="006E23E3"/>
    <w:rsid w:val="006E3F50"/>
    <w:rsid w:val="0072096E"/>
    <w:rsid w:val="007414DE"/>
    <w:rsid w:val="0076383E"/>
    <w:rsid w:val="00791101"/>
    <w:rsid w:val="007A008B"/>
    <w:rsid w:val="007A207E"/>
    <w:rsid w:val="007A394D"/>
    <w:rsid w:val="007B0C0E"/>
    <w:rsid w:val="007B1C19"/>
    <w:rsid w:val="007D43B4"/>
    <w:rsid w:val="007D7B22"/>
    <w:rsid w:val="007E5C3B"/>
    <w:rsid w:val="007F37D9"/>
    <w:rsid w:val="008321F0"/>
    <w:rsid w:val="0084364A"/>
    <w:rsid w:val="0085113E"/>
    <w:rsid w:val="00874460"/>
    <w:rsid w:val="00893DCD"/>
    <w:rsid w:val="008D387D"/>
    <w:rsid w:val="008D61B5"/>
    <w:rsid w:val="008E6A3D"/>
    <w:rsid w:val="008F6E4F"/>
    <w:rsid w:val="00906E0D"/>
    <w:rsid w:val="00914D47"/>
    <w:rsid w:val="00922724"/>
    <w:rsid w:val="00923934"/>
    <w:rsid w:val="00936F25"/>
    <w:rsid w:val="00943E24"/>
    <w:rsid w:val="00952FC2"/>
    <w:rsid w:val="0097176F"/>
    <w:rsid w:val="00986D7A"/>
    <w:rsid w:val="00992C26"/>
    <w:rsid w:val="009A07CE"/>
    <w:rsid w:val="009A0B3A"/>
    <w:rsid w:val="009A7159"/>
    <w:rsid w:val="009B54CF"/>
    <w:rsid w:val="009E771D"/>
    <w:rsid w:val="00A062F3"/>
    <w:rsid w:val="00A45986"/>
    <w:rsid w:val="00A527F0"/>
    <w:rsid w:val="00A6052C"/>
    <w:rsid w:val="00A738BE"/>
    <w:rsid w:val="00A75B7D"/>
    <w:rsid w:val="00A778CD"/>
    <w:rsid w:val="00AB25CE"/>
    <w:rsid w:val="00AC58F5"/>
    <w:rsid w:val="00AF27D5"/>
    <w:rsid w:val="00B15370"/>
    <w:rsid w:val="00B35B20"/>
    <w:rsid w:val="00B36DCF"/>
    <w:rsid w:val="00B54B14"/>
    <w:rsid w:val="00B67560"/>
    <w:rsid w:val="00BB303C"/>
    <w:rsid w:val="00BB4FB4"/>
    <w:rsid w:val="00BD59D8"/>
    <w:rsid w:val="00BF47AB"/>
    <w:rsid w:val="00C06E78"/>
    <w:rsid w:val="00C40FC1"/>
    <w:rsid w:val="00C41014"/>
    <w:rsid w:val="00C45688"/>
    <w:rsid w:val="00C4664C"/>
    <w:rsid w:val="00C77293"/>
    <w:rsid w:val="00C812AE"/>
    <w:rsid w:val="00C8564C"/>
    <w:rsid w:val="00CB1502"/>
    <w:rsid w:val="00CD6626"/>
    <w:rsid w:val="00CE6E05"/>
    <w:rsid w:val="00CF333F"/>
    <w:rsid w:val="00D07FBA"/>
    <w:rsid w:val="00D1243A"/>
    <w:rsid w:val="00D13580"/>
    <w:rsid w:val="00D143C0"/>
    <w:rsid w:val="00D349DE"/>
    <w:rsid w:val="00D451B7"/>
    <w:rsid w:val="00D85A63"/>
    <w:rsid w:val="00DA1643"/>
    <w:rsid w:val="00DF6C44"/>
    <w:rsid w:val="00E037CD"/>
    <w:rsid w:val="00E0601F"/>
    <w:rsid w:val="00E13FDE"/>
    <w:rsid w:val="00E15F06"/>
    <w:rsid w:val="00E16F94"/>
    <w:rsid w:val="00E23F62"/>
    <w:rsid w:val="00E26EE9"/>
    <w:rsid w:val="00E35368"/>
    <w:rsid w:val="00E75C62"/>
    <w:rsid w:val="00E8372B"/>
    <w:rsid w:val="00E95896"/>
    <w:rsid w:val="00EA2E99"/>
    <w:rsid w:val="00EA4168"/>
    <w:rsid w:val="00ED1FD8"/>
    <w:rsid w:val="00EE410A"/>
    <w:rsid w:val="00F2111A"/>
    <w:rsid w:val="00F34112"/>
    <w:rsid w:val="00F47A36"/>
    <w:rsid w:val="00F55BAB"/>
    <w:rsid w:val="00F95307"/>
    <w:rsid w:val="00FA3C45"/>
    <w:rsid w:val="00FB0367"/>
    <w:rsid w:val="00FB5E83"/>
    <w:rsid w:val="00FB7561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4D56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unhideWhenUsed/>
    <w:rsid w:val="004D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60F"/>
  </w:style>
  <w:style w:type="paragraph" w:styleId="a5">
    <w:name w:val="footer"/>
    <w:basedOn w:val="a"/>
    <w:link w:val="Char0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60F"/>
  </w:style>
  <w:style w:type="paragraph" w:styleId="a6">
    <w:name w:val="Balloon Text"/>
    <w:basedOn w:val="a"/>
    <w:link w:val="Char1"/>
    <w:uiPriority w:val="99"/>
    <w:semiHidden/>
    <w:unhideWhenUsed/>
    <w:rsid w:val="004D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D560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321F0"/>
    <w:rPr>
      <w:color w:val="0000FF" w:themeColor="hyperlink"/>
      <w:u w:val="single"/>
    </w:rPr>
  </w:style>
  <w:style w:type="table" w:customStyle="1" w:styleId="2">
    <w:name w:val="شبكة جدول2"/>
    <w:basedOn w:val="a1"/>
    <w:next w:val="a3"/>
    <w:uiPriority w:val="59"/>
    <w:rsid w:val="00B153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59"/>
    <w:rsid w:val="00AB25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59"/>
    <w:rsid w:val="005B09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59"/>
    <w:rsid w:val="008D61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59"/>
    <w:rsid w:val="00AF27D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59"/>
    <w:rsid w:val="00AF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59"/>
    <w:rsid w:val="004D467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59"/>
    <w:rsid w:val="00FB7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7561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5637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4D560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unhideWhenUsed/>
    <w:rsid w:val="004D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560F"/>
  </w:style>
  <w:style w:type="paragraph" w:styleId="a5">
    <w:name w:val="footer"/>
    <w:basedOn w:val="a"/>
    <w:link w:val="Char0"/>
    <w:uiPriority w:val="99"/>
    <w:unhideWhenUsed/>
    <w:rsid w:val="004D5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560F"/>
  </w:style>
  <w:style w:type="paragraph" w:styleId="a6">
    <w:name w:val="Balloon Text"/>
    <w:basedOn w:val="a"/>
    <w:link w:val="Char1"/>
    <w:uiPriority w:val="99"/>
    <w:semiHidden/>
    <w:unhideWhenUsed/>
    <w:rsid w:val="004D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D560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321F0"/>
    <w:rPr>
      <w:color w:val="0000FF" w:themeColor="hyperlink"/>
      <w:u w:val="single"/>
    </w:rPr>
  </w:style>
  <w:style w:type="table" w:customStyle="1" w:styleId="2">
    <w:name w:val="شبكة جدول2"/>
    <w:basedOn w:val="a1"/>
    <w:next w:val="a3"/>
    <w:uiPriority w:val="59"/>
    <w:rsid w:val="00B1537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a1"/>
    <w:next w:val="a3"/>
    <w:uiPriority w:val="59"/>
    <w:rsid w:val="00AB25C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a1"/>
    <w:next w:val="a3"/>
    <w:uiPriority w:val="59"/>
    <w:rsid w:val="005B09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a1"/>
    <w:next w:val="a3"/>
    <w:uiPriority w:val="59"/>
    <w:rsid w:val="008D61B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شبكة جدول6"/>
    <w:basedOn w:val="a1"/>
    <w:next w:val="a3"/>
    <w:uiPriority w:val="59"/>
    <w:rsid w:val="00AF27D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شبكة جدول11"/>
    <w:basedOn w:val="a1"/>
    <w:next w:val="a3"/>
    <w:uiPriority w:val="59"/>
    <w:rsid w:val="00AF2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شبكة جدول7"/>
    <w:basedOn w:val="a1"/>
    <w:next w:val="a3"/>
    <w:uiPriority w:val="59"/>
    <w:rsid w:val="004D467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a1"/>
    <w:next w:val="a3"/>
    <w:uiPriority w:val="59"/>
    <w:rsid w:val="00FB756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7561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5637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5</cp:revision>
  <cp:lastPrinted>2021-09-12T16:43:00Z</cp:lastPrinted>
  <dcterms:created xsi:type="dcterms:W3CDTF">2021-10-23T13:46:00Z</dcterms:created>
  <dcterms:modified xsi:type="dcterms:W3CDTF">2021-10-24T15:26:00Z</dcterms:modified>
</cp:coreProperties>
</file>