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34" w:rsidRDefault="00D56C2B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543463</wp:posOffset>
                </wp:positionH>
                <wp:positionV relativeFrom="paragraph">
                  <wp:posOffset>-69011</wp:posOffset>
                </wp:positionV>
                <wp:extent cx="1388877" cy="370936"/>
                <wp:effectExtent l="0" t="0" r="1905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88877" cy="370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C2B" w:rsidRPr="00D56C2B" w:rsidRDefault="00D56C2B" w:rsidP="00D56C2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56C2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النظام الفصلي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2.8pt;margin-top:-5.45pt;width:109.35pt;height:29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" stroked="f">
                <v:textbox>
                  <w:txbxContent>
                    <w:p w:rsidR="00D56C2B" w:rsidRPr="00D56C2B" w:rsidRDefault="00D56C2B" w:rsidP="00D56C2B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56C2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النظام الفصلي</w:t>
                      </w:r>
                    </w:p>
                  </w:txbxContent>
                </v:textbox>
              </v:shape>
            </w:pict>
          </mc:Fallback>
        </mc:AlternateContent>
      </w:r>
      <w:r w:rsidR="001544A7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1780E" wp14:editId="25E7962B">
                <wp:simplePos x="0" y="0"/>
                <wp:positionH relativeFrom="column">
                  <wp:posOffset>8349938</wp:posOffset>
                </wp:positionH>
                <wp:positionV relativeFrom="paragraph">
                  <wp:posOffset>-61967</wp:posOffset>
                </wp:positionV>
                <wp:extent cx="1388745" cy="301924"/>
                <wp:effectExtent l="0" t="0" r="20955" b="2222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88745" cy="301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A7" w:rsidRDefault="001544A7" w:rsidP="001544A7">
                            <w:r>
                              <w:t>Grade: 1</w:t>
                            </w:r>
                            <w:r w:rsidRPr="001544A7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Secondary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57.5pt;margin-top:-4.9pt;width:109.35pt;height:23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">
                <v:textbox>
                  <w:txbxContent>
                    <w:p w:rsidR="001544A7" w:rsidRDefault="001544A7" w:rsidP="001544A7">
                      <w:r>
                        <w:t>Grade: 1</w:t>
                      </w:r>
                      <w:r w:rsidRPr="001544A7">
                        <w:rPr>
                          <w:vertAlign w:val="superscript"/>
                        </w:rPr>
                        <w:t>st</w:t>
                      </w:r>
                      <w:r>
                        <w:t xml:space="preserve"> Secondary</w:t>
                      </w:r>
                    </w:p>
                  </w:txbxContent>
                </v:textbox>
              </v:shape>
            </w:pict>
          </mc:Fallback>
        </mc:AlternateContent>
      </w:r>
      <w:r w:rsidR="001544A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11A9D" wp14:editId="3FF6A76B">
                <wp:simplePos x="0" y="0"/>
                <wp:positionH relativeFrom="column">
                  <wp:posOffset>2794635</wp:posOffset>
                </wp:positionH>
                <wp:positionV relativeFrom="paragraph">
                  <wp:posOffset>-198072</wp:posOffset>
                </wp:positionV>
                <wp:extent cx="2374265" cy="437646"/>
                <wp:effectExtent l="0" t="0" r="0" b="63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437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A7" w:rsidRPr="001544A7" w:rsidRDefault="001544A7" w:rsidP="001544A7">
                            <w:pPr>
                              <w:bidi w:val="0"/>
                              <w:jc w:val="center"/>
                              <w:rPr>
                                <w:rFonts w:ascii="Bodoni MT Black" w:hAnsi="Bodoni MT Black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1544A7">
                              <w:rPr>
                                <w:rFonts w:ascii="Bodoni MT Black" w:hAnsi="Bodoni MT Black"/>
                                <w:sz w:val="52"/>
                                <w:szCs w:val="52"/>
                                <w:u w:val="single"/>
                              </w:rPr>
                              <w:t>Follow Up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0.05pt;margin-top:-15.6pt;width:186.95pt;height:34.45pt;flip:x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" filled="f" stroked="f">
                <v:textbox>
                  <w:txbxContent>
                    <w:p w:rsidR="001544A7" w:rsidRPr="001544A7" w:rsidRDefault="001544A7" w:rsidP="001544A7">
                      <w:pPr>
                        <w:bidi w:val="0"/>
                        <w:jc w:val="center"/>
                        <w:rPr>
                          <w:rFonts w:ascii="Bodoni MT Black" w:hAnsi="Bodoni MT Black"/>
                          <w:sz w:val="52"/>
                          <w:szCs w:val="52"/>
                          <w:u w:val="single"/>
                        </w:rPr>
                      </w:pPr>
                      <w:r w:rsidRPr="001544A7">
                        <w:rPr>
                          <w:rFonts w:ascii="Bodoni MT Black" w:hAnsi="Bodoni MT Black"/>
                          <w:sz w:val="52"/>
                          <w:szCs w:val="52"/>
                          <w:u w:val="single"/>
                        </w:rPr>
                        <w:t>Follow Up Sheet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5724" w:type="dxa"/>
        <w:tblLook w:val="04A0" w:firstRow="1" w:lastRow="0" w:firstColumn="1" w:lastColumn="0" w:noHBand="0" w:noVBand="1"/>
      </w:tblPr>
      <w:tblGrid>
        <w:gridCol w:w="2470"/>
        <w:gridCol w:w="2211"/>
        <w:gridCol w:w="1014"/>
        <w:gridCol w:w="1018"/>
        <w:gridCol w:w="1359"/>
        <w:gridCol w:w="1705"/>
        <w:gridCol w:w="1231"/>
        <w:gridCol w:w="1281"/>
        <w:gridCol w:w="1573"/>
        <w:gridCol w:w="975"/>
        <w:gridCol w:w="887"/>
      </w:tblGrid>
      <w:tr w:rsidR="001544A7" w:rsidTr="001544A7">
        <w:trPr>
          <w:trHeight w:val="752"/>
        </w:trPr>
        <w:tc>
          <w:tcPr>
            <w:tcW w:w="2470" w:type="dxa"/>
            <w:vMerge w:val="restart"/>
          </w:tcPr>
          <w:p w:rsidR="00D25628" w:rsidRDefault="00D25628">
            <w:pPr>
              <w:rPr>
                <w:rFonts w:hint="cs"/>
                <w:rtl/>
              </w:rPr>
            </w:pPr>
          </w:p>
          <w:p w:rsidR="00D25628" w:rsidRDefault="00D25628">
            <w:pPr>
              <w:rPr>
                <w:rFonts w:hint="cs"/>
                <w:rtl/>
              </w:rPr>
            </w:pPr>
          </w:p>
          <w:p w:rsidR="00D25628" w:rsidRDefault="00D25628">
            <w:pPr>
              <w:rPr>
                <w:rFonts w:hint="cs"/>
                <w:rtl/>
              </w:rPr>
            </w:pPr>
          </w:p>
          <w:p w:rsidR="00D25628" w:rsidRDefault="00D25628">
            <w:pPr>
              <w:rPr>
                <w:rFonts w:hint="cs"/>
                <w:rtl/>
              </w:rPr>
            </w:pPr>
          </w:p>
          <w:p w:rsidR="00D25628" w:rsidRDefault="00D25628">
            <w:pPr>
              <w:rPr>
                <w:rFonts w:hint="cs"/>
                <w:rtl/>
              </w:rPr>
            </w:pPr>
          </w:p>
          <w:p w:rsidR="00D25628" w:rsidRDefault="00D25628">
            <w:pPr>
              <w:rPr>
                <w:rFonts w:hint="cs"/>
                <w:rtl/>
              </w:rPr>
            </w:pPr>
            <w:r w:rsidRPr="00D25628">
              <w:rPr>
                <w:rFonts w:hint="cs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2211" w:type="dxa"/>
            <w:vMerge w:val="restart"/>
          </w:tcPr>
          <w:p w:rsidR="00D25628" w:rsidRDefault="00D25628">
            <w:pPr>
              <w:rPr>
                <w:rFonts w:hint="cs"/>
                <w:rtl/>
              </w:rPr>
            </w:pPr>
          </w:p>
          <w:p w:rsidR="00D25628" w:rsidRDefault="00D25628">
            <w:pPr>
              <w:rPr>
                <w:rFonts w:hint="cs"/>
                <w:rtl/>
              </w:rPr>
            </w:pPr>
          </w:p>
          <w:p w:rsidR="00D25628" w:rsidRDefault="00D25628">
            <w:r>
              <w:rPr>
                <w:rFonts w:hint="cs"/>
                <w:rtl/>
              </w:rPr>
              <w:t xml:space="preserve">الحضور </w:t>
            </w:r>
            <w:r w:rsidRPr="00D25628">
              <w:rPr>
                <w:b/>
                <w:bCs/>
                <w:sz w:val="24"/>
                <w:szCs w:val="24"/>
              </w:rPr>
              <w:t>5 marks</w:t>
            </w:r>
          </w:p>
        </w:tc>
        <w:tc>
          <w:tcPr>
            <w:tcW w:w="3391" w:type="dxa"/>
            <w:gridSpan w:val="3"/>
          </w:tcPr>
          <w:p w:rsidR="00D25628" w:rsidRDefault="00D25628">
            <w:r>
              <w:rPr>
                <w:rFonts w:hint="cs"/>
                <w:rtl/>
              </w:rPr>
              <w:t xml:space="preserve">المشاركة والنشاطات الصيفية </w:t>
            </w:r>
            <w:r w:rsidRPr="00D25628">
              <w:rPr>
                <w:b/>
                <w:bCs/>
                <w:sz w:val="24"/>
                <w:szCs w:val="24"/>
              </w:rPr>
              <w:t>5 marks</w:t>
            </w:r>
          </w:p>
        </w:tc>
        <w:tc>
          <w:tcPr>
            <w:tcW w:w="1705" w:type="dxa"/>
            <w:vMerge w:val="restart"/>
          </w:tcPr>
          <w:p w:rsidR="00D25628" w:rsidRDefault="00D25628">
            <w:r>
              <w:rPr>
                <w:rFonts w:hint="cs"/>
                <w:rtl/>
              </w:rPr>
              <w:t xml:space="preserve">الواجبات </w:t>
            </w:r>
            <w:r w:rsidRPr="00D25628">
              <w:rPr>
                <w:b/>
                <w:bCs/>
                <w:sz w:val="24"/>
                <w:szCs w:val="24"/>
              </w:rPr>
              <w:t>5 m</w:t>
            </w:r>
            <w:bookmarkStart w:id="0" w:name="_GoBack"/>
            <w:bookmarkEnd w:id="0"/>
            <w:r w:rsidRPr="00D25628">
              <w:rPr>
                <w:b/>
                <w:bCs/>
                <w:sz w:val="24"/>
                <w:szCs w:val="24"/>
              </w:rPr>
              <w:t>arks</w:t>
            </w:r>
          </w:p>
        </w:tc>
        <w:tc>
          <w:tcPr>
            <w:tcW w:w="2512" w:type="dxa"/>
            <w:gridSpan w:val="2"/>
            <w:vMerge w:val="restart"/>
          </w:tcPr>
          <w:p w:rsidR="00D25628" w:rsidRDefault="00D25628">
            <w:r>
              <w:rPr>
                <w:rFonts w:hint="cs"/>
                <w:rtl/>
              </w:rPr>
              <w:t xml:space="preserve">ملف الأعمال </w:t>
            </w:r>
            <w:r w:rsidRPr="00D25628">
              <w:rPr>
                <w:b/>
                <w:bCs/>
                <w:sz w:val="24"/>
                <w:szCs w:val="24"/>
              </w:rPr>
              <w:t>5 marks</w:t>
            </w:r>
          </w:p>
        </w:tc>
        <w:tc>
          <w:tcPr>
            <w:tcW w:w="1573" w:type="dxa"/>
            <w:vMerge w:val="restart"/>
          </w:tcPr>
          <w:p w:rsidR="00D25628" w:rsidRDefault="00D256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المشروعات والبحوث والتقارير</w:t>
            </w:r>
          </w:p>
          <w:p w:rsidR="00D25628" w:rsidRPr="00D25628" w:rsidRDefault="00D25628">
            <w:pPr>
              <w:rPr>
                <w:b/>
                <w:bCs/>
              </w:rPr>
            </w:pPr>
            <w:r w:rsidRPr="00D25628">
              <w:rPr>
                <w:b/>
                <w:bCs/>
                <w:sz w:val="24"/>
                <w:szCs w:val="24"/>
              </w:rPr>
              <w:t>10  marks</w:t>
            </w:r>
          </w:p>
        </w:tc>
        <w:tc>
          <w:tcPr>
            <w:tcW w:w="975" w:type="dxa"/>
            <w:vMerge w:val="restart"/>
          </w:tcPr>
          <w:p w:rsidR="00D25628" w:rsidRDefault="00D25628">
            <w:r>
              <w:rPr>
                <w:rFonts w:hint="cs"/>
                <w:rtl/>
              </w:rPr>
              <w:t xml:space="preserve">المجموع </w:t>
            </w:r>
            <w:r w:rsidRPr="00D25628">
              <w:rPr>
                <w:b/>
                <w:bCs/>
                <w:sz w:val="24"/>
                <w:szCs w:val="24"/>
              </w:rPr>
              <w:t>30 marks</w:t>
            </w:r>
          </w:p>
        </w:tc>
        <w:tc>
          <w:tcPr>
            <w:tcW w:w="887" w:type="dxa"/>
            <w:vMerge w:val="restart"/>
          </w:tcPr>
          <w:p w:rsidR="00D25628" w:rsidRDefault="00D25628" w:rsidP="00D2562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ملاحظات</w:t>
            </w:r>
          </w:p>
        </w:tc>
      </w:tr>
      <w:tr w:rsidR="001544A7" w:rsidTr="001544A7">
        <w:trPr>
          <w:trHeight w:val="253"/>
        </w:trPr>
        <w:tc>
          <w:tcPr>
            <w:tcW w:w="2470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2211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014" w:type="dxa"/>
            <w:vMerge w:val="restart"/>
          </w:tcPr>
          <w:p w:rsidR="00D25628" w:rsidRDefault="00D25628">
            <w:r>
              <w:t>Listening</w:t>
            </w:r>
          </w:p>
          <w:p w:rsidR="00D25628" w:rsidRPr="00D25628" w:rsidRDefault="00D25628">
            <w:pPr>
              <w:rPr>
                <w:b/>
                <w:bCs/>
              </w:rPr>
            </w:pPr>
            <w:r w:rsidRPr="00D25628">
              <w:rPr>
                <w:b/>
                <w:bCs/>
                <w:sz w:val="24"/>
                <w:szCs w:val="24"/>
              </w:rPr>
              <w:t>1 mark</w:t>
            </w:r>
          </w:p>
        </w:tc>
        <w:tc>
          <w:tcPr>
            <w:tcW w:w="1018" w:type="dxa"/>
            <w:vMerge w:val="restart"/>
          </w:tcPr>
          <w:p w:rsidR="00D25628" w:rsidRDefault="00D25628">
            <w:r>
              <w:t>Speaking</w:t>
            </w:r>
          </w:p>
          <w:p w:rsidR="00D25628" w:rsidRPr="00D25628" w:rsidRDefault="00D25628">
            <w:pPr>
              <w:rPr>
                <w:b/>
                <w:bCs/>
              </w:rPr>
            </w:pPr>
            <w:r w:rsidRPr="00D25628">
              <w:rPr>
                <w:b/>
                <w:bCs/>
                <w:sz w:val="24"/>
                <w:szCs w:val="24"/>
              </w:rPr>
              <w:t>1 mark</w:t>
            </w:r>
          </w:p>
        </w:tc>
        <w:tc>
          <w:tcPr>
            <w:tcW w:w="1359" w:type="dxa"/>
            <w:vMerge w:val="restart"/>
          </w:tcPr>
          <w:p w:rsidR="00D25628" w:rsidRDefault="00D25628">
            <w:r>
              <w:t>Participation</w:t>
            </w:r>
          </w:p>
          <w:p w:rsidR="00D25628" w:rsidRPr="00D25628" w:rsidRDefault="00D25628">
            <w:pPr>
              <w:rPr>
                <w:b/>
                <w:bCs/>
              </w:rPr>
            </w:pPr>
            <w:r w:rsidRPr="00D25628">
              <w:rPr>
                <w:b/>
                <w:bCs/>
                <w:sz w:val="24"/>
                <w:szCs w:val="24"/>
              </w:rPr>
              <w:t>3 marks</w:t>
            </w:r>
          </w:p>
        </w:tc>
        <w:tc>
          <w:tcPr>
            <w:tcW w:w="1705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2512" w:type="dxa"/>
            <w:gridSpan w:val="2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573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975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887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</w:tr>
      <w:tr w:rsidR="001544A7" w:rsidTr="001544A7">
        <w:trPr>
          <w:trHeight w:val="761"/>
        </w:trPr>
        <w:tc>
          <w:tcPr>
            <w:tcW w:w="2470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2211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014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018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359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705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D25628" w:rsidRDefault="00D25628" w:rsidP="001544A7">
            <w:pPr>
              <w:bidi w:val="0"/>
              <w:jc w:val="center"/>
              <w:rPr>
                <w:rFonts w:hint="cs"/>
                <w:rtl/>
              </w:rPr>
            </w:pPr>
            <w:r>
              <w:t xml:space="preserve">Creativity </w:t>
            </w:r>
            <w:r w:rsidRPr="00D25628">
              <w:rPr>
                <w:b/>
                <w:bCs/>
                <w:sz w:val="24"/>
                <w:szCs w:val="24"/>
              </w:rPr>
              <w:t>1 mark</w:t>
            </w:r>
          </w:p>
        </w:tc>
        <w:tc>
          <w:tcPr>
            <w:tcW w:w="1281" w:type="dxa"/>
          </w:tcPr>
          <w:p w:rsidR="00D25628" w:rsidRPr="00D25628" w:rsidRDefault="00D25628">
            <w:pPr>
              <w:rPr>
                <w:b/>
                <w:bCs/>
                <w:sz w:val="24"/>
                <w:szCs w:val="24"/>
              </w:rPr>
            </w:pPr>
            <w:r>
              <w:t xml:space="preserve">Completion </w:t>
            </w:r>
            <w:r>
              <w:rPr>
                <w:b/>
                <w:bCs/>
                <w:sz w:val="24"/>
                <w:szCs w:val="24"/>
              </w:rPr>
              <w:t>4 marks</w:t>
            </w:r>
          </w:p>
        </w:tc>
        <w:tc>
          <w:tcPr>
            <w:tcW w:w="1573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975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887" w:type="dxa"/>
            <w:vMerge/>
          </w:tcPr>
          <w:p w:rsidR="00D25628" w:rsidRDefault="00D25628">
            <w:pPr>
              <w:rPr>
                <w:rFonts w:hint="cs"/>
                <w:rtl/>
              </w:rPr>
            </w:pPr>
          </w:p>
        </w:tc>
      </w:tr>
      <w:tr w:rsidR="001544A7" w:rsidTr="001544A7">
        <w:trPr>
          <w:trHeight w:val="1095"/>
        </w:trPr>
        <w:tc>
          <w:tcPr>
            <w:tcW w:w="2470" w:type="dxa"/>
          </w:tcPr>
          <w:p w:rsidR="00D25628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1544A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1544A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1544A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1544A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1544A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1544A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Default="001544A7" w:rsidP="001544A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1544A7">
              <w:trPr>
                <w:trHeight w:val="260"/>
              </w:trPr>
              <w:tc>
                <w:tcPr>
                  <w:tcW w:w="317" w:type="dxa"/>
                </w:tcPr>
                <w:p w:rsidR="001544A7" w:rsidRDefault="001544A7" w:rsidP="001544A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1544A7">
              <w:trPr>
                <w:trHeight w:val="260"/>
              </w:trPr>
              <w:tc>
                <w:tcPr>
                  <w:tcW w:w="317" w:type="dxa"/>
                  <w:shd w:val="clear" w:color="auto" w:fill="000000" w:themeFill="text1"/>
                </w:tcPr>
                <w:p w:rsidR="001544A7" w:rsidRDefault="001544A7" w:rsidP="001544A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D25628" w:rsidRPr="001544A7" w:rsidRDefault="00D25628" w:rsidP="001544A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D25628" w:rsidRDefault="00D25628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D25628" w:rsidRDefault="00D25628">
            <w:pPr>
              <w:rPr>
                <w:rFonts w:hint="cs"/>
                <w:rtl/>
              </w:rPr>
            </w:pPr>
          </w:p>
        </w:tc>
      </w:tr>
      <w:tr w:rsidR="001544A7" w:rsidTr="001544A7">
        <w:trPr>
          <w:trHeight w:val="1040"/>
        </w:trPr>
        <w:tc>
          <w:tcPr>
            <w:tcW w:w="2470" w:type="dxa"/>
          </w:tcPr>
          <w:p w:rsidR="001544A7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Default="001544A7" w:rsidP="0004220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1544A7">
              <w:trPr>
                <w:trHeight w:val="272"/>
              </w:trPr>
              <w:tc>
                <w:tcPr>
                  <w:tcW w:w="317" w:type="dxa"/>
                  <w:shd w:val="clear" w:color="auto" w:fill="000000" w:themeFill="text1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Pr="001544A7" w:rsidRDefault="001544A7" w:rsidP="0004220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</w:tr>
      <w:tr w:rsidR="001544A7" w:rsidTr="001544A7">
        <w:trPr>
          <w:trHeight w:val="1095"/>
        </w:trPr>
        <w:tc>
          <w:tcPr>
            <w:tcW w:w="2470" w:type="dxa"/>
          </w:tcPr>
          <w:p w:rsidR="001544A7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Default="001544A7" w:rsidP="0004220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1544A7">
              <w:trPr>
                <w:trHeight w:val="272"/>
              </w:trPr>
              <w:tc>
                <w:tcPr>
                  <w:tcW w:w="317" w:type="dxa"/>
                  <w:shd w:val="clear" w:color="auto" w:fill="000000" w:themeFill="text1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Pr="001544A7" w:rsidRDefault="001544A7" w:rsidP="0004220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</w:tr>
      <w:tr w:rsidR="001544A7" w:rsidTr="001544A7">
        <w:trPr>
          <w:trHeight w:val="1040"/>
        </w:trPr>
        <w:tc>
          <w:tcPr>
            <w:tcW w:w="2470" w:type="dxa"/>
          </w:tcPr>
          <w:p w:rsidR="001544A7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Default="001544A7" w:rsidP="0004220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1544A7">
              <w:trPr>
                <w:trHeight w:val="272"/>
              </w:trPr>
              <w:tc>
                <w:tcPr>
                  <w:tcW w:w="317" w:type="dxa"/>
                  <w:shd w:val="clear" w:color="auto" w:fill="000000" w:themeFill="text1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Pr="001544A7" w:rsidRDefault="001544A7" w:rsidP="0004220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</w:tr>
      <w:tr w:rsidR="001544A7" w:rsidTr="001544A7">
        <w:trPr>
          <w:trHeight w:val="1040"/>
        </w:trPr>
        <w:tc>
          <w:tcPr>
            <w:tcW w:w="2470" w:type="dxa"/>
          </w:tcPr>
          <w:p w:rsidR="001544A7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Default="001544A7" w:rsidP="0004220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1544A7">
              <w:trPr>
                <w:trHeight w:val="272"/>
              </w:trPr>
              <w:tc>
                <w:tcPr>
                  <w:tcW w:w="317" w:type="dxa"/>
                  <w:shd w:val="clear" w:color="auto" w:fill="000000" w:themeFill="text1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Pr="001544A7" w:rsidRDefault="001544A7" w:rsidP="0004220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</w:tr>
      <w:tr w:rsidR="001544A7" w:rsidTr="001544A7">
        <w:trPr>
          <w:trHeight w:val="1095"/>
        </w:trPr>
        <w:tc>
          <w:tcPr>
            <w:tcW w:w="2470" w:type="dxa"/>
          </w:tcPr>
          <w:p w:rsidR="001544A7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Default="001544A7" w:rsidP="0004220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1544A7">
              <w:trPr>
                <w:trHeight w:val="272"/>
              </w:trPr>
              <w:tc>
                <w:tcPr>
                  <w:tcW w:w="317" w:type="dxa"/>
                  <w:shd w:val="clear" w:color="auto" w:fill="000000" w:themeFill="text1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Pr="001544A7" w:rsidRDefault="001544A7" w:rsidP="0004220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</w:tr>
      <w:tr w:rsidR="001544A7" w:rsidTr="001544A7">
        <w:trPr>
          <w:trHeight w:val="1095"/>
        </w:trPr>
        <w:tc>
          <w:tcPr>
            <w:tcW w:w="2470" w:type="dxa"/>
          </w:tcPr>
          <w:p w:rsidR="001544A7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Default="001544A7" w:rsidP="0004220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1544A7" w:rsidTr="00042207">
              <w:trPr>
                <w:trHeight w:val="272"/>
              </w:trPr>
              <w:tc>
                <w:tcPr>
                  <w:tcW w:w="317" w:type="dxa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1544A7" w:rsidTr="001544A7">
              <w:trPr>
                <w:trHeight w:val="272"/>
              </w:trPr>
              <w:tc>
                <w:tcPr>
                  <w:tcW w:w="317" w:type="dxa"/>
                  <w:shd w:val="clear" w:color="auto" w:fill="000000" w:themeFill="text1"/>
                </w:tcPr>
                <w:p w:rsidR="001544A7" w:rsidRDefault="001544A7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1544A7" w:rsidRPr="001544A7" w:rsidRDefault="001544A7" w:rsidP="0004220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1544A7" w:rsidRDefault="001544A7">
            <w:pPr>
              <w:rPr>
                <w:rFonts w:hint="cs"/>
                <w:rtl/>
              </w:rPr>
            </w:pPr>
          </w:p>
        </w:tc>
      </w:tr>
      <w:tr w:rsidR="00663953" w:rsidTr="001544A7">
        <w:trPr>
          <w:trHeight w:val="1095"/>
        </w:trPr>
        <w:tc>
          <w:tcPr>
            <w:tcW w:w="2470" w:type="dxa"/>
          </w:tcPr>
          <w:p w:rsidR="00663953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8-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663953" w:rsidRDefault="00663953" w:rsidP="0004220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663953" w:rsidTr="00042207">
              <w:trPr>
                <w:trHeight w:val="272"/>
              </w:trPr>
              <w:tc>
                <w:tcPr>
                  <w:tcW w:w="317" w:type="dxa"/>
                  <w:shd w:val="clear" w:color="auto" w:fill="000000" w:themeFill="text1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663953" w:rsidRPr="001544A7" w:rsidRDefault="00663953" w:rsidP="0004220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</w:tr>
      <w:tr w:rsidR="00663953" w:rsidTr="001544A7">
        <w:trPr>
          <w:trHeight w:val="1095"/>
        </w:trPr>
        <w:tc>
          <w:tcPr>
            <w:tcW w:w="2470" w:type="dxa"/>
          </w:tcPr>
          <w:p w:rsidR="00663953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663953" w:rsidRDefault="00663953" w:rsidP="0004220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663953" w:rsidTr="00042207">
              <w:trPr>
                <w:trHeight w:val="272"/>
              </w:trPr>
              <w:tc>
                <w:tcPr>
                  <w:tcW w:w="317" w:type="dxa"/>
                  <w:shd w:val="clear" w:color="auto" w:fill="000000" w:themeFill="text1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663953" w:rsidRPr="001544A7" w:rsidRDefault="00663953" w:rsidP="0004220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</w:tr>
      <w:tr w:rsidR="00663953" w:rsidTr="001544A7">
        <w:trPr>
          <w:trHeight w:val="1095"/>
        </w:trPr>
        <w:tc>
          <w:tcPr>
            <w:tcW w:w="2470" w:type="dxa"/>
          </w:tcPr>
          <w:p w:rsidR="00663953" w:rsidRDefault="00663953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10-</w:t>
            </w:r>
          </w:p>
        </w:tc>
        <w:tc>
          <w:tcPr>
            <w:tcW w:w="2211" w:type="dxa"/>
          </w:tcPr>
          <w:tbl>
            <w:tblPr>
              <w:tblStyle w:val="a3"/>
              <w:tblpPr w:leftFromText="180" w:rightFromText="180" w:vertAnchor="text" w:horzAnchor="margin" w:tblpXSpec="right" w:tblpY="6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center" w:tblpY="29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663953" w:rsidRDefault="00663953" w:rsidP="00042207">
            <w:pPr>
              <w:tabs>
                <w:tab w:val="left" w:pos="1398"/>
              </w:tabs>
              <w:rPr>
                <w:rtl/>
              </w:rPr>
            </w:pPr>
            <w:r>
              <w:rPr>
                <w:rtl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2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7"/>
            </w:tblGrid>
            <w:tr w:rsidR="00663953" w:rsidTr="00042207">
              <w:trPr>
                <w:trHeight w:val="272"/>
              </w:trPr>
              <w:tc>
                <w:tcPr>
                  <w:tcW w:w="317" w:type="dxa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  <w:tr w:rsidR="00663953" w:rsidTr="00042207">
              <w:trPr>
                <w:trHeight w:val="272"/>
              </w:trPr>
              <w:tc>
                <w:tcPr>
                  <w:tcW w:w="317" w:type="dxa"/>
                  <w:shd w:val="clear" w:color="auto" w:fill="000000" w:themeFill="text1"/>
                </w:tcPr>
                <w:p w:rsidR="00663953" w:rsidRDefault="00663953" w:rsidP="00042207">
                  <w:pPr>
                    <w:rPr>
                      <w:rFonts w:hint="cs"/>
                      <w:rtl/>
                    </w:rPr>
                  </w:pPr>
                </w:p>
              </w:tc>
            </w:tr>
          </w:tbl>
          <w:p w:rsidR="00663953" w:rsidRPr="001544A7" w:rsidRDefault="00663953" w:rsidP="00042207">
            <w:pPr>
              <w:rPr>
                <w:rFonts w:hint="cs"/>
                <w:rtl/>
              </w:rPr>
            </w:pPr>
          </w:p>
        </w:tc>
        <w:tc>
          <w:tcPr>
            <w:tcW w:w="1014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018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359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705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231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281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1573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975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  <w:tc>
          <w:tcPr>
            <w:tcW w:w="887" w:type="dxa"/>
          </w:tcPr>
          <w:p w:rsidR="00663953" w:rsidRDefault="00663953">
            <w:pPr>
              <w:rPr>
                <w:rFonts w:hint="cs"/>
                <w:rtl/>
              </w:rPr>
            </w:pPr>
          </w:p>
        </w:tc>
      </w:tr>
    </w:tbl>
    <w:p w:rsidR="00D25628" w:rsidRDefault="00D25628">
      <w:pPr>
        <w:rPr>
          <w:rFonts w:hint="cs"/>
        </w:rPr>
      </w:pPr>
    </w:p>
    <w:sectPr w:rsidR="00D25628" w:rsidSect="001544A7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28"/>
    <w:rsid w:val="001544A7"/>
    <w:rsid w:val="002E66DD"/>
    <w:rsid w:val="00663953"/>
    <w:rsid w:val="00CB57C8"/>
    <w:rsid w:val="00D25628"/>
    <w:rsid w:val="00D5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5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5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5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5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2014-09-02T08:49:00Z</dcterms:created>
  <dcterms:modified xsi:type="dcterms:W3CDTF">2014-09-02T08:49:00Z</dcterms:modified>
</cp:coreProperties>
</file>