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4C" w:rsidRDefault="0071374C" w:rsidP="0071374C">
      <w:pPr>
        <w:pStyle w:val="NormalWeb"/>
        <w:shd w:val="clear" w:color="auto" w:fill="FFFFFF"/>
        <w:spacing w:before="0" w:beforeAutospacing="0" w:after="240" w:afterAutospacing="0"/>
        <w:rPr>
          <w:rFonts w:ascii="Ubuntu" w:hAnsi="Ubuntu"/>
          <w:color w:val="34495E"/>
        </w:rPr>
      </w:pPr>
      <w:r>
        <w:rPr>
          <w:rFonts w:ascii="Ubuntu" w:hAnsi="Ubuntu"/>
          <w:noProof/>
          <w:color w:val="34495E"/>
        </w:rPr>
        <w:drawing>
          <wp:inline distT="0" distB="0" distL="0" distR="0">
            <wp:extent cx="5715000" cy="1323975"/>
            <wp:effectExtent l="0" t="0" r="0" b="9525"/>
            <wp:docPr id="2" name="Picture 2" descr="https://www.alhlol.com/?qa=blob&amp;qa_blobid=939981915995152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lhlol.com/?qa=blob&amp;qa_blobid=93998191599515285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4C" w:rsidRDefault="0071374C" w:rsidP="0071374C">
      <w:pPr>
        <w:pStyle w:val="NormalWeb"/>
        <w:shd w:val="clear" w:color="auto" w:fill="FFFFFF"/>
        <w:spacing w:before="0" w:beforeAutospacing="0" w:after="240" w:afterAutospacing="0"/>
        <w:rPr>
          <w:rFonts w:ascii="Ubuntu" w:hAnsi="Ubuntu"/>
          <w:color w:val="34495E"/>
        </w:rPr>
      </w:pPr>
      <w:r>
        <w:rPr>
          <w:rFonts w:ascii="Ubuntu" w:hAnsi="Ubuntu"/>
          <w:color w:val="34495E"/>
          <w:rtl/>
        </w:rPr>
        <w:t>مراجعة الفصل الثاني علوم ثالث متوسط الفصل الاول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 </w:t>
      </w:r>
      <w:r>
        <w:rPr>
          <w:rFonts w:ascii="Ubuntu" w:hAnsi="Ubuntu"/>
          <w:color w:val="C0392B"/>
        </w:rPr>
        <w:t xml:space="preserve">- </w:t>
      </w:r>
      <w:r>
        <w:rPr>
          <w:rFonts w:ascii="Ubuntu" w:hAnsi="Ubuntu"/>
          <w:color w:val="C0392B"/>
          <w:rtl/>
        </w:rPr>
        <w:t>ما الفرق بين كل من الصداع والزلزال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ج1-  الصدع كسر تتحرك على امتداده الصخور وتنزلق الزلزال اهتزازات تتولد من الحركة على طول الصدع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س2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ما الفرق بين كل من البراكين الدرعية والبراكين المركبة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ج2- البركان الدرعي أكبر أنواع البراكين يتكون من اللابة البازلتية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البركان المركب بركان متوسط الحجم مكون من تتابع طبقات الالبة والمقذوفات الصلبة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س3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ما الفرق بين كل من بؤرة الزلزال ومركزه السطحي</w:t>
      </w:r>
      <w:r>
        <w:rPr>
          <w:rFonts w:ascii="Ubuntu" w:hAnsi="Ubuntu"/>
          <w:color w:val="34495E"/>
          <w:rtl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ج3- البؤرة مكان تولد الزلزال</w:t>
      </w:r>
      <w:r>
        <w:rPr>
          <w:rFonts w:ascii="Ubuntu" w:hAnsi="Ubuntu"/>
          <w:color w:val="34495E"/>
        </w:rPr>
        <w:br/>
        <w:t> </w:t>
      </w:r>
      <w:r>
        <w:rPr>
          <w:rFonts w:ascii="Ubuntu" w:hAnsi="Ubuntu"/>
          <w:color w:val="34495E"/>
          <w:rtl/>
        </w:rPr>
        <w:t>المركز السطحي للزلزال نقطة على السطح فوق البؤرة مباشرة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س4</w:t>
      </w:r>
      <w:r>
        <w:rPr>
          <w:rFonts w:ascii="Ubuntu" w:hAnsi="Ubuntu"/>
          <w:color w:val="C0392B"/>
        </w:rPr>
        <w:t xml:space="preserve">- </w:t>
      </w:r>
      <w:r>
        <w:rPr>
          <w:rFonts w:ascii="Ubuntu" w:hAnsi="Ubuntu"/>
          <w:color w:val="C0392B"/>
          <w:rtl/>
        </w:rPr>
        <w:t>ما الفرق بين كل من الموجات الزلزالية وجهاز الرصد الزلزالي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ج4- - الموجة الزلزاليةموجة ناتجة عن الزلزال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جهاز رصد الزلازل أداة تستعمل لتسجيل الموجات الزلزالية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س5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C0392B"/>
          <w:rtl/>
        </w:rPr>
        <w:t>ما الفرق بين كل من موجات التسونامي والموجات الزلزالية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ج5- التسونامي موجات بحرية زلزالية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والموجة الزلزالية موجة ناتجة عن الزلزال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س6</w:t>
      </w:r>
      <w:r>
        <w:rPr>
          <w:rFonts w:ascii="Ubuntu" w:hAnsi="Ubuntu"/>
          <w:color w:val="34495E"/>
        </w:rPr>
        <w:t>-</w:t>
      </w:r>
      <w:r>
        <w:rPr>
          <w:rFonts w:ascii="Ubuntu" w:hAnsi="Ubuntu"/>
          <w:color w:val="C0392B"/>
          <w:rtl/>
        </w:rPr>
        <w:t>ما الفرق بين كل من مركز الزلزال والزلزال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ج6- مركز الزلزال نقطة على السطح فوق البؤرة مباشرة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الزلزالاهتزازات تتولد عن الحركة على طول الصدع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س7</w:t>
      </w:r>
      <w:r>
        <w:rPr>
          <w:rFonts w:ascii="Ubuntu" w:hAnsi="Ubuntu"/>
          <w:color w:val="C0392B"/>
        </w:rPr>
        <w:t xml:space="preserve">-  </w:t>
      </w:r>
      <w:r>
        <w:rPr>
          <w:rFonts w:ascii="Ubuntu" w:hAnsi="Ubuntu"/>
          <w:color w:val="C0392B"/>
          <w:rtl/>
        </w:rPr>
        <w:t>ما الفرق بين كل من البراكين المخروطية والبراكين الدرعية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C0392B"/>
        </w:rPr>
        <w:br/>
      </w:r>
      <w:r>
        <w:rPr>
          <w:rFonts w:ascii="Ubuntu" w:hAnsi="Ubuntu"/>
          <w:color w:val="C0392B"/>
          <w:rtl/>
        </w:rPr>
        <w:t>ج7- البركان المخروطي أصغر بركان مكون من المقذوفات الصخرية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البركان الدرعي أكبر أنواع البراكين وهو مكون من اللابة البازلتية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س8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C0392B"/>
          <w:rtl/>
        </w:rPr>
        <w:t>اي انواع حركات حدود الصفائح التالية كونت بركان جبل القدر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ج8- المتقاربة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lastRenderedPageBreak/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س9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ما الجبل المخروطي الشكل المتكون من طبقات اللابة</w:t>
      </w:r>
      <w:r>
        <w:rPr>
          <w:rFonts w:ascii="Ubuntu" w:hAnsi="Ubuntu"/>
          <w:color w:val="34495E"/>
          <w:rtl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ج9- البركان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س10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C0392B"/>
          <w:rtl/>
        </w:rPr>
        <w:t>ماسبب تكون براكين جزر هاواي</w:t>
      </w:r>
      <w:r>
        <w:rPr>
          <w:rFonts w:ascii="Ubuntu" w:hAnsi="Ubuntu"/>
          <w:color w:val="34495E"/>
          <w:rtl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ج10- البقعة الساخنة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س11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34495E"/>
          <w:shd w:val="clear" w:color="auto" w:fill="C0392B"/>
          <w:rtl/>
        </w:rPr>
        <w:t>اي انواع اللابة التالية تنساب بسهولة</w:t>
      </w:r>
      <w:r>
        <w:rPr>
          <w:rFonts w:ascii="Ubuntu" w:hAnsi="Ubuntu"/>
          <w:color w:val="34495E"/>
          <w:shd w:val="clear" w:color="auto" w:fil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ج11- البازلتية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س12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E74C3C"/>
          <w:rtl/>
        </w:rPr>
        <w:t>اي انواع البراكين التالية يتكون من تعاقب طبقات من اللابة والمقذوفات البركانية</w:t>
      </w:r>
      <w:r>
        <w:rPr>
          <w:rFonts w:ascii="Ubuntu" w:hAnsi="Ubuntu"/>
          <w:color w:val="E74C3C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ج12- المركبة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س13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C0392B"/>
          <w:rtl/>
        </w:rPr>
        <w:t>اي انواع البراكين التالية صغير الحجم وحوافه شديدة الانحدار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ج13- المخروطية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س14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C0392B"/>
          <w:rtl/>
        </w:rPr>
        <w:t>اي الموجات الزلزالية الاتية تنتقل في الارض بسرعة اكبر</w:t>
      </w:r>
      <w:r>
        <w:rPr>
          <w:rFonts w:ascii="Ubuntu" w:hAnsi="Ubuntu"/>
          <w:color w:val="34495E"/>
          <w:rtl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ج14- الموجات الاولية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س15</w:t>
      </w:r>
      <w:r>
        <w:rPr>
          <w:rFonts w:ascii="Ubuntu" w:hAnsi="Ubuntu"/>
          <w:color w:val="C0392B"/>
        </w:rPr>
        <w:t xml:space="preserve">- </w:t>
      </w:r>
      <w:r>
        <w:rPr>
          <w:rFonts w:ascii="Ubuntu" w:hAnsi="Ubuntu"/>
          <w:color w:val="C0392B"/>
          <w:rtl/>
        </w:rPr>
        <w:t>اي مما يلي موجات مائية تكونت بفعل حدوث زلزال تحت المحيط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ج15- تسونامي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س16</w:t>
      </w:r>
      <w:r>
        <w:rPr>
          <w:rFonts w:ascii="Ubuntu" w:hAnsi="Ubuntu"/>
          <w:color w:val="34495E"/>
        </w:rPr>
        <w:t>-  </w:t>
      </w:r>
      <w:r>
        <w:rPr>
          <w:rFonts w:ascii="Ubuntu" w:hAnsi="Ubuntu"/>
          <w:color w:val="C0392B"/>
          <w:rtl/>
        </w:rPr>
        <w:t>نقطة على سطح الارض تقع مباشرة فوق بؤرة الزلزال هي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ج16- المركز السطحي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س17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التفكير الناقد استنتج لماذا تثور بعض انواع البراكين بشكل متفجر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ج17- تحوي الماجما الغنية بالسليكا بخار ماء وغازات أخرى تحت ضغط عال مما يؤدى إلى ثوران انفجاري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س18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التفكير الناقد قارن بين البراكين المركبة والبراكين المخروطية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ج18- تتدفق المقذوفات الصلبة فى كلا النوعين ولكن البراكين المركبة تتناوب فيها المقذوفات مع اللابة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س19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التفكير الناقد اشرح كيف يوثر تركيب الماجما في طريقة ثوران البركان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ج19- تكون الماجما الغنية بالسيلكا لزجة ويمكن أن تحبس الغازات وتراكم ضغطا أما الماجما الغنية بالحديد والماغنسيوم فهي أسخن وتنساب بصورة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أسهل وتسمح للغاز بالتسرب بحرية اكثر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lastRenderedPageBreak/>
        <w:br/>
      </w:r>
      <w:r>
        <w:rPr>
          <w:rFonts w:ascii="Ubuntu" w:hAnsi="Ubuntu"/>
          <w:color w:val="34495E"/>
          <w:rtl/>
        </w:rPr>
        <w:t>س20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التفكير الناقد قوم ما العوامل التي تحدد شدة الزلزال على مقياس مركالي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ج20- مقدار التدمير البنائي والجيولوجي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س21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التفكير الناقد قارن بين قوة الزلزال وشدته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ج21- يستعمل كل من القوة والشدة لقياس الزلزال فالقوة تقيس مقدار الطاقة الحرارية اما الشدة فتقيس مقدار الدمار الحاصل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C0392B"/>
          <w:rtl/>
        </w:rPr>
        <w:t>س22- اصنع نموذجا اختر احد انواع البراكين واعمل نموذجا يحاكيه</w:t>
      </w:r>
      <w:r>
        <w:rPr>
          <w:rFonts w:ascii="Ubuntu" w:hAnsi="Ubuntu"/>
          <w:color w:val="34495E"/>
          <w:rtl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ج22- ستتنوع النماذج ولكنها يجب ان تتبع البيانات في النص لكل حالة</w:t>
      </w:r>
      <w:r>
        <w:rPr>
          <w:rFonts w:ascii="Ubuntu" w:hAnsi="Ubuntu"/>
          <w:color w:val="34495E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س23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استخلص النتائج افترض انك تحلق فوق منطقة ضربها زلزال فلاحظت ان معظم المباني مدمرة وعدة اشياء مبعثرة فما درجة شدة الزلزال التي تستنتجها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ج23- اقبل اي اجابة بين</w:t>
      </w:r>
      <w:r>
        <w:rPr>
          <w:rFonts w:ascii="Ubuntu" w:hAnsi="Ubuntu"/>
          <w:color w:val="34495E"/>
        </w:rPr>
        <w:t xml:space="preserve"> |X-X||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س26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المركز السطحي للزلزال اذا وصلت الموجات الاولية الى جهاز الرصد الزلزالي عند الساعة 9:07 صباحا ووصلت الموجات الثانوية الى الجهاز نفسه عند الساعة 9:09 صباحا فما بعد محطة الرصد عن المركز السطحي للزلزال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ج26- 1000م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س27</w:t>
      </w:r>
      <w:r>
        <w:rPr>
          <w:rFonts w:ascii="Ubuntu" w:hAnsi="Ubuntu"/>
          <w:color w:val="34495E"/>
        </w:rPr>
        <w:t>- </w:t>
      </w:r>
      <w:r>
        <w:rPr>
          <w:rFonts w:ascii="Ubuntu" w:hAnsi="Ubuntu"/>
          <w:color w:val="C0392B"/>
          <w:rtl/>
        </w:rPr>
        <w:t>زمن الوصول اذا كان البعد بين محطة الرصد الزلزالي والمركز السطحي للزلزال 2500 كم فما الفرق في الزمن بين وصول موجات</w:t>
      </w:r>
      <w:r>
        <w:rPr>
          <w:rFonts w:ascii="Ubuntu" w:hAnsi="Ubuntu"/>
          <w:color w:val="C0392B"/>
        </w:rPr>
        <w:t xml:space="preserve"> S </w:t>
      </w:r>
      <w:r>
        <w:rPr>
          <w:rFonts w:ascii="Ubuntu" w:hAnsi="Ubuntu"/>
          <w:color w:val="C0392B"/>
          <w:rtl/>
        </w:rPr>
        <w:t>ووصول موجات</w:t>
      </w:r>
      <w:r>
        <w:rPr>
          <w:rFonts w:ascii="Ubuntu" w:hAnsi="Ubuntu"/>
          <w:color w:val="C0392B"/>
        </w:rPr>
        <w:t xml:space="preserve"> P </w:t>
      </w:r>
      <w:r>
        <w:rPr>
          <w:rFonts w:ascii="Ubuntu" w:hAnsi="Ubuntu"/>
          <w:color w:val="C0392B"/>
          <w:rtl/>
        </w:rPr>
        <w:t>اليه</w:t>
      </w:r>
      <w:r>
        <w:rPr>
          <w:rFonts w:ascii="Ubuntu" w:hAnsi="Ubuntu"/>
          <w:color w:val="C0392B"/>
        </w:rPr>
        <w:t> </w:t>
      </w:r>
      <w:r>
        <w:rPr>
          <w:rFonts w:ascii="Ubuntu" w:hAnsi="Ubuntu"/>
          <w:color w:val="34495E"/>
        </w:rPr>
        <w:br/>
      </w:r>
      <w:r>
        <w:rPr>
          <w:rFonts w:ascii="Ubuntu" w:hAnsi="Ubuntu"/>
          <w:color w:val="34495E"/>
          <w:rtl/>
        </w:rPr>
        <w:t>ج27- 3.5 ثانية</w:t>
      </w:r>
    </w:p>
    <w:p w:rsidR="001117F0" w:rsidRPr="0071374C" w:rsidRDefault="001117F0" w:rsidP="0071374C">
      <w:pPr>
        <w:bidi/>
      </w:pPr>
      <w:bookmarkStart w:id="0" w:name="_GoBack"/>
      <w:bookmarkEnd w:id="0"/>
    </w:p>
    <w:sectPr w:rsidR="001117F0" w:rsidRPr="007137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4C"/>
    <w:rsid w:val="001117F0"/>
    <w:rsid w:val="0071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152EF-DCE5-44D8-B64B-65574F69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2887</Characters>
  <Application>Microsoft Office Word</Application>
  <DocSecurity>0</DocSecurity>
  <Lines>24</Lines>
  <Paragraphs>6</Paragraphs>
  <ScaleCrop>false</ScaleCrop>
  <Company>Abu Taha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SeniorFigo</dc:creator>
  <cp:keywords/>
  <dc:description/>
  <cp:lastModifiedBy>SeniorFigo</cp:lastModifiedBy>
  <cp:revision>1</cp:revision>
  <dcterms:created xsi:type="dcterms:W3CDTF">2018-11-13T19:41:00Z</dcterms:created>
  <dcterms:modified xsi:type="dcterms:W3CDTF">2018-11-13T19:43:00Z</dcterms:modified>
</cp:coreProperties>
</file>