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DE3" w:rsidRDefault="009A7DE3" w:rsidP="009A7DE3">
      <w:pPr>
        <w:bidi w:val="0"/>
        <w:ind w:left="-851"/>
      </w:pPr>
      <w:bookmarkStart w:id="0" w:name="_GoBack"/>
      <w:bookmarkEnd w:id="0"/>
    </w:p>
    <w:p w:rsidR="00A54C45" w:rsidRDefault="00A54C45">
      <w:pPr>
        <w:ind w:firstLine="720"/>
        <w:rPr>
          <w:rtl/>
        </w:rPr>
      </w:pPr>
    </w:p>
    <w:p w:rsidR="00A54C45" w:rsidRDefault="00A54C45">
      <w:pPr>
        <w:ind w:firstLine="720"/>
        <w:rPr>
          <w:rtl/>
        </w:rPr>
      </w:pPr>
    </w:p>
    <w:p w:rsidR="00A54C45" w:rsidRDefault="00761EDD">
      <w:pPr>
        <w:ind w:firstLine="720"/>
        <w:rPr>
          <w:rtl/>
        </w:rPr>
      </w:pPr>
      <w:r>
        <w:rPr>
          <w:noProof/>
          <w:rtl/>
        </w:rPr>
        <w:pict>
          <v:rect id="1030" o:spid="_x0000_s1026" style="position:absolute;left:0;text-align:left;margin-left:-57pt;margin-top:-22.65pt;width:804pt;height:486.9pt;z-index:2;visibility:visible;mso-wrap-distance-left:0;mso-wrap-distance-right:0;mso-position-horizontal-relative:text;mso-position-vertical-relative:text;mso-width-relative:page;mso-height-relative:margin;v-text-anchor:middle" strokecolor="white" strokeweight="1pt">
            <v:stroke dashstyle="dash"/>
            <v:shadow color="#868686" offset2="-2pt,-2pt"/>
            <v:textbox>
              <w:txbxContent>
                <w:tbl>
                  <w:tblPr>
                    <w:tblOverlap w:val="never"/>
                    <w:bidiVisual/>
                    <w:tblW w:w="4844" w:type="pct"/>
                    <w:tblBorders>
                      <w:top w:val="thinThickSmallGap" w:sz="24" w:space="0" w:color="365F91"/>
                      <w:left w:val="thickThinSmallGap" w:sz="24" w:space="0" w:color="365F91"/>
                      <w:bottom w:val="thickThinSmallGap" w:sz="24" w:space="0" w:color="365F91"/>
                      <w:right w:val="thinThickSmallGap" w:sz="24" w:space="0" w:color="365F91"/>
                      <w:insideH w:val="single" w:sz="6" w:space="0" w:color="365F91"/>
                      <w:insideV w:val="single" w:sz="6" w:space="0" w:color="365F91"/>
                    </w:tblBorders>
                    <w:shd w:val="clear" w:color="auto" w:fill="FFE7FF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265"/>
                    <w:gridCol w:w="2660"/>
                    <w:gridCol w:w="2478"/>
                    <w:gridCol w:w="1101"/>
                  </w:tblGrid>
                  <w:tr w:rsidR="00A54C45">
                    <w:trPr>
                      <w:trHeight w:val="407"/>
                    </w:trPr>
                    <w:tc>
                      <w:tcPr>
                        <w:tcW w:w="2988" w:type="pct"/>
                        <w:vMerge w:val="restart"/>
                        <w:shd w:val="clear" w:color="auto" w:fill="FFEFFF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993366"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color w:val="993366"/>
                            <w:sz w:val="28"/>
                            <w:szCs w:val="28"/>
                          </w:rPr>
                          <w:t xml:space="preserve">Distribution of the syllabus </w:t>
                        </w:r>
                        <w:r>
                          <w:rPr>
                            <w:rFonts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993366"/>
                            <w:sz w:val="26"/>
                            <w:szCs w:val="26"/>
                          </w:rPr>
                          <w:t>We can 2</w:t>
                        </w:r>
                      </w:p>
                    </w:tc>
                    <w:tc>
                      <w:tcPr>
                        <w:tcW w:w="1657" w:type="pct"/>
                        <w:gridSpan w:val="2"/>
                        <w:shd w:val="clear" w:color="auto" w:fill="FFEFFF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993366"/>
                          </w:rPr>
                        </w:pPr>
                        <w:r>
                          <w:rPr>
                            <w:b/>
                            <w:bCs/>
                            <w:color w:val="993366"/>
                          </w:rPr>
                          <w:t>DATES</w:t>
                        </w:r>
                      </w:p>
                    </w:tc>
                    <w:tc>
                      <w:tcPr>
                        <w:tcW w:w="355" w:type="pct"/>
                        <w:vMerge w:val="restart"/>
                        <w:shd w:val="clear" w:color="auto" w:fill="FFEFFF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993366"/>
                          </w:rPr>
                        </w:pPr>
                        <w:r>
                          <w:rPr>
                            <w:b/>
                            <w:bCs/>
                            <w:color w:val="993366"/>
                          </w:rPr>
                          <w:t>WEEKS</w:t>
                        </w:r>
                      </w:p>
                    </w:tc>
                  </w:tr>
                  <w:tr w:rsidR="00A54C45">
                    <w:trPr>
                      <w:trHeight w:val="359"/>
                    </w:trPr>
                    <w:tc>
                      <w:tcPr>
                        <w:tcW w:w="2988" w:type="pct"/>
                        <w:vMerge/>
                        <w:shd w:val="clear" w:color="auto" w:fill="FFE7FF"/>
                        <w:vAlign w:val="center"/>
                      </w:tcPr>
                      <w:p w:rsidR="00A54C45" w:rsidRDefault="00A54C45">
                        <w:pPr>
                          <w:spacing w:after="0" w:line="240" w:lineRule="auto"/>
                          <w:suppressOverlap/>
                          <w:rPr>
                            <w:b/>
                            <w:bCs/>
                            <w:color w:val="993366"/>
                          </w:rPr>
                        </w:pPr>
                      </w:p>
                    </w:tc>
                    <w:tc>
                      <w:tcPr>
                        <w:tcW w:w="858" w:type="pct"/>
                        <w:shd w:val="clear" w:color="auto" w:fill="FFE7FF"/>
                      </w:tcPr>
                      <w:p w:rsidR="00A54C45" w:rsidRDefault="00E26487">
                        <w:pPr>
                          <w:pStyle w:val="a8"/>
                          <w:suppressOverlap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</w:rPr>
                          <w:t>TO</w:t>
                        </w:r>
                      </w:p>
                    </w:tc>
                    <w:tc>
                      <w:tcPr>
                        <w:tcW w:w="799" w:type="pct"/>
                        <w:shd w:val="clear" w:color="auto" w:fill="FFE7FF"/>
                      </w:tcPr>
                      <w:p w:rsidR="00A54C45" w:rsidRDefault="00E26487">
                        <w:pPr>
                          <w:pStyle w:val="a8"/>
                          <w:suppressOverlap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</w:rPr>
                          <w:t>FROM</w:t>
                        </w:r>
                      </w:p>
                    </w:tc>
                    <w:tc>
                      <w:tcPr>
                        <w:tcW w:w="355" w:type="pct"/>
                        <w:vMerge/>
                        <w:shd w:val="clear" w:color="auto" w:fill="FFE7FF"/>
                      </w:tcPr>
                      <w:p w:rsidR="00A54C45" w:rsidRDefault="00A54C45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993366"/>
                          </w:rPr>
                        </w:pPr>
                      </w:p>
                    </w:tc>
                  </w:tr>
                  <w:tr w:rsidR="00A54C45">
                    <w:trPr>
                      <w:trHeight w:val="393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</w:rPr>
                          <w:t>Unit 1Toys and Things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  <w:t>28/5/1441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24/5/1441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A54C45" w:rsidRDefault="00E26487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1</w:t>
                        </w:r>
                      </w:p>
                    </w:tc>
                  </w:tr>
                  <w:tr w:rsidR="00A54C45">
                    <w:trPr>
                      <w:trHeight w:val="535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</w:rPr>
                          <w:t>Unit 1Toys and Things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5/6/1441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1/6/1441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A54C45" w:rsidRDefault="00E26487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2</w:t>
                        </w:r>
                      </w:p>
                    </w:tc>
                  </w:tr>
                  <w:tr w:rsidR="00A54C45">
                    <w:trPr>
                      <w:trHeight w:val="501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</w:rPr>
                          <w:t>Unit 1Toys and Things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12/6/1441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8/6/1441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A54C45" w:rsidRDefault="00E26487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3</w:t>
                        </w:r>
                      </w:p>
                    </w:tc>
                  </w:tr>
                  <w:tr w:rsidR="00A54C45">
                    <w:trPr>
                      <w:trHeight w:val="501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</w:rPr>
                          <w:t>Unit 2Food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19/6/1441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15/6/1441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A54C45" w:rsidRDefault="00E26487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4</w:t>
                        </w:r>
                      </w:p>
                    </w:tc>
                  </w:tr>
                  <w:tr w:rsidR="00A54C45">
                    <w:trPr>
                      <w:trHeight w:val="501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</w:rPr>
                          <w:t>Unit 2Food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26/6/1441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22/6/1441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A54C45" w:rsidRDefault="00E26487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5</w:t>
                        </w:r>
                      </w:p>
                    </w:tc>
                  </w:tr>
                  <w:tr w:rsidR="00A54C45">
                    <w:trPr>
                      <w:trHeight w:val="432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</w:rPr>
                          <w:t>Unit 2Food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3/7/1441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29/6/1441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A54C45" w:rsidRDefault="00E26487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6</w:t>
                        </w:r>
                      </w:p>
                    </w:tc>
                  </w:tr>
                  <w:tr w:rsidR="00A54C45">
                    <w:trPr>
                      <w:trHeight w:val="248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</w:rPr>
                          <w:t>Unit 3Animals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10/7/1441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6/7/1441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A54C45" w:rsidRDefault="00E26487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7</w:t>
                        </w:r>
                      </w:p>
                    </w:tc>
                  </w:tr>
                  <w:tr w:rsidR="00A54C45">
                    <w:trPr>
                      <w:trHeight w:val="413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</w:rPr>
                          <w:t>Unit 3Animals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17/7/1441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13/7/1441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A54C45" w:rsidRDefault="00E26487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8</w:t>
                        </w:r>
                      </w:p>
                    </w:tc>
                  </w:tr>
                  <w:tr w:rsidR="00A54C45">
                    <w:trPr>
                      <w:trHeight w:val="294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</w:rPr>
                          <w:t>Unit 3Animals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24/7/1441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20/7/1441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A54C45" w:rsidRDefault="00E26487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9</w:t>
                        </w:r>
                      </w:p>
                    </w:tc>
                  </w:tr>
                  <w:tr w:rsidR="00A54C45">
                    <w:trPr>
                      <w:trHeight w:val="351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</w:rPr>
                          <w:t>Unit 4Days and Weather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2/8/1441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27/7/1441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A54C45" w:rsidRDefault="00E26487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10</w:t>
                        </w:r>
                      </w:p>
                    </w:tc>
                  </w:tr>
                  <w:tr w:rsidR="00A54C45">
                    <w:trPr>
                      <w:trHeight w:val="501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</w:rPr>
                          <w:t>Unit 4Days and Weather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9/8/1441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5/8/1441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A54C45" w:rsidRDefault="00E26487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11</w:t>
                        </w:r>
                      </w:p>
                    </w:tc>
                  </w:tr>
                  <w:tr w:rsidR="00A54C45">
                    <w:trPr>
                      <w:trHeight w:val="272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</w:rPr>
                          <w:t>Unit 4Days and Weather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16/8/1441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12/8/1441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A54C45" w:rsidRDefault="00E26487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12</w:t>
                        </w:r>
                      </w:p>
                    </w:tc>
                  </w:tr>
                  <w:tr w:rsidR="00A54C45">
                    <w:trPr>
                      <w:trHeight w:val="477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</w:rPr>
                          <w:t>Unit 5 Feelings and Things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23/8/1441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19/8/1441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A54C45" w:rsidRDefault="00E26487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13</w:t>
                        </w:r>
                      </w:p>
                    </w:tc>
                  </w:tr>
                  <w:tr w:rsidR="00A54C45">
                    <w:trPr>
                      <w:trHeight w:val="380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</w:rPr>
                          <w:t>Unit 5 Feelings and Things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30/8/1441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25/8/1441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A54C45" w:rsidRDefault="00E26487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14</w:t>
                        </w:r>
                      </w:p>
                    </w:tc>
                  </w:tr>
                  <w:tr w:rsidR="00A54C45">
                    <w:trPr>
                      <w:trHeight w:val="412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</w:rPr>
                        </w:pPr>
                        <w:r>
                          <w:rPr>
                            <w:b/>
                            <w:bCs/>
                            <w:color w:val="002060"/>
                          </w:rPr>
                          <w:t>Unit 5 Feelings and Things</w:t>
                        </w:r>
                      </w:p>
                    </w:tc>
                    <w:tc>
                      <w:tcPr>
                        <w:tcW w:w="858" w:type="pct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7/9/1441</w:t>
                        </w:r>
                      </w:p>
                    </w:tc>
                    <w:tc>
                      <w:tcPr>
                        <w:tcW w:w="799" w:type="pct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3/9/1441</w:t>
                        </w:r>
                      </w:p>
                    </w:tc>
                    <w:tc>
                      <w:tcPr>
                        <w:tcW w:w="355" w:type="pct"/>
                        <w:vAlign w:val="center"/>
                      </w:tcPr>
                      <w:p w:rsidR="00A54C45" w:rsidRDefault="00E26487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15</w:t>
                        </w:r>
                      </w:p>
                    </w:tc>
                  </w:tr>
                  <w:tr w:rsidR="00A54C45">
                    <w:trPr>
                      <w:trHeight w:val="357"/>
                    </w:trPr>
                    <w:tc>
                      <w:tcPr>
                        <w:tcW w:w="2988" w:type="pct"/>
                        <w:shd w:val="clear" w:color="auto" w:fill="auto"/>
                        <w:vAlign w:val="center"/>
                      </w:tcPr>
                      <w:p w:rsidR="00A54C45" w:rsidRDefault="00E26487">
                        <w:pPr>
                          <w:bidi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206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2060"/>
                          </w:rPr>
                          <w:t>The Exams</w:t>
                        </w:r>
                      </w:p>
                    </w:tc>
                    <w:tc>
                      <w:tcPr>
                        <w:tcW w:w="858" w:type="pct"/>
                        <w:shd w:val="clear" w:color="auto" w:fill="auto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14/9/1441</w:t>
                        </w:r>
                      </w:p>
                    </w:tc>
                    <w:tc>
                      <w:tcPr>
                        <w:tcW w:w="799" w:type="pct"/>
                        <w:shd w:val="clear" w:color="auto" w:fill="auto"/>
                        <w:vAlign w:val="center"/>
                      </w:tcPr>
                      <w:p w:rsidR="00A54C45" w:rsidRDefault="00E26487">
                        <w:pPr>
                          <w:spacing w:after="0" w:line="240" w:lineRule="auto"/>
                          <w:suppressOverlap/>
                          <w:jc w:val="center"/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b/>
                            <w:bCs/>
                            <w:color w:val="6C0000"/>
                            <w:sz w:val="28"/>
                            <w:szCs w:val="28"/>
                            <w:lang w:bidi="ar-EG"/>
                          </w:rPr>
                          <w:t>10/9/1441</w:t>
                        </w:r>
                      </w:p>
                    </w:tc>
                    <w:tc>
                      <w:tcPr>
                        <w:tcW w:w="355" w:type="pct"/>
                        <w:shd w:val="clear" w:color="auto" w:fill="auto"/>
                        <w:vAlign w:val="center"/>
                      </w:tcPr>
                      <w:p w:rsidR="00A54C45" w:rsidRDefault="00E26487">
                        <w:pPr>
                          <w:spacing w:line="240" w:lineRule="auto"/>
                          <w:suppressOverlap/>
                          <w:jc w:val="center"/>
                          <w:rPr>
                            <w:b/>
                            <w:bCs/>
                            <w:sz w:val="23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8"/>
                          </w:rPr>
                          <w:t>16+17</w:t>
                        </w:r>
                      </w:p>
                    </w:tc>
                  </w:tr>
                </w:tbl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  <w:rPr>
                      <w:rtl/>
                    </w:rPr>
                  </w:pPr>
                </w:p>
                <w:p w:rsidR="00A54C45" w:rsidRDefault="00A54C45">
                  <w:pPr>
                    <w:jc w:val="center"/>
                  </w:pPr>
                </w:p>
              </w:txbxContent>
            </v:textbox>
          </v:rect>
        </w:pict>
      </w:r>
    </w:p>
    <w:p w:rsidR="00A54C45" w:rsidRDefault="00A54C45">
      <w:pPr>
        <w:ind w:firstLine="720"/>
        <w:rPr>
          <w:rtl/>
        </w:rPr>
      </w:pPr>
    </w:p>
    <w:p w:rsidR="00A54C45" w:rsidRDefault="00A54C45">
      <w:pPr>
        <w:ind w:firstLine="720"/>
        <w:rPr>
          <w:rtl/>
        </w:rPr>
      </w:pPr>
    </w:p>
    <w:p w:rsidR="00A54C45" w:rsidRDefault="00A54C45">
      <w:pPr>
        <w:ind w:firstLine="720"/>
        <w:rPr>
          <w:rtl/>
        </w:rPr>
      </w:pPr>
    </w:p>
    <w:p w:rsidR="00A54C45" w:rsidRDefault="00A54C45">
      <w:pPr>
        <w:ind w:firstLine="720"/>
        <w:rPr>
          <w:rtl/>
        </w:rPr>
      </w:pPr>
    </w:p>
    <w:p w:rsidR="00A54C45" w:rsidRDefault="00A54C45">
      <w:pPr>
        <w:ind w:firstLine="720"/>
        <w:rPr>
          <w:rtl/>
        </w:rPr>
      </w:pPr>
    </w:p>
    <w:p w:rsidR="00A54C45" w:rsidRDefault="00A54C45">
      <w:pPr>
        <w:ind w:firstLine="720"/>
        <w:rPr>
          <w:rtl/>
        </w:rPr>
      </w:pPr>
    </w:p>
    <w:p w:rsidR="00A54C45" w:rsidRDefault="00A54C45">
      <w:pPr>
        <w:ind w:firstLine="720"/>
        <w:rPr>
          <w:rtl/>
        </w:rPr>
      </w:pPr>
    </w:p>
    <w:p w:rsidR="00A54C45" w:rsidRDefault="00A54C45">
      <w:pPr>
        <w:ind w:firstLine="720"/>
        <w:rPr>
          <w:rtl/>
        </w:rPr>
      </w:pPr>
    </w:p>
    <w:p w:rsidR="00A54C45" w:rsidRDefault="00A54C45">
      <w:pPr>
        <w:ind w:firstLine="720"/>
        <w:rPr>
          <w:rtl/>
        </w:rPr>
      </w:pPr>
    </w:p>
    <w:p w:rsidR="00A54C45" w:rsidRDefault="00A54C45">
      <w:pPr>
        <w:ind w:firstLine="720"/>
        <w:rPr>
          <w:rtl/>
        </w:rPr>
      </w:pPr>
    </w:p>
    <w:p w:rsidR="00A54C45" w:rsidRDefault="00A54C45">
      <w:pPr>
        <w:ind w:firstLine="720"/>
        <w:rPr>
          <w:rtl/>
        </w:rPr>
      </w:pPr>
    </w:p>
    <w:p w:rsidR="00A54C45" w:rsidRDefault="00A54C45">
      <w:pPr>
        <w:ind w:firstLine="720"/>
        <w:rPr>
          <w:rtl/>
        </w:rPr>
      </w:pPr>
    </w:p>
    <w:p w:rsidR="00A54C45" w:rsidRDefault="00A54C45">
      <w:pPr>
        <w:ind w:firstLine="720"/>
        <w:rPr>
          <w:rtl/>
        </w:rPr>
      </w:pPr>
    </w:p>
    <w:p w:rsidR="00A54C45" w:rsidRDefault="00A54C45"/>
    <w:sectPr w:rsidR="00A54C45">
      <w:headerReference w:type="default" r:id="rId7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EDD" w:rsidRDefault="00761EDD">
      <w:pPr>
        <w:spacing w:after="0" w:line="240" w:lineRule="auto"/>
      </w:pPr>
      <w:r>
        <w:separator/>
      </w:r>
    </w:p>
  </w:endnote>
  <w:endnote w:type="continuationSeparator" w:id="0">
    <w:p w:rsidR="00761EDD" w:rsidRDefault="0076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ctora LH 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MCS Hijaz S_U adorn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EDD" w:rsidRDefault="00761EDD">
      <w:pPr>
        <w:spacing w:after="0" w:line="240" w:lineRule="auto"/>
      </w:pPr>
      <w:r>
        <w:separator/>
      </w:r>
    </w:p>
  </w:footnote>
  <w:footnote w:type="continuationSeparator" w:id="0">
    <w:p w:rsidR="00761EDD" w:rsidRDefault="0076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C45" w:rsidRDefault="00761EDD">
    <w:pPr>
      <w:pStyle w:val="a4"/>
    </w:pPr>
    <w:r>
      <w:rPr>
        <w:noProof/>
      </w:rPr>
      <w:pict>
        <v:rect id="4097" o:spid="_x0000_s2061" style="position:absolute;left:0;text-align:left;margin-left:-34.4pt;margin-top:112.75pt;width:185.85pt;height:30.1pt;z-index:14;visibility:visible;mso-wrap-distance-left:0;mso-wrap-distance-right:0;mso-position-horizontal-relative:text;mso-position-vertical-relative:text;mso-width-relative:page;mso-height-relative:page;v-text-anchor:middle" fillcolor="#c4bd97" strokecolor="#385d8a" strokeweight="2pt">
          <v:textbox>
            <w:txbxContent>
              <w:p w:rsidR="00A54C45" w:rsidRDefault="00E26487">
                <w:pPr>
                  <w:jc w:val="center"/>
                  <w:rPr>
                    <w:rFonts w:ascii="Garamond" w:hAnsi="Garamond"/>
                    <w:b/>
                    <w:bCs/>
                    <w:color w:val="0000FF"/>
                    <w:sz w:val="32"/>
                    <w:szCs w:val="32"/>
                  </w:rPr>
                </w:pPr>
                <w:r>
                  <w:rPr>
                    <w:rFonts w:cs="Times New Roman"/>
                    <w:b/>
                    <w:bCs/>
                    <w:color w:val="002060"/>
                    <w:sz w:val="32"/>
                    <w:szCs w:val="32"/>
                  </w:rPr>
                  <w:t>OBJECTIVES</w:t>
                </w:r>
              </w:p>
              <w:p w:rsidR="00A54C45" w:rsidRDefault="00A54C45">
                <w:pPr>
                  <w:jc w:val="center"/>
                </w:pPr>
              </w:p>
            </w:txbxContent>
          </v:textbox>
        </v:rect>
      </w:pict>
    </w:r>
    <w:r>
      <w:rPr>
        <w:noProof/>
      </w:rPr>
      <w:pict>
        <v:rect id="4098" o:spid="_x0000_s2060" style="position:absolute;left:0;text-align:left;margin-left:-34.35pt;margin-top:111.95pt;width:185.85pt;height:345.65pt;z-index:13;visibility:visible;mso-wrap-distance-left:0;mso-wrap-distance-right:0;mso-position-horizontal-relative:text;mso-position-vertical-relative:text;mso-width-relative:page;mso-height-relative:page" strokecolor="#385d8a" strokeweight="2pt"/>
      </w:pict>
    </w:r>
    <w:r>
      <w:rPr>
        <w:noProof/>
      </w:rPr>
      <w:pict>
        <v:rect id="4099" o:spid="_x0000_s2059" style="position:absolute;left:0;text-align:left;margin-left:154.95pt;margin-top:292.15pt;width:99.6pt;height:26.75pt;z-index:12;visibility:visible;mso-wrap-distance-left:0;mso-wrap-distance-right:0;mso-position-horizontal-relative:text;mso-position-vertical-relative:text;mso-width-relative:page;mso-height-relative:page;v-text-anchor:middle" fillcolor="#c4bd97" strokecolor="#385d8a" strokeweight="2pt">
          <v:textbox>
            <w:txbxContent>
              <w:p w:rsidR="00A54C45" w:rsidRDefault="00E26487">
                <w:pPr>
                  <w:bidi w:val="0"/>
                  <w:spacing w:after="0" w:line="240" w:lineRule="auto"/>
                  <w:rPr>
                    <w:rFonts w:cs="Times New Roman"/>
                    <w:b/>
                    <w:bCs/>
                    <w:color w:val="002060"/>
                  </w:rPr>
                </w:pPr>
                <w:r>
                  <w:rPr>
                    <w:rFonts w:cs="Times New Roman"/>
                    <w:b/>
                    <w:bCs/>
                    <w:color w:val="002060"/>
                  </w:rPr>
                  <w:t>Learning Strategy</w:t>
                </w:r>
              </w:p>
              <w:p w:rsidR="00A54C45" w:rsidRDefault="00A54C45">
                <w:pPr>
                  <w:jc w:val="center"/>
                </w:pPr>
              </w:p>
            </w:txbxContent>
          </v:textbox>
        </v:rect>
      </w:pict>
    </w:r>
    <w:r>
      <w:rPr>
        <w:noProof/>
      </w:rPr>
      <w:pict>
        <v:roundrect id="4100" o:spid="_x0000_s2058" style="position:absolute;left:0;text-align:left;margin-left:155.1pt;margin-top:292pt;width:99.6pt;height:170.65pt;z-index:11;visibility:visible;mso-wrap-distance-left:0;mso-wrap-distance-right:0;mso-position-horizontal-relative:text;mso-position-vertical-relative:text;mso-width-relative:margin;mso-height-relative:margin" arcsize="10923f" fillcolor="#eeece1" strokecolor="#385d8a" strokeweight="2pt"/>
      </w:pict>
    </w:r>
    <w:r>
      <w:rPr>
        <w:noProof/>
      </w:rPr>
      <w:pict>
        <v:rect id="4101" o:spid="_x0000_s2057" style="position:absolute;left:0;text-align:left;margin-left:154.95pt;margin-top:112.1pt;width:99.6pt;height:30.05pt;z-index:10;visibility:visible;mso-wrap-distance-left:0;mso-wrap-distance-right:0;mso-position-horizontal-relative:text;mso-position-vertical-relative:text;mso-width-relative:page;mso-height-relative:margin;v-text-anchor:middle" fillcolor="#c4bd97" strokecolor="#385d8a" strokeweight="2pt">
          <v:textbox>
            <w:txbxContent>
              <w:p w:rsidR="00A54C45" w:rsidRDefault="00E26487">
                <w:pPr>
                  <w:jc w:val="center"/>
                  <w:rPr>
                    <w:rFonts w:cs="Times New Roman"/>
                    <w:b/>
                    <w:bCs/>
                    <w:color w:val="002060"/>
                  </w:rPr>
                </w:pPr>
                <w:r>
                  <w:rPr>
                    <w:rFonts w:cs="Times New Roman"/>
                    <w:b/>
                    <w:bCs/>
                    <w:color w:val="002060"/>
                    <w:sz w:val="24"/>
                    <w:szCs w:val="24"/>
                  </w:rPr>
                  <w:t>Teaching Aids</w:t>
                </w:r>
              </w:p>
              <w:p w:rsidR="00A54C45" w:rsidRDefault="00A54C45">
                <w:pPr>
                  <w:jc w:val="center"/>
                </w:pPr>
              </w:p>
            </w:txbxContent>
          </v:textbox>
        </v:rect>
      </w:pict>
    </w:r>
    <w:r>
      <w:rPr>
        <w:noProof/>
      </w:rPr>
      <w:pict>
        <v:roundrect id="4102" o:spid="_x0000_s2056" style="position:absolute;left:0;text-align:left;margin-left:155.55pt;margin-top:111.9pt;width:99.6pt;height:169.95pt;z-index:9;visibility:visible;mso-wrap-distance-left:0;mso-wrap-distance-right:0;mso-position-horizontal-relative:text;mso-position-vertical-relative:text;mso-width-relative:margin;mso-height-relative:page" arcsize="10923f" fillcolor="#eeece1" strokecolor="#385d8a" strokeweight="2pt"/>
      </w:pict>
    </w:r>
    <w:r>
      <w:rPr>
        <w:noProof/>
      </w:rPr>
      <w:pict>
        <v:rect id="4103" o:spid="_x0000_s2055" style="position:absolute;left:0;text-align:left;margin-left:260.6pt;margin-top:111.9pt;width:288.75pt;height:30.1pt;z-index:8;visibility:visible;mso-wrap-distance-left:0;mso-wrap-distance-right:0;mso-position-horizontal-relative:text;mso-position-vertical-relative:text;mso-width-relative:page;mso-height-relative:page;v-text-anchor:middle" fillcolor="#c4bd97" strokecolor="#385d8a" strokeweight="2pt">
          <v:textbox>
            <w:txbxContent>
              <w:p w:rsidR="00A54C45" w:rsidRDefault="00E26487">
                <w:pPr>
                  <w:pStyle w:val="Default"/>
                  <w:rPr>
                    <w:rFonts w:ascii="Comic Sans MS" w:hAnsi="Comic Sans MS"/>
                    <w:i/>
                    <w:iCs/>
                    <w:color w:val="0033CC"/>
                    <w:sz w:val="26"/>
                    <w:szCs w:val="26"/>
                  </w:rPr>
                </w:pPr>
                <w:r>
                  <w:rPr>
                    <w:rFonts w:ascii="Calibri" w:hAnsi="Calibri"/>
                    <w:b/>
                    <w:bCs/>
                    <w:i/>
                    <w:iCs/>
                    <w:color w:val="0033CC"/>
                    <w:sz w:val="32"/>
                    <w:szCs w:val="30"/>
                  </w:rPr>
                  <w:t>Vocabulary</w:t>
                </w:r>
                <w:r>
                  <w:rPr>
                    <w:rFonts w:ascii="Comic Sans MS" w:hAnsi="Comic Sans MS"/>
                    <w:i/>
                    <w:iCs/>
                    <w:color w:val="0033CC"/>
                    <w:sz w:val="26"/>
                    <w:szCs w:val="26"/>
                  </w:rPr>
                  <w:t>:</w:t>
                </w:r>
              </w:p>
              <w:p w:rsidR="00A54C45" w:rsidRDefault="00A54C45">
                <w:pPr>
                  <w:jc w:val="center"/>
                  <w:rPr>
                    <w:rFonts w:cs="Times New Roman"/>
                    <w:b/>
                    <w:bCs/>
                    <w:color w:val="002060"/>
                    <w:sz w:val="32"/>
                    <w:szCs w:val="32"/>
                    <w:rtl/>
                  </w:rPr>
                </w:pPr>
              </w:p>
            </w:txbxContent>
          </v:textbox>
        </v:rect>
      </w:pict>
    </w:r>
    <w:r>
      <w:rPr>
        <w:noProof/>
      </w:rPr>
      <w:pict>
        <v:rect id="4104" o:spid="_x0000_s2054" style="position:absolute;left:0;text-align:left;margin-left:260.6pt;margin-top:111.9pt;width:288.75pt;height:345.7pt;z-index:7;visibility:visible;mso-wrap-distance-left:0;mso-wrap-distance-right:0;mso-position-horizontal-relative:text;mso-position-vertical-relative:text;mso-width-relative:margin;mso-height-relative:page" strokecolor="#385d8a" strokeweight="2pt"/>
      </w:pict>
    </w:r>
    <w:r>
      <w:rPr>
        <w:noProof/>
      </w:rPr>
      <w:pict>
        <v:rect id="4105" o:spid="_x0000_s2053" style="position:absolute;left:0;text-align:left;margin-left:552.95pt;margin-top:112pt;width:188.3pt;height:30.1pt;z-index:6;visibility:visible;mso-wrap-distance-left:0;mso-wrap-distance-right:0;mso-position-horizontal-relative:text;mso-position-vertical-relative:text;mso-width-relative:page;mso-height-relative:margin;v-text-anchor:middle" fillcolor="#c4bd97" strokecolor="#385d8a" strokeweight="2pt">
          <v:textbox>
            <w:txbxContent>
              <w:p w:rsidR="00A54C45" w:rsidRDefault="00E26487">
                <w:pPr>
                  <w:jc w:val="center"/>
                  <w:rPr>
                    <w:rFonts w:cs="Times New Roman"/>
                    <w:b/>
                    <w:bCs/>
                    <w:color w:val="002060"/>
                    <w:sz w:val="32"/>
                    <w:szCs w:val="32"/>
                  </w:rPr>
                </w:pPr>
                <w:r>
                  <w:rPr>
                    <w:rFonts w:cs="Times New Roman"/>
                    <w:b/>
                    <w:bCs/>
                    <w:color w:val="002060"/>
                    <w:sz w:val="32"/>
                    <w:szCs w:val="32"/>
                  </w:rPr>
                  <w:t>EVALUATION</w:t>
                </w:r>
              </w:p>
              <w:p w:rsidR="00A54C45" w:rsidRDefault="00A54C45">
                <w:pPr>
                  <w:jc w:val="center"/>
                </w:pPr>
              </w:p>
            </w:txbxContent>
          </v:textbox>
        </v:rect>
      </w:pict>
    </w:r>
    <w:r>
      <w:rPr>
        <w:noProof/>
      </w:rPr>
      <w:pict>
        <v:rect id="4106" o:spid="_x0000_s2052" style="position:absolute;left:0;text-align:left;margin-left:554.5pt;margin-top:111.9pt;width:188.3pt;height:345.7pt;z-index:5;visibility:visible;mso-wrap-distance-left:0;mso-wrap-distance-right:0;mso-position-horizontal-relative:text;mso-position-vertical-relative:text;mso-width-relative:page;mso-height-relative:margin" strokecolor="#385d8a" strokeweight="2pt"/>
      </w:pict>
    </w:r>
    <w:r>
      <w:rPr>
        <w:noProof/>
      </w:rPr>
      <w:pict>
        <v:shapetype id="_x0000_t111" coordsize="21600,21600" o:spt="111" path="m4321,l21600,,17204,21600,,21600xe">
          <v:stroke joinstyle="miter"/>
          <v:path gradientshapeok="t" o:connecttype="custom" o:connectlocs="12961,0;10800,0;2161,10800;8602,21600;10800,21600;19402,10800" textboxrect="4321,0,17204,21600"/>
        </v:shapetype>
        <v:shape id="4108" o:spid="_x0000_s2051" type="#_x0000_t111" style="position:absolute;left:0;text-align:left;margin-left:-34.4pt;margin-top:.1pt;width:255.3pt;height:27.6pt;z-index:4;visibility:visible;mso-wrap-distance-left:0;mso-wrap-distance-right:0;mso-position-horizontal-relative:text;mso-position-vertical-relative:text;mso-width-relative:page;mso-height-relative:margin;v-text-anchor:middle" fillcolor="#c4bd97" strokecolor="#385d8a" strokeweight="2pt">
          <v:textbox>
            <w:txbxContent>
              <w:p w:rsidR="00A54C45" w:rsidRDefault="00E26487">
                <w:pPr>
                  <w:jc w:val="center"/>
                </w:pPr>
                <w:r>
                  <w:rPr>
                    <w:b/>
                    <w:bCs/>
                    <w:color w:val="002060"/>
                  </w:rPr>
                  <w:t>Material:</w:t>
                </w:r>
                <w:r>
                  <w:rPr>
                    <w:color w:val="5F497A"/>
                  </w:rPr>
                  <w:t>…………………………………</w:t>
                </w:r>
              </w:p>
              <w:p w:rsidR="00A54C45" w:rsidRDefault="00E26487">
                <w:pPr>
                  <w:jc w:val="center"/>
                  <w:rPr>
                    <w:rtl/>
                  </w:rPr>
                </w:pPr>
                <w:r>
                  <w:rPr>
                    <w:rFonts w:hint="cs"/>
                    <w:noProof/>
                    <w:rtl/>
                  </w:rPr>
                  <w:drawing>
                    <wp:inline distT="0" distB="0" distL="0" distR="0">
                      <wp:extent cx="1737360" cy="785316"/>
                      <wp:effectExtent l="0" t="0" r="0" b="0"/>
                      <wp:docPr id="3073" name="صورة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صورة 6"/>
                              <pic:cNvPicPr/>
                            </pic:nvPicPr>
                            <pic:blipFill>
                              <a:blip r:embed="rId1" cstate="print"/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737360" cy="78531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hint="cs"/>
                    <w:noProof/>
                  </w:rPr>
                  <w:drawing>
                    <wp:inline distT="0" distB="0" distL="0" distR="0">
                      <wp:extent cx="1737360" cy="785316"/>
                      <wp:effectExtent l="0" t="0" r="0" b="0"/>
                      <wp:docPr id="3074" name="صورة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صورة 7"/>
                              <pic:cNvPicPr/>
                            </pic:nvPicPr>
                            <pic:blipFill>
                              <a:blip r:embed="rId1" cstate="print"/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737360" cy="78531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hint="cs"/>
                    <w:noProof/>
                  </w:rPr>
                  <w:drawing>
                    <wp:inline distT="0" distB="0" distL="0" distR="0">
                      <wp:extent cx="1737360" cy="785316"/>
                      <wp:effectExtent l="0" t="0" r="0" b="0"/>
                      <wp:docPr id="3075" name="صورة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صورة 8"/>
                              <pic:cNvPicPr/>
                            </pic:nvPicPr>
                            <pic:blipFill>
                              <a:blip r:embed="rId1" cstate="print"/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737360" cy="78531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4109" o:spid="_x0000_s2050" type="#_x0000_t111" style="position:absolute;left:0;text-align:left;margin-left:214.85pt;margin-top:.35pt;width:255.3pt;height:27.6pt;z-index:3;visibility:visible;mso-wrap-distance-left:0;mso-wrap-distance-right:0;mso-position-horizontal-relative:text;mso-position-vertical-relative:text;mso-width-relative:page;mso-height-relative:margin;v-text-anchor:middle" fillcolor="#c4bd97" strokecolor="#385d8a" strokeweight="2pt">
          <v:textbox>
            <w:txbxContent>
              <w:p w:rsidR="00A54C45" w:rsidRDefault="00E26487">
                <w:pPr>
                  <w:jc w:val="center"/>
                  <w:rPr>
                    <w:rtl/>
                  </w:rPr>
                </w:pPr>
                <w:r>
                  <w:rPr>
                    <w:b/>
                    <w:bCs/>
                    <w:color w:val="002060"/>
                  </w:rPr>
                  <w:t>Class:</w:t>
                </w:r>
                <w:r>
                  <w:rPr>
                    <w:color w:val="5F497A"/>
                  </w:rPr>
                  <w:t>……………………………………</w:t>
                </w:r>
              </w:p>
              <w:p w:rsidR="00A54C45" w:rsidRDefault="00A54C45">
                <w:pPr>
                  <w:jc w:val="center"/>
                </w:pPr>
              </w:p>
            </w:txbxContent>
          </v:textbox>
        </v:shape>
      </w:pict>
    </w:r>
    <w:r>
      <w:rPr>
        <w:noProof/>
      </w:rPr>
      <w:pict>
        <v:shape id="4110" o:spid="_x0000_s2049" type="#_x0000_t111" style="position:absolute;left:0;text-align:left;margin-left:477.1pt;margin-top:.45pt;width:255.3pt;height:27.6pt;z-index:2;visibility:visible;mso-wrap-distance-left:0;mso-wrap-distance-right:0;mso-position-horizontal-relative:text;mso-position-vertical-relative:text;mso-width-relative:page;mso-height-relative:margin;v-text-anchor:middle" fillcolor="#c4bd97" strokecolor="#385d8a" strokeweight="2pt">
          <v:textbox>
            <w:txbxContent>
              <w:p w:rsidR="00A54C45" w:rsidRDefault="00E26487">
                <w:pPr>
                  <w:bidi w:val="0"/>
                  <w:rPr>
                    <w:b/>
                    <w:bCs/>
                    <w:i/>
                    <w:iCs/>
                    <w:rtl/>
                  </w:rPr>
                </w:pPr>
                <w:r>
                  <w:rPr>
                    <w:b/>
                    <w:bCs/>
                    <w:i/>
                    <w:iCs/>
                    <w:color w:val="002060"/>
                    <w:sz w:val="16"/>
                    <w:szCs w:val="16"/>
                  </w:rPr>
                  <w:t>Studying</w:t>
                </w:r>
                <w:r>
                  <w:rPr>
                    <w:b/>
                    <w:bCs/>
                    <w:i/>
                    <w:iCs/>
                    <w:sz w:val="16"/>
                    <w:szCs w:val="16"/>
                  </w:rPr>
                  <w:t xml:space="preserve"> </w:t>
                </w:r>
                <w:r>
                  <w:rPr>
                    <w:b/>
                    <w:bCs/>
                    <w:i/>
                    <w:iCs/>
                    <w:color w:val="002060"/>
                    <w:sz w:val="20"/>
                    <w:szCs w:val="20"/>
                  </w:rPr>
                  <w:t>year</w:t>
                </w:r>
                <w:r>
                  <w:rPr>
                    <w:b/>
                    <w:bCs/>
                    <w:i/>
                    <w:iCs/>
                    <w:color w:val="5F497A"/>
                    <w:sz w:val="14"/>
                    <w:szCs w:val="14"/>
                  </w:rPr>
                  <w:t>:……………………………………………</w:t>
                </w:r>
              </w:p>
              <w:p w:rsidR="00A54C45" w:rsidRDefault="00A54C45">
                <w:pPr>
                  <w:jc w:val="center"/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F86E2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0E6D47E">
      <w:start w:val="1"/>
      <w:numFmt w:val="decimal"/>
      <w:lvlText w:val="%3."/>
      <w:lvlJc w:val="left"/>
      <w:pPr>
        <w:ind w:left="2160" w:hanging="180"/>
      </w:pPr>
      <w:rPr>
        <w:b/>
        <w:bCs/>
        <w:color w:val="FF0000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67BF7"/>
    <w:multiLevelType w:val="hybridMultilevel"/>
    <w:tmpl w:val="C71C1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C45"/>
    <w:rsid w:val="0001458F"/>
    <w:rsid w:val="00761EDD"/>
    <w:rsid w:val="009A7DE3"/>
    <w:rsid w:val="00A54C45"/>
    <w:rsid w:val="00E2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;"/>
  <w15:docId w15:val="{76611947-7E2B-43F8-B751-EEB5A2F7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Vectora LH Roman" w:eastAsia="Times New Roman" w:hAnsi="Vectora LH Roman" w:cs="Vectora LH Roman"/>
      <w:color w:val="000000"/>
      <w:sz w:val="24"/>
      <w:szCs w:val="24"/>
    </w:rPr>
  </w:style>
  <w:style w:type="paragraph" w:styleId="a6">
    <w:name w:val="Normal (Web)"/>
    <w:basedOn w:val="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1">
    <w:name w:val="short_text1"/>
    <w:rPr>
      <w:sz w:val="36"/>
      <w:szCs w:val="36"/>
    </w:rPr>
  </w:style>
  <w:style w:type="paragraph" w:customStyle="1" w:styleId="3">
    <w:name w:val="3"/>
    <w:basedOn w:val="a"/>
    <w:next w:val="a4"/>
    <w:uiPriority w:val="99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Char2"/>
    <w:qFormat/>
    <w:pPr>
      <w:spacing w:after="0" w:line="240" w:lineRule="auto"/>
      <w:jc w:val="center"/>
    </w:pPr>
    <w:rPr>
      <w:rFonts w:ascii="Times New Roman" w:eastAsia="Times New Roman" w:hAnsi="Times New Roman" w:cs="MCS Hijaz S_U adorn."/>
      <w:noProof/>
      <w:color w:val="008000"/>
      <w:sz w:val="20"/>
      <w:szCs w:val="56"/>
      <w:lang w:eastAsia="ar-SA"/>
    </w:rPr>
  </w:style>
  <w:style w:type="character" w:customStyle="1" w:styleId="Char2">
    <w:name w:val="العنوان Char"/>
    <w:basedOn w:val="a0"/>
    <w:link w:val="a8"/>
    <w:rPr>
      <w:rFonts w:ascii="Times New Roman" w:eastAsia="Times New Roman" w:hAnsi="Times New Roman" w:cs="MCS Hijaz S_U adorn."/>
      <w:noProof/>
      <w:color w:val="008000"/>
      <w:sz w:val="20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تحاضير فواز الحربي تعليم عام ورياض أطفال</dc:creator>
  <cp:lastModifiedBy>شدوان الامين</cp:lastModifiedBy>
  <cp:revision>19</cp:revision>
  <dcterms:created xsi:type="dcterms:W3CDTF">2015-10-21T18:54:00Z</dcterms:created>
  <dcterms:modified xsi:type="dcterms:W3CDTF">2020-01-03T12:20:00Z</dcterms:modified>
</cp:coreProperties>
</file>