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336"/>
        <w:bidiVisual/>
        <w:tblW w:w="16291" w:type="dxa"/>
        <w:tblLook w:val="04A0"/>
      </w:tblPr>
      <w:tblGrid>
        <w:gridCol w:w="2652"/>
        <w:gridCol w:w="2724"/>
        <w:gridCol w:w="2585"/>
        <w:gridCol w:w="2650"/>
        <w:gridCol w:w="2584"/>
        <w:gridCol w:w="3096"/>
      </w:tblGrid>
      <w:tr w:rsidR="00D47C60" w:rsidTr="001D2722">
        <w:trPr>
          <w:trHeight w:val="325"/>
        </w:trPr>
        <w:tc>
          <w:tcPr>
            <w:tcW w:w="2652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الأول</w:t>
            </w:r>
          </w:p>
        </w:tc>
        <w:tc>
          <w:tcPr>
            <w:tcW w:w="2724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الثاني</w:t>
            </w:r>
          </w:p>
        </w:tc>
        <w:tc>
          <w:tcPr>
            <w:tcW w:w="2585" w:type="dxa"/>
            <w:tcBorders>
              <w:top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الثالث</w:t>
            </w:r>
          </w:p>
        </w:tc>
        <w:tc>
          <w:tcPr>
            <w:tcW w:w="2650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 الرابع</w:t>
            </w:r>
          </w:p>
        </w:tc>
        <w:tc>
          <w:tcPr>
            <w:tcW w:w="2584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الخامس</w:t>
            </w:r>
          </w:p>
        </w:tc>
        <w:tc>
          <w:tcPr>
            <w:tcW w:w="3096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السادس</w:t>
            </w:r>
          </w:p>
        </w:tc>
      </w:tr>
      <w:tr w:rsidR="00D47C60" w:rsidTr="001D2722">
        <w:trPr>
          <w:trHeight w:val="563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143</w:t>
            </w: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143</w:t>
            </w: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1437هـ</w:t>
            </w:r>
            <w:proofErr w:type="spellEnd"/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D47C60" w:rsidTr="001D2722">
        <w:trPr>
          <w:trHeight w:val="593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مقدمة 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المخاليط</w:t>
            </w:r>
            <w:proofErr w:type="spellEnd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والمحاليل والنشاط الاستهلالي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أنواع 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المخاليط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أنواع 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المخاليط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تركيز المحاليل</w:t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تركيز المحاليل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تركيز المحاليل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العوامل المؤثرة في الذوبان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العوامل المؤثرة في الذوبان</w:t>
            </w: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الخواص الجامعة للمحاليل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الخواص الجامعة للمحاليل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دليل التجارب (تجربة 1 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2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650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مراجعة واختبار مقنن على الفصل الأول </w:t>
            </w:r>
          </w:p>
          <w:p w:rsidR="00D47C60" w:rsidRPr="00FB5199" w:rsidRDefault="00D47C60" w:rsidP="001D2722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مقدمة الطاقة والتغيرات الكيميائية والنشاط الاستهلالي</w:t>
            </w:r>
          </w:p>
          <w:p w:rsidR="00D47C60" w:rsidRPr="00FB5199" w:rsidRDefault="00D47C60" w:rsidP="001D2722">
            <w:pPr>
              <w:numPr>
                <w:ilvl w:val="0"/>
                <w:numId w:val="2"/>
              </w:numPr>
              <w:ind w:left="425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الطاقة</w:t>
            </w:r>
          </w:p>
          <w:p w:rsidR="00D47C60" w:rsidRPr="00FB5199" w:rsidRDefault="00D47C60" w:rsidP="001D2722">
            <w:pPr>
              <w:numPr>
                <w:ilvl w:val="0"/>
                <w:numId w:val="2"/>
              </w:numPr>
              <w:ind w:left="425" w:hanging="425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الطاقة</w:t>
            </w:r>
          </w:p>
        </w:tc>
        <w:tc>
          <w:tcPr>
            <w:tcW w:w="258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الحرارة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الحرارة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المعادلة الكيميائية الحرارية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المعادلة الكيميائية الحرارية</w:t>
            </w:r>
          </w:p>
        </w:tc>
        <w:tc>
          <w:tcPr>
            <w:tcW w:w="3096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حساب التغير في المحتوى الحراري 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 حساب التغير في المحتوى الحراري 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 حساب التغير في المحتوى الحراري 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3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</w:tc>
      </w:tr>
      <w:tr w:rsidR="00D47C60" w:rsidTr="001D2722">
        <w:trPr>
          <w:trHeight w:val="336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السابع</w:t>
            </w:r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الثامن</w:t>
            </w:r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التاسع</w:t>
            </w:r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العاشر</w:t>
            </w:r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الحادي عشر</w:t>
            </w:r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الثاني عشر</w:t>
            </w:r>
          </w:p>
        </w:tc>
      </w:tr>
      <w:tr w:rsidR="00D47C60" w:rsidTr="001D2722">
        <w:trPr>
          <w:trHeight w:val="563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  <w:p w:rsidR="00D47C60" w:rsidRPr="005665B6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D47C60" w:rsidTr="001D2722">
        <w:trPr>
          <w:trHeight w:val="1914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4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مراجعة واختبار مقنن على الفصل الثاني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مقدمة سرعة التفاعلات الكيميائية والنشاط الاستهلالي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نموذج لسرعة التفاعلات الكيميائية</w:t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 نموذج لسرعة التفاعلات الكيميائية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العوامل المؤثرة في سرعة التفاعل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العوامل المؤثرة في سرعة التفاعل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قوانين سرعة التفاعل</w:t>
            </w: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قوانين سرعة التفاعل 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5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6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مراجعة واختبار مقنن على الفصل الثالث</w:t>
            </w:r>
          </w:p>
        </w:tc>
        <w:tc>
          <w:tcPr>
            <w:tcW w:w="2650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مقدمة الاتزان الكيميائي والنشاط الاستهلالي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حالة الاتزان الديناميكي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حالة الاتزان الديناميكي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حالة الاتزان الديناميكي</w:t>
            </w:r>
          </w:p>
        </w:tc>
        <w:tc>
          <w:tcPr>
            <w:tcW w:w="258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العوامل المؤثرة في الاتزان الكيميائي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 العوامل المؤثرة في الاتزان الكيميائي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استعمال ثوابت الاتزان</w:t>
            </w:r>
          </w:p>
          <w:p w:rsidR="00D47C60" w:rsidRPr="00E74387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 استعمال ثوابت الاتزان </w:t>
            </w:r>
          </w:p>
        </w:tc>
        <w:tc>
          <w:tcPr>
            <w:tcW w:w="3096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تابع  استعمال ثوابت الاتزان 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7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8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مراجعة و اختبار مقنن على الفصل الرابع</w:t>
            </w:r>
          </w:p>
          <w:p w:rsidR="00D47C60" w:rsidRPr="00E74387" w:rsidRDefault="00D47C60" w:rsidP="001D2722">
            <w:pPr>
              <w:ind w:left="449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</w:tr>
      <w:tr w:rsidR="00D47C60" w:rsidTr="001D2722">
        <w:trPr>
          <w:trHeight w:val="401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الثالث عشر</w:t>
            </w:r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الرابع عشر</w:t>
            </w:r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الخامس عشر</w:t>
            </w:r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السادس عشر</w:t>
            </w:r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السابع عشر</w:t>
            </w:r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</w:p>
        </w:tc>
      </w:tr>
      <w:tr w:rsidR="00D47C60" w:rsidTr="001D2722">
        <w:trPr>
          <w:trHeight w:val="593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5680" w:type="dxa"/>
            <w:gridSpan w:val="2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Default="00D47C60" w:rsidP="001D27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</w:p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D47C60" w:rsidTr="001D2722">
        <w:trPr>
          <w:trHeight w:val="1764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مقدمة الأحماض والقواعد والنشاط الاستهلالي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مقدمة في الأحماض والقواعد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مقدمة في الأحماض والقواعد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قوة الأحماض والقواعد</w:t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قوة الأحماض والقواعد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أيونات الهيدروجين والرقم الهيدروجيني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 أيونات الهيدروجين والرقم الهيدروجيني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التعادل</w:t>
            </w: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تابع التعادل</w:t>
            </w:r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9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دليل التجارب (تجربة 10</w:t>
            </w:r>
            <w:proofErr w:type="spellStart"/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D47C60" w:rsidRPr="00FB5199" w:rsidRDefault="00D47C60" w:rsidP="001D2722">
            <w:pPr>
              <w:numPr>
                <w:ilvl w:val="0"/>
                <w:numId w:val="1"/>
              </w:numPr>
              <w:tabs>
                <w:tab w:val="clear" w:pos="720"/>
              </w:tabs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519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مراجعة واختبار مقنن على الفصل الخامس</w:t>
            </w:r>
          </w:p>
          <w:p w:rsidR="00D47C60" w:rsidRPr="00FB5199" w:rsidRDefault="00D47C60" w:rsidP="001D2722">
            <w:pPr>
              <w:ind w:left="449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0" w:type="dxa"/>
            <w:gridSpan w:val="3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47C60" w:rsidRPr="0049260D" w:rsidRDefault="00D47C60" w:rsidP="001D2722">
            <w:pPr>
              <w:ind w:left="89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9260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اختبارات الفصل الدراسي الأول</w:t>
            </w:r>
          </w:p>
        </w:tc>
      </w:tr>
    </w:tbl>
    <w:p w:rsidR="00A01D69" w:rsidRDefault="00A01D69" w:rsidP="00A01D69">
      <w:pPr>
        <w:rPr>
          <w:rtl/>
        </w:rPr>
      </w:pPr>
    </w:p>
    <w:p w:rsidR="00A01D69" w:rsidRDefault="00A01D69" w:rsidP="00D47C60">
      <w:pPr>
        <w:rPr>
          <w:b/>
          <w:bCs/>
          <w:rtl/>
        </w:rPr>
      </w:pPr>
    </w:p>
    <w:sectPr w:rsidR="00A01D69" w:rsidSect="00D47C60">
      <w:headerReference w:type="default" r:id="rId7"/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BF" w:rsidRDefault="004036BF" w:rsidP="001D2722">
      <w:pPr>
        <w:spacing w:after="0" w:line="240" w:lineRule="auto"/>
      </w:pPr>
      <w:r>
        <w:separator/>
      </w:r>
    </w:p>
  </w:endnote>
  <w:endnote w:type="continuationSeparator" w:id="0">
    <w:p w:rsidR="004036BF" w:rsidRDefault="004036BF" w:rsidP="001D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BF" w:rsidRDefault="004036BF" w:rsidP="001D2722">
      <w:pPr>
        <w:spacing w:after="0" w:line="240" w:lineRule="auto"/>
      </w:pPr>
      <w:r>
        <w:separator/>
      </w:r>
    </w:p>
  </w:footnote>
  <w:footnote w:type="continuationSeparator" w:id="0">
    <w:p w:rsidR="004036BF" w:rsidRDefault="004036BF" w:rsidP="001D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22" w:rsidRPr="001D2722" w:rsidRDefault="001D2722" w:rsidP="001D2722">
    <w:pPr>
      <w:pStyle w:val="a5"/>
      <w:jc w:val="center"/>
      <w:rPr>
        <w:sz w:val="32"/>
        <w:szCs w:val="32"/>
      </w:rPr>
    </w:pPr>
    <w:r w:rsidRPr="001D2722">
      <w:rPr>
        <w:rFonts w:hint="cs"/>
        <w:sz w:val="32"/>
        <w:szCs w:val="32"/>
        <w:rtl/>
      </w:rPr>
      <w:t xml:space="preserve">توزيع كيمياء المستوى الخامس </w:t>
    </w:r>
    <w:proofErr w:type="spellStart"/>
    <w:r w:rsidRPr="001D2722">
      <w:rPr>
        <w:rFonts w:hint="cs"/>
        <w:sz w:val="32"/>
        <w:szCs w:val="32"/>
        <w:rtl/>
      </w:rPr>
      <w:t>-</w:t>
    </w:r>
    <w:proofErr w:type="spellEnd"/>
    <w:r w:rsidRPr="001D2722">
      <w:rPr>
        <w:rFonts w:hint="cs"/>
        <w:sz w:val="32"/>
        <w:szCs w:val="32"/>
        <w:rtl/>
      </w:rPr>
      <w:t xml:space="preserve"> العام 1439-1440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9A2"/>
    <w:multiLevelType w:val="hybridMultilevel"/>
    <w:tmpl w:val="CC986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52CD0"/>
    <w:multiLevelType w:val="hybridMultilevel"/>
    <w:tmpl w:val="E32E0A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69"/>
    <w:rsid w:val="001D2722"/>
    <w:rsid w:val="003D5F90"/>
    <w:rsid w:val="004036BF"/>
    <w:rsid w:val="005F6A02"/>
    <w:rsid w:val="00A01D69"/>
    <w:rsid w:val="00D4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1D6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D2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D2722"/>
  </w:style>
  <w:style w:type="paragraph" w:styleId="a6">
    <w:name w:val="footer"/>
    <w:basedOn w:val="a"/>
    <w:link w:val="Char0"/>
    <w:uiPriority w:val="99"/>
    <w:semiHidden/>
    <w:unhideWhenUsed/>
    <w:rsid w:val="001D2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D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كامل</dc:creator>
  <cp:lastModifiedBy>كامل</cp:lastModifiedBy>
  <cp:revision>2</cp:revision>
  <dcterms:created xsi:type="dcterms:W3CDTF">2018-08-29T15:14:00Z</dcterms:created>
  <dcterms:modified xsi:type="dcterms:W3CDTF">2018-08-29T15:48:00Z</dcterms:modified>
</cp:coreProperties>
</file>