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90F" w:rsidRPr="0011390F" w:rsidRDefault="0011390F" w:rsidP="0011390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</w:pPr>
    </w:p>
    <w:p w:rsidR="00BC1BD7" w:rsidRDefault="0011390F" w:rsidP="0011390F">
      <w:pPr>
        <w:rPr>
          <w:rFonts w:hint="cs"/>
        </w:rPr>
      </w:pP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الخلية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هي الوحدة الاولية في بنيان الجسم ، فهي أصغر كتلة حية ( بروتوبلازم ) تستطيع الحياة منفردة ، ولها القدرة على توليد مثيل لها ، وهي تشبه الذرة بالنسبة للمادة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وهكذا يمكن تعريف </w:t>
      </w:r>
      <w:hyperlink r:id="rId4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على أنها كتلة صغيرة من المادة الحية ( بروتوبلازم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Protoplasm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يحيط بها غشاء بلازمي في وسطها نواة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البروتوبلازم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مادة غروية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Glutionus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معقدة التركيب متبدلة باستمرار تحتوي على نسبة 5% من تركيبها ماء ، وتشتمل على شوادر غير عضوية هي الاملاح ، وفي معظمها تتكون من مواد عضوية هي البروتينات و الكربوهيدرات و الدهون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وهو كما أشرنا ذو قوام غروي أي أنه يحتوي على ذرات كبيرة سابحة معلقة يبنى كل منها من ذرات صغيرة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تتميز الذرات الكبيرة عن بعضها البعض بعدد ما فيها من الذرات الصغيرة ونوعها وكيفية إتحادها وبناء على ذلك قسمت إلى ثلاثة أصناف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أ‌- عديدة السكريات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Polysaccharides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تتألف من ذرات كبيرة عددها غير محدد منها النقي مثل الجليكوجين ومنها المختلط مثل عديدة السكاريد المخاطية مثل الحامض الهيالوريني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وتلعب دورآ هامآ في تكوين المناعة إذ تشارك في صناعة الاضداد التي تلتحم مع مولدات الضد الداخلة للجسم كالجراثيم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وتبنى مولدات الراصّات التي تستعمل للتفريق بين الزمر الدموية من اتحاد عديدات السكاريد مع البروتينات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ب‌- الاحماض النووية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Nucleic Acids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= الحامض الريبوزي اللااكسجيني النووي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D.N.A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B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= الحامض الرايبوزي النووي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RNA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يتركب الحامض النووي من اجتماع وتتالي النيوكليوتيدات التي تتألف من مجموعة فوسفات ومجموعة سكر من نوع الريبوز يرتبط بالمجموعة الاخيرة مادة عضوية ذات اساس ازوتي وهي البورين أو البيرميدين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يوجد الـ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DNA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داخل النواة ضمن الصبغيات ولذلك فله علاقة كبيرة بالصبغيات الارثية وهو العنصر الفعال في وظائف النواة والمركز المدير للافعال الخلوية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أما الـ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RNA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فيوجد في النوية أو الهيولي وهو ثلاثة أنواع هي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الرايبوزومي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R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 الساعي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 الناقل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جـ - البروتينات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Protein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تبنى من ذرات كبيرة محددة تتألف من اتحاد عدد معروف من الاحماض الامينية بواسطة جسور ببتيدية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تختلف الخلايا عن بعضها البعض في الاحجام ، وهي تتراوح بين 7 – 40 ميكرون ، ولكن هناك خلايا متناهية في الصغر مثل خلايا الخصية وهناك خلايا كبيرة مثل خلايا البويضة في المبيض قبل الاباضة إذ تبلغ حوالي 175 – 200 ميكرون ، كما أن الخلايا تختلف من حيث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lastRenderedPageBreak/>
        <w:t xml:space="preserve">الشكل فمنها المسطحة و المكعبة و الاسطوانية و المنشورية و الكروية و المغزلية وغير ذلك . ويعتمد شكل </w:t>
      </w:r>
      <w:hyperlink r:id="rId5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على عدة عوامل مثل حالة الوسط الخارجي و التركيب الداخلي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وظائف </w:t>
      </w:r>
      <w:hyperlink r:id="rId6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وخواصها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تتعرض الاغذية الداخلة إلى </w:t>
      </w:r>
      <w:hyperlink r:id="rId7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لسلسلة من التغيرات تحيلها إلى عناصر مماثلة لبناء البروتوبلازم فتندمج معها تمامآ ، ثم تعمد </w:t>
      </w:r>
      <w:hyperlink r:id="rId8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إلى تخريب بعض عناصرها للحصول على القدرة وينتج عن ذلك فضلات تطرحها </w:t>
      </w:r>
      <w:hyperlink r:id="rId9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، وهذه العمليات تدعى ( التمثل و تضاد التمثل ) ويطلق على التبدلات الكيماوية التي تحدث في عمليتي التمثل وتضاد التمثل اسم ( الاستقلاب )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ويعني اكسدة المواد الغذائية داخل </w:t>
      </w:r>
      <w:hyperlink r:id="rId10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وينتج عن ذلك توليد قدرة حرارية وعندما يتعذر وصول الاوكسجين تلجأ الخلايا لتوليد القدرة عن طريق الاختمار للكربوهيدرات ، وينتج حامض اللبن و حامض الكربونيك و الكحول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تفرز الخلايا مواد عضوية مثل الهرمونات و اللعاب و الخمائر أما الافراغ فهو طرح الفضلات مثل افراغ البول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هو مقدرة الخلايا على ادخال عناصر أو مواد منحلة إلى باطنها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وهي أهم خاصيات </w:t>
      </w:r>
      <w:hyperlink r:id="rId11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، وهي عبارة عن إمكانية استجابة الخلايا عند تنبيهها بمنبه فيزيائي أو كيميائي ، وتتصف الإثارة بوحدة رد الفعل مهما اختلف المنبه ، مثال ذلك ( انقباض الكريات البيض عند تعرضها للضوء أو الكهرباء أو الرض )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هي قدرة الخليه على نقل التنبيه الحادث من مكان حدوثه إلى مكان آخر وتظهر هذه الخاصية بوضوح في الخلايا العصبية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للخلية نوعان من الحركة : داخلية وهي حركات جزيئاتها الحية وغير الحية و النواة و النوية و التغصنات و الاهداب و السياط ، و حركة خارجية وهي تغير </w:t>
      </w:r>
      <w:hyperlink r:id="rId12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لمكانها مثل حركة النطف ( الحيوانات المنوي ) و البويضات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Arial Black" w:eastAsia="Times New Roman" w:hAnsi="Arial Black" w:cs="Arial"/>
          <w:b/>
          <w:bCs/>
          <w:color w:val="DC143C"/>
          <w:sz w:val="36"/>
          <w:szCs w:val="36"/>
          <w:rtl/>
        </w:rPr>
        <w:t>1- الاستقلاب أو التطور الخلوي : 2- التنفس و الاختمار :</w:t>
      </w:r>
      <w:r w:rsidRPr="0011390F">
        <w:rPr>
          <w:rFonts w:ascii="Arial Black" w:eastAsia="Times New Roman" w:hAnsi="Arial Black" w:cs="Arial"/>
          <w:b/>
          <w:bCs/>
          <w:color w:val="000000"/>
          <w:sz w:val="36"/>
          <w:szCs w:val="36"/>
          <w:rtl/>
        </w:rPr>
        <w:t xml:space="preserve"> 3- الافراز و الافراغ : 4- الامتصاص : 5- قابلية الاثارة : 6- قابلية النقل : 7- الحركة :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اجزاء </w:t>
      </w:r>
      <w:hyperlink r:id="rId13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تتألف </w:t>
      </w:r>
      <w:hyperlink r:id="rId14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من الأجزاء التالية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لا يزال الغشاء يشكل ميدانآ واسعآ للابحاث العلمية الحديثة وهو عبارة عن غشاء يحيط بعضيات </w:t>
      </w:r>
      <w:hyperlink r:id="rId15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الداخلية ، ويبلغ سمكه حوالي 100 انغشتروم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° واليه يعزى شكل </w:t>
      </w:r>
      <w:hyperlink r:id="rId16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وهو يشكل السطح الحيوي بين </w:t>
      </w:r>
      <w:hyperlink r:id="rId17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ومحيطها الخارجي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lastRenderedPageBreak/>
        <w:br/>
        <w:t xml:space="preserve">ويتكون الغشاء من الدهون والبروتينات التي يمكن أن يتصل بإحداهما أو كليهما كمية من الكربوهيدرات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Carbohydrates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ورغم أن الغشاء يفنى إلا أن مكوناته في حالة تجدد مستمر ، وهناك ثلاثة اصناف من الاغشية بناء على نسبة البروتين الداخل في تكوينه وهي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- الميلين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Myelin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ويوجد في الجهاز العصبي ويحتوي على 75% دهون و5% سكريات و 20% بروتين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- غشاء البلازما يتكون من 50% دهون و 50% بروتين كذلك فإن غشاء الكريات الحمراء يتكون من 43% دهون و 49% بروتين و 8% سكريات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- غشاء الحبيبات الخيطية الذي يحتوي على 5% بروتين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ويقوم الغشاء الخلوي بتعيين الحدود بين المساحات داخل وخارج </w:t>
      </w:r>
      <w:hyperlink r:id="rId18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وهو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أ‌- يشكل معبرآ للمواد اللازمة للخلية والفضلات الناتجة عن الإستقلاب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ب‌- كما يشكل ممرآ لتقل المعلومات بتأثير الهرمونات ونبضات الأعصاب وعلى </w:t>
      </w:r>
      <w:hyperlink r:id="rId19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ولهذا لا بد أن يكون نفوذآ أو شبه نفوذ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ت‌- الغشاء يعمل كحامل للانزيات ( الخمائر ) التي تشترك في كثير من التفاعلات ، فمثلآ خميرة الـ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Atpase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المنشطة للصوديوم والبوتاسيوم المرتبطة بما يعرف بمضخة الصوديوم توجد على الغشاء البلازمي ، وخميرة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Cytochrome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الموجودة في السلسلة التنفسية توجد على الجزء الداخلي لغشاء الحببيات الخيطية ( الميتوكوندريا ) بينما الـ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Mono – Amino (MAO) Oxydase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التي تنشط الكاتيكولامين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Cathechalamine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توجد على الجزء الخارجي لغشاء المايتوكوندريا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ث‌- كما يوجد على الغشاء خميرة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Adenylcyclase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الذي يؤدي تنشيطها إلى تحول الـ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ATP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إلى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Cyclic ( Adenosin Mono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Phosphate ) Amp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وزيادة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CAMP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داخل </w:t>
      </w:r>
      <w:hyperlink r:id="rId20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يؤثر على الاستجابات الفيزيولوجية للخلية ، مثا عمليات النفوذية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ج‌- كما يوجد على الغشاء شوادر الكلس : إن الاتصال داخل </w:t>
      </w:r>
      <w:hyperlink r:id="rId21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عبر معلومات مباشرة يتنقل من خلية إلى أخرى بفضل الاعصاب أو الهرمونات السائرة ، وقد أثبتت الدراسات ارتباط ذلك بدور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CAMP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وشوادر الكلس ونسبة تركيز الكلس داخل </w:t>
      </w:r>
      <w:hyperlink r:id="rId22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أقل من خارجها وللمحافظة على هذه الوضعية الضرورية بواسطة خميرة الـ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Atpase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المنشطة الموجودة في الغشاء البلازمي وهذا نا يعرف بـ مضخة الكلس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Calcium Pump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ح‌- كما يوجد على الغشاء مستقبلات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Receptors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تؤدي إلى استجابة </w:t>
      </w:r>
      <w:hyperlink r:id="rId23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الفيزيولوجية أو الكيماوية حسب نوع المعلومات المستقبلة ، وفي حالة تعطيل هذه المستقبلات فلا يمكن أن حدث الإستجابة . ذكرنا أن حركة المواد والمعلومات تم في الاتجاهين الداخلي والخارجي عبر الغشاء ولهذا لا بد من توفير نوع ما من النفوذية ، وبالفعل يتصف الغشاء بنفوذيته لنوعين من المحاليل الدهنية التي تتطلب وجود ثقب أكبر مما هو الحال للمحاليل المائية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وتتم عملية العبور هذه أو الانتشار بعدة طريق هي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- طريقة سابية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Passive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: إن الانتشار السلبي أو التلقائي للمواد يعتمد على اختلاف تركيز المحلول على جانبي الغشاء النفاذ ، وهذا ما يعرف بـ الفارق الكيماوي ، وغالبآ ما يوجد أيضآ فرق في الجهد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- طريقة فعالة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Active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: يتم انتشار بعض المواد بفعل الطاقة التي تبذلها </w:t>
      </w:r>
      <w:hyperlink r:id="rId24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لتحقيق ذلك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- الجريات الجلّي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Bulk Flow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: يمكن أن يحتوي الغشاء على عدد كبير من الثقوب مما يساعد على سرعة انتشار المواد باتجاه التيار المحلول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- الامتصاص الخلوي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Pinocytosis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: إن العبور المنتخب وغبر المنتخب للمواد الغذائية الذائبة في المحيط الخارجي للخلية يطمرها غشاء البلازما وانفصالها عن الجيب الخارجي لتكون حويصلة حرة داخل </w:t>
      </w:r>
      <w:hyperlink r:id="rId25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تعرف بـ الإمتصاص الخلوي أو شرب </w:t>
      </w:r>
      <w:hyperlink r:id="rId26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hyperlink r:id="rId27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</w:rPr>
          <w:t>cell</w:t>
        </w:r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Drinking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2- الهيولي ( السيتوبلازما )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Cytoplasma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lastRenderedPageBreak/>
        <w:br/>
        <w:t xml:space="preserve">إذا كان الغشاء يوجه الحركة من وإلى داخل </w:t>
      </w:r>
      <w:hyperlink r:id="rId28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، فإن السيتوبلازم يقوم هو الآخر بمعظم أعمال </w:t>
      </w:r>
      <w:hyperlink r:id="rId29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، ويختلف تركيبه في الخلايا ذات الوائف المختلفة كما أنه لا يتجانس في أي خلية ، وهو يحتوي على جسيمات متنوعة هي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أ‌- الحبيبات الخيطية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Mitochondrion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على شكل عصا طولها 3 – 4 ميكرون ، وتحتوي </w:t>
      </w:r>
      <w:hyperlink r:id="rId30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على آلاف الحبيبات ، وقد ظهر الميتوكوندريا تحت المجهر الالكتروني على شكل حويصلة مليئة بالسائل ، ويحيط غشاء مخاطي ثنائي الجدار يبلغ سمكه حوالي 180 انغستروم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ويتم داخل الميتوكوندريا اكسدة المواد الغذائية ، فمثلآ يتم تحويل السكريات إلى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Pysuvic Acid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خارج المايتوكوندريا ، ولكن اكسدة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Pysuvic Acid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 الاحماض الامينية و الاحماض الدهنية تتم داخل سائل الميتوكوندريا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كما أنه يتم تخزين الطاقة من الـ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ATP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(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Adenosin Tri Phosphats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) في الغشاء الداخلي للميتوكوندريا ، وتستعمل الـ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ATP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في عمل المركبات الخلوية ونقل المواد والتقلص وغير ذلك ، ولهذا فليس من الغريب أن يطلق على الميتوكوندريا ( بيت الطاقة ) للخلية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ب‌- الجسيمات الحالة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Lysosomes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وهي ذات اشكال بيضاوية أو غير منتظمة وتكثر خاصة في كريات الدم البيضاء و الخلايا البلعمية ، وتمتليء الليزوزومات بخمائر نشطة تستطيع تحليل البروتينات وعناصر الوراثة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RNA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DAN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والسكريات ويبدو أن عملها الاساسي هو التحليل أو الإذابة ، فهي تحتوي على خمائر نشطة تستطيع تحليل المركبات الكيماوية المعقدة إلى أبسط منها ، ففيها تتم عملية الهضم ، وهي تعمل على تحليل بعض مكونات </w:t>
      </w:r>
      <w:hyperlink r:id="rId31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مثل الميتوكوندريا و لشبكة الداخلية ، كما إنها يمكن أن تعمل على تحليل </w:t>
      </w:r>
      <w:hyperlink r:id="rId32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نفسها ، وذلك بإفراز خمائر فعالة تعمل على تحليل أو إذابة غشاء </w:t>
      </w:r>
      <w:hyperlink r:id="rId33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وربما بدا هذا أمرآ خطيرآ ، غير أنه مفيد جدآ في بعض الاحيان ، وذلك عندما يكون لا بد من استبدال الخلايا القديمة بخلايا جديدة ، ولهذا الجسيم الحالة بـ محفظة الانتحار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إن زيادة فيتامين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يؤذي الانسجة الضامة بسبب تأثيره على غشاء الليزوزوم ، بينما هرمون الكورتيزون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Cortisone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يعمل على تدعيم وتثبيت أغشية الليزوزومات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جـ - جهاز جولجي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Golgi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Apparatus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هو عبارة عن جسم يقع قرب الشبكية الداخلية الناعمة ، وقد سمي باسم العالم الايطالي الذي اكتشفه وهو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Camillo Golgi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ويظهر تحت المجهر الضوئي على هيئة منطقة غامقة اللون في السيتوبلازم ، أما تحت المجهر الإلكتروني فيظهر على هيئة مجموعات من الفجوات المنبسطة التي تتصل بالشبكية الداخلية الناعمة بواسطة عدد من الحويصلات المحتوية على حبيبات افرازية ، ويختلف في مظهره من خلية لأخرى ، وفي العادة يحيط جهاز جولجي بأحد أطراف النواة ، وفجواته السطحية ( العلوية ) منتفخة ودائرية ، أما السفلية فمنبسطة وناعمة وغشاؤها ثنائي الجدار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ويبدو أن الوظيفة الاساسية لهذا الجهاز هي الافراز و انتاج المواد داخل </w:t>
      </w:r>
      <w:hyperlink r:id="rId34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، وذلك بسبب وجود الحبيبات الافرازية ملتصقة به ، وقد يكون ذو وظيفة افرازية عالية كما في خلية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Goblet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في الامعاء وفي </w:t>
      </w:r>
      <w:hyperlink r:id="rId35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العنبية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Acinar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في البنكرياس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وقد تم التأكد من هذه الوظيفة بواسطة التصوير بالمواد الملونة ، فإفراز </w:t>
      </w:r>
      <w:hyperlink r:id="rId36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كله عبارة عن جليكو بروتين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Glyco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–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Protein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أي بروتين متحد مع السكريات ومن ثم تغادر </w:t>
      </w:r>
      <w:hyperlink r:id="rId37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. وهكذا فإن جهاز جولجي يشكل الممر الاجباري لجميع المواد التي تفرزها </w:t>
      </w:r>
      <w:hyperlink r:id="rId38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. ويتم هذا الافراغ عن طريق الحويصلات الواصلة بين الجهاز وسطح </w:t>
      </w:r>
      <w:hyperlink r:id="rId39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. وهكذا يمكن أن نلخص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lastRenderedPageBreak/>
        <w:t xml:space="preserve">وظيفة جهاز جولجي على أنها إضافة السكريات للبروتينات وتكوين المركب النهائي ثم طرح هذا المركب خارج </w:t>
      </w:r>
      <w:hyperlink r:id="rId40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عبر الحويصلات الواصلة مع السطح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د – الشبكية الداخلية ( الشبكة الاندوبلازمية )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Endoplasmic Reticulum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وهي عبارة عن انابيب و حويصلات توجد وسط السيتوبلازم ، ويبلغ سمك غشائها حوالي 50 انجستروم ويوجد في وسطها فسحة مركزية ضيقة تدعى الحوض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Cisterna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وهذه الحويصلات متصلة مباشرة مع سطح </w:t>
      </w:r>
      <w:hyperlink r:id="rId41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، وتتصل فيما بينها بواسطة الحوض . وغشاؤها متصل بغشاء النواة ، ويتوضع على غشائها حبيبات غنية بحامض الريبونوكلييك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Ribonucleic Acid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تدعى الرايبوزومات . ويتم صنع هذه الريبوزومات من طرق النواة وتقوم هي بصنع البروتينات ، ونظرآ لتوضع الريبوزومات على الشبكية يطلق على هذه الأخيرة إسم الشبكية الخشنة و الوظيفة الأساسية للشبكيةهي فصل ( عزل ) ونقل البروتينات التي صنعتها الريبوزمومات ، ومعظم هذه البروتينات ليست مصنوعة لحاجة </w:t>
      </w:r>
      <w:hyperlink r:id="rId42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نفسها وإنما هي للإفراز الخارجي ، وبعض هذه البروتينات يشتمل على الخمائر الهضمية والهرمونات . وهكذا فتعتبر الشبكية جهاز نقل داخلي يعمل على تسهيل حركة المواد من جهة إلى اخرى داخل </w:t>
      </w:r>
      <w:hyperlink r:id="rId43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، ويلاحظ أن الشبكية تتصل بغشاء النواة عبر ثقوب في هذا الغشاء تسمح بمرور المواد من النواة إلى السيتوبلازم وبالعكس وهناك بعض الشبكيات الداخلية الناعمة ( الشبكة الاندوبلازمية الناعمة )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Smooth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Endoplasmic Reticulum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وهي غير متصلة بالشبكية الخشنة وقنواتها انبوبية الشكل أكثر منها منبسطة ويعتقد أن هذه الشبكية تقوم بصنع الدهون والهرمونات الستيرويدية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Steroids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هـ - الريبوزوم أو ريبوسوم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Ribsome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وهي عبارة عن حبيبات ذات ملمس خشن شكلها شبكي خيطي ، ويتراوح حجمها ما بين 100 – 200 انغستروم وتلتصق بالسطح الداخلي للغشاء السيتوبلازمي أو على سطح الشبكية الداخلية الخشنة وقد سميت بهذا الاسم ( ريبوزوم ) لأنها تتألف من اتحاد حامض ريبونوكلييك مع البروتين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Ribonucleic ( RNA ) + Protein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وتوجد بكميات قليلة حرة في السيتوبلازم وفي الحبيبات الخيطية ( الميتوكوندريا ) ويبلغ عدد هذه الريبوزومات في </w:t>
      </w:r>
      <w:hyperlink r:id="rId44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الواحدة بضعة آلاف ، وهي تلعب دورآ مهمآ في صنع و انتاج البروتينات التي تشكل افرازات </w:t>
      </w:r>
      <w:hyperlink r:id="rId45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 – الجسم المركزي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Centrosome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وكما يدل عليخ اسمه فإنه يتوضع في مركز </w:t>
      </w:r>
      <w:hyperlink r:id="rId46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ولا سيما في منطقة جهاز جولجي أو اجسام جولجي ، وهو يتألف من جسمين هما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Centrioles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عبارة عن خليتين داخل هذا الجسيم شكلها يشبه اسطوانه مفتوحة محاطة بتسعة خيوط طويلة طولية تتجمع في ثلاث مجموعات تلعب دورآ أساسيآ أثناء عملية الانقسام الميتوزي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Mitosis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3- النواة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Nucleus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تحتوي كل خلية على نواة أو أكثر توجد وسط السيتوبلازم ، وتختلف النواة في الحجم والشكل والموضع من خلية لأخرى وهي تحتوي على ثلاثة عناصر هي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أ‌- النوية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Nucleulus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وهي عبارة عن مجموعة من الخيوط الدقيقة ذات شكل دائري . ليس لها غشاء يحيط بها ، وتسبح وسط السائل النووي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وتحتوي النوية على كمية كبيرة من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RNA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ولذلك فهي تلعي دورآ أساسيآ في انتاج الرايبوزومات وبالتالي تنظيم إنتاج البروتينات ، ولهذا يطلق عليها اسم ( ضابطة ايقاع </w:t>
      </w:r>
      <w:hyperlink r:id="rId47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)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Pace – Maker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</w:t>
      </w:r>
      <w:hyperlink r:id="rId48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</w:rPr>
          <w:t>cell</w:t>
        </w:r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قد تحتوي النواة على اكثر من نوية واحدة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lastRenderedPageBreak/>
        <w:br/>
        <w:t>ب‌- الحببيات الضابطة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ذات شكل وحجم غير منتظمين وهي اصغر حجمآ من النوية ولا توجد إلا في الخلايا النامية غير المنقسمة اي في مرحلة الاستراحة . وتشتمل على الكروموزومات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Chromosomes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( الصبغيات ) ذات الشكل الخيطي والتي تحتوي على الجينات الوراثية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Genes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التي تقرر الوراثة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وبينما يوجد في النوية الـ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RNA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فإن النواة تحتوي على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DNA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إختصارآ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Deoxy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Ribo Nucleic Acid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الذي تقدر كميته بحوالي خمسة ملايين جين موزعة على 23 زوج من الكروموزومات ( 46 كروموسوم ) ويعمل الـ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DAN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على تحديد نوعية التركيب الكيماوي لآلآف الخمائر اللازمة لتوفير الطاقة الضرورية لتحديد نوع </w:t>
      </w:r>
      <w:hyperlink r:id="rId49" w:history="1">
        <w:r w:rsidRPr="0011390F">
          <w:rPr>
            <w:rFonts w:ascii="Tahoma" w:eastAsia="Times New Roman" w:hAnsi="Tahoma" w:cs="Tahoma"/>
            <w:b/>
            <w:bCs/>
            <w:color w:val="93005A"/>
            <w:sz w:val="20"/>
            <w:szCs w:val="20"/>
            <w:rtl/>
          </w:rPr>
          <w:t xml:space="preserve">الخلية </w:t>
        </w:r>
      </w:hyperlink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وتزودها بالنموذج الوراثي لتعمل لنفسها نسخآ مضبوطة عن النموذج لكي تورثها لنسلها من الخلايا المتولدة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جـ- السائل النووي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يتكون من مواد بروتينية ولا شكل له ويملأ وسط النواة حيث تسبح فيه المكونات النووية ، وهو يلعب دورآ أساسيآ في تهيئة المحيط أو الوسط المناسب لمكونات النواة وفي توفير المواد الغذائية اللازمة لها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د – الغلاف النووي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Nuclear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Envelope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 xml:space="preserve"> :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>وهو غلاف يتكون من طبقتين من الاغشية يتراوح عرضه ما بين 10 – 30 نانو متر ، ويحتوي على فتحات وثقوب صغيرة .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  <w:t xml:space="preserve">وقد بين المجهر الالكتروني أن هذا الغلاف متصل عند بعض النقاط بالشبكة الداخلية في السيتوبلازم . </w:t>
      </w:r>
      <w:r w:rsidRPr="0011390F"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br/>
      </w:r>
    </w:p>
    <w:sectPr w:rsidR="00BC1BD7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20"/>
  <w:characterSpacingControl w:val="doNotCompress"/>
  <w:compat/>
  <w:rsids>
    <w:rsidRoot w:val="0011390F"/>
    <w:rsid w:val="0011390F"/>
    <w:rsid w:val="00251938"/>
    <w:rsid w:val="00BC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l200.com/vb" TargetMode="External"/><Relationship Id="rId18" Type="http://schemas.openxmlformats.org/officeDocument/2006/relationships/hyperlink" Target="http://www.kl200.com/vb" TargetMode="External"/><Relationship Id="rId26" Type="http://schemas.openxmlformats.org/officeDocument/2006/relationships/hyperlink" Target="http://www.kl200.com/vb" TargetMode="External"/><Relationship Id="rId39" Type="http://schemas.openxmlformats.org/officeDocument/2006/relationships/hyperlink" Target="http://www.kl200.com/v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kl200.com/vb" TargetMode="External"/><Relationship Id="rId34" Type="http://schemas.openxmlformats.org/officeDocument/2006/relationships/hyperlink" Target="http://www.kl200.com/vb" TargetMode="External"/><Relationship Id="rId42" Type="http://schemas.openxmlformats.org/officeDocument/2006/relationships/hyperlink" Target="http://www.kl200.com/vb" TargetMode="External"/><Relationship Id="rId47" Type="http://schemas.openxmlformats.org/officeDocument/2006/relationships/hyperlink" Target="http://www.kl200.com/vb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kl200.com/vb" TargetMode="External"/><Relationship Id="rId12" Type="http://schemas.openxmlformats.org/officeDocument/2006/relationships/hyperlink" Target="http://www.kl200.com/vb" TargetMode="External"/><Relationship Id="rId17" Type="http://schemas.openxmlformats.org/officeDocument/2006/relationships/hyperlink" Target="http://www.kl200.com/vb" TargetMode="External"/><Relationship Id="rId25" Type="http://schemas.openxmlformats.org/officeDocument/2006/relationships/hyperlink" Target="http://www.kl200.com/vb" TargetMode="External"/><Relationship Id="rId33" Type="http://schemas.openxmlformats.org/officeDocument/2006/relationships/hyperlink" Target="http://www.kl200.com/vb" TargetMode="External"/><Relationship Id="rId38" Type="http://schemas.openxmlformats.org/officeDocument/2006/relationships/hyperlink" Target="http://www.kl200.com/vb" TargetMode="External"/><Relationship Id="rId46" Type="http://schemas.openxmlformats.org/officeDocument/2006/relationships/hyperlink" Target="http://www.kl200.com/vb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l200.com/vb" TargetMode="External"/><Relationship Id="rId20" Type="http://schemas.openxmlformats.org/officeDocument/2006/relationships/hyperlink" Target="http://www.kl200.com/vb" TargetMode="External"/><Relationship Id="rId29" Type="http://schemas.openxmlformats.org/officeDocument/2006/relationships/hyperlink" Target="http://www.kl200.com/vb" TargetMode="External"/><Relationship Id="rId41" Type="http://schemas.openxmlformats.org/officeDocument/2006/relationships/hyperlink" Target="http://www.kl200.com/v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l200.com/vb" TargetMode="External"/><Relationship Id="rId11" Type="http://schemas.openxmlformats.org/officeDocument/2006/relationships/hyperlink" Target="http://www.kl200.com/vb" TargetMode="External"/><Relationship Id="rId24" Type="http://schemas.openxmlformats.org/officeDocument/2006/relationships/hyperlink" Target="http://www.kl200.com/vb" TargetMode="External"/><Relationship Id="rId32" Type="http://schemas.openxmlformats.org/officeDocument/2006/relationships/hyperlink" Target="http://www.kl200.com/vb" TargetMode="External"/><Relationship Id="rId37" Type="http://schemas.openxmlformats.org/officeDocument/2006/relationships/hyperlink" Target="http://www.kl200.com/vb" TargetMode="External"/><Relationship Id="rId40" Type="http://schemas.openxmlformats.org/officeDocument/2006/relationships/hyperlink" Target="http://www.kl200.com/vb" TargetMode="External"/><Relationship Id="rId45" Type="http://schemas.openxmlformats.org/officeDocument/2006/relationships/hyperlink" Target="http://www.kl200.com/vb" TargetMode="External"/><Relationship Id="rId5" Type="http://schemas.openxmlformats.org/officeDocument/2006/relationships/hyperlink" Target="http://www.kl200.com/vb" TargetMode="External"/><Relationship Id="rId15" Type="http://schemas.openxmlformats.org/officeDocument/2006/relationships/hyperlink" Target="http://www.kl200.com/vb" TargetMode="External"/><Relationship Id="rId23" Type="http://schemas.openxmlformats.org/officeDocument/2006/relationships/hyperlink" Target="http://www.kl200.com/vb" TargetMode="External"/><Relationship Id="rId28" Type="http://schemas.openxmlformats.org/officeDocument/2006/relationships/hyperlink" Target="http://www.kl200.com/vb" TargetMode="External"/><Relationship Id="rId36" Type="http://schemas.openxmlformats.org/officeDocument/2006/relationships/hyperlink" Target="http://www.kl200.com/vb" TargetMode="External"/><Relationship Id="rId49" Type="http://schemas.openxmlformats.org/officeDocument/2006/relationships/hyperlink" Target="http://www.kl200.com/vb" TargetMode="External"/><Relationship Id="rId10" Type="http://schemas.openxmlformats.org/officeDocument/2006/relationships/hyperlink" Target="http://www.kl200.com/vb" TargetMode="External"/><Relationship Id="rId19" Type="http://schemas.openxmlformats.org/officeDocument/2006/relationships/hyperlink" Target="http://www.kl200.com/vb" TargetMode="External"/><Relationship Id="rId31" Type="http://schemas.openxmlformats.org/officeDocument/2006/relationships/hyperlink" Target="http://www.kl200.com/vb" TargetMode="External"/><Relationship Id="rId44" Type="http://schemas.openxmlformats.org/officeDocument/2006/relationships/hyperlink" Target="http://www.kl200.com/vb" TargetMode="External"/><Relationship Id="rId4" Type="http://schemas.openxmlformats.org/officeDocument/2006/relationships/hyperlink" Target="http://www.kl200.com/vb" TargetMode="External"/><Relationship Id="rId9" Type="http://schemas.openxmlformats.org/officeDocument/2006/relationships/hyperlink" Target="http://www.kl200.com/vb" TargetMode="External"/><Relationship Id="rId14" Type="http://schemas.openxmlformats.org/officeDocument/2006/relationships/hyperlink" Target="http://www.kl200.com/vb" TargetMode="External"/><Relationship Id="rId22" Type="http://schemas.openxmlformats.org/officeDocument/2006/relationships/hyperlink" Target="http://www.kl200.com/vb" TargetMode="External"/><Relationship Id="rId27" Type="http://schemas.openxmlformats.org/officeDocument/2006/relationships/hyperlink" Target="http://www.kl200.com/vb" TargetMode="External"/><Relationship Id="rId30" Type="http://schemas.openxmlformats.org/officeDocument/2006/relationships/hyperlink" Target="http://www.kl200.com/vb" TargetMode="External"/><Relationship Id="rId35" Type="http://schemas.openxmlformats.org/officeDocument/2006/relationships/hyperlink" Target="http://www.kl200.com/vb" TargetMode="External"/><Relationship Id="rId43" Type="http://schemas.openxmlformats.org/officeDocument/2006/relationships/hyperlink" Target="http://www.kl200.com/vb" TargetMode="External"/><Relationship Id="rId48" Type="http://schemas.openxmlformats.org/officeDocument/2006/relationships/hyperlink" Target="http://www.kl200.com/vb" TargetMode="External"/><Relationship Id="rId8" Type="http://schemas.openxmlformats.org/officeDocument/2006/relationships/hyperlink" Target="http://www.kl200.com/vb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2277</Words>
  <Characters>12985</Characters>
  <Application>Microsoft Office Word</Application>
  <DocSecurity>0</DocSecurity>
  <Lines>108</Lines>
  <Paragraphs>30</Paragraphs>
  <ScaleCrop>false</ScaleCrop>
  <Company/>
  <LinksUpToDate>false</LinksUpToDate>
  <CharactersWithSpaces>15232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2012-07-01T02:48:00Z</dcterms:created>
  <dcterms:modified xsi:type="dcterms:W3CDTF">2012-07-01T02:48:00Z</dcterms:modified>
</cp:coreProperties>
</file>