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2A" w:rsidRDefault="00D9053A" w:rsidP="00D9053A">
      <w:pPr>
        <w:pStyle w:val="a3"/>
        <w:numPr>
          <w:ilvl w:val="0"/>
          <w:numId w:val="2"/>
        </w:numPr>
        <w:jc w:val="center"/>
        <w:rPr>
          <w:rFonts w:hint="cs"/>
        </w:rPr>
      </w:pP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حلول المراجعة صــ45ــــــ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6)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هل يختلف زخم سيارة تتحرك جنوباً عن زخم </w:t>
      </w:r>
      <w:bookmarkStart w:id="0" w:name="_GoBack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السيارة نفسها عندما تتحرك شمالاً ، إذا كان </w:t>
      </w:r>
      <w:bookmarkEnd w:id="0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مقدار السرعة في الحالتين متساوياً ارسم متجهات الزخم لتدعم إجابتك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..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الحـل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: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نعم يختلف الزخم للسيارتين . لأن الزخم كمية متجهة . والزخمين في اتجاهين متعاكسين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7)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عندما تقفز من ارتفاع معين الى الأرض فإنك تثني رجليك لحظة ملامسة قدميك الأرض بين لماذا تفعل ذلك اعتمادا على المفاهيم الفيزيائية التي تعلمتيها في هذا الفصل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الحل :. لزيادة الفترة الزمنية لتلامس القدمين </w:t>
      </w:r>
      <w:proofErr w:type="spellStart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بالارض</w:t>
      </w:r>
      <w:proofErr w:type="spellEnd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 مما يقلل من تأثير قوة الاصطدام بالقدم ويمنع اصابتها بأضرار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8)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أيهما له زخم أكبر ، ناقلة نفط رأسية بثبات في رصيف ميناء ، أم قطرة مطر ساقطة ؟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الحـل : تمتلك قطرة المطر زخما اكبر , لأن ناقلة النفط في حالة سكون فيكون زخمها يساوي الصفر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lastRenderedPageBreak/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حلول أسئلة التقويم صــ60ــــــ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31)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هل يمكن أن تساوى زخم رصاصة مع زخم شاحنة ؟ فسّر ذلك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الحـل : نعم , لأن للرصاصة سرعة عالية جدا , والكتلتين ليست متساويتان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34)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لماذا تُزود السيارات بماصّ صدمات يمكنه الانضغاط في أثناء الاصطدام ؟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الحـل : حتى تعمل على تقليل القوة عن طريق زيادة زمن تأثيرها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35)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ما المقصود ( بالنظام المعزول ) ؟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الحـل : هو النظام الذي لا توجد قوى خارجية تؤثر عليه أي محصلة القوى عليه تساوي الصفر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42)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إذا كنت جالساً في ملعب بيسبول واندفعت الكرة نحوك خطأ ، </w:t>
      </w:r>
      <w:proofErr w:type="spellStart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فأيهما</w:t>
      </w:r>
      <w:proofErr w:type="spellEnd"/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 أكثر أماناً لإمساك الكرة بيديك : تحريك يديك نحو الكرة ثم تثبتهما عند الإمساك بها ، أم تحريك يديك في اتجاه حركة الكرة نفسه ؟ فسّر ذلك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الحل : يجب عليك تحريك يدك في اتجاه الكرة نفسه , لزيادة الفترة الزمنية للتصادم , وعليه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lastRenderedPageBreak/>
        <w:t>فإن القوة تقل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44)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52)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رُميت كرة بيسبول كتلتها (0.145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kg)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بسرعة (42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m/s) .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فضربها لاعب المضرب أفقياً في اتجاه الرامي بسرعة (58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m/s) .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a.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جد التغير في زخم الكرة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.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b.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إذا لامست الكرة المضرب مدة (4.6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x10-4 s)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، فما متوسط القوة في أثناء التلامس ؟</w:t>
      </w:r>
      <w:r w:rsidRPr="00D9053A">
        <w:rPr>
          <w:rStyle w:val="apple-converted-space"/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> </w:t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</w:rPr>
        <w:br/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57)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 xml:space="preserve">ضرب لاعبٌ قرص هوكي مؤثراً فيه بقوة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lastRenderedPageBreak/>
        <w:t>ثابتة مقدارها (30.0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N)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مدة (0.16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</w:rPr>
        <w:t xml:space="preserve"> s) . </w:t>
      </w:r>
      <w:r w:rsidRPr="00D9053A">
        <w:rPr>
          <w:rFonts w:ascii="Arial" w:hAnsi="Arial" w:cs="Arial"/>
          <w:b/>
          <w:bCs/>
          <w:color w:val="663300"/>
          <w:sz w:val="48"/>
          <w:szCs w:val="48"/>
          <w:shd w:val="clear" w:color="auto" w:fill="FEFEE4"/>
          <w:rtl/>
        </w:rPr>
        <w:t>ما مقدار الدفع المؤثر في القرص</w:t>
      </w:r>
    </w:p>
    <w:sectPr w:rsidR="00A9722A" w:rsidSect="00F458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0CFF"/>
    <w:multiLevelType w:val="hybridMultilevel"/>
    <w:tmpl w:val="8F4A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C5CDB"/>
    <w:multiLevelType w:val="hybridMultilevel"/>
    <w:tmpl w:val="FDC4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3A"/>
    <w:rsid w:val="00A9722A"/>
    <w:rsid w:val="00D9053A"/>
    <w:rsid w:val="00F4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053A"/>
  </w:style>
  <w:style w:type="paragraph" w:styleId="a3">
    <w:name w:val="List Paragraph"/>
    <w:basedOn w:val="a"/>
    <w:uiPriority w:val="34"/>
    <w:qFormat/>
    <w:rsid w:val="00D90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053A"/>
  </w:style>
  <w:style w:type="paragraph" w:styleId="a3">
    <w:name w:val="List Paragraph"/>
    <w:basedOn w:val="a"/>
    <w:uiPriority w:val="34"/>
    <w:qFormat/>
    <w:rsid w:val="00D9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</dc:creator>
  <cp:lastModifiedBy>ZED</cp:lastModifiedBy>
  <cp:revision>1</cp:revision>
  <dcterms:created xsi:type="dcterms:W3CDTF">2013-11-08T22:42:00Z</dcterms:created>
  <dcterms:modified xsi:type="dcterms:W3CDTF">2013-11-08T22:43:00Z</dcterms:modified>
</cp:coreProperties>
</file>