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أولاً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الإظهار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أولاً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الإظهار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أما الإظهار لغة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فهو البيان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واصطلاحاً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هو إخراج كل حرف من مخرجه من غير غنة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وحروف الإظهار الحلقي ستة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مجموعة في قول صاحب التحفة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همز فهاء ثم عين حـــاء         مهملتـان ثـم غيـن خـاء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وقال بعضهم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هي أوائل الكلمات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(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أخي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هاك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علما حازه غير خاسر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).</w:t>
      </w:r>
      <w:proofErr w:type="spellEnd"/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وهي على التفصيل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(الهمزة ـ الهاء ـ العين ـ الحاء ـ الغين ـ الخاء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وتكون هذه الحروف مع النون الساكنة في كلمة واحدة وفي كلمتين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أما مع التنوين فلا تكون إلا في كلمتين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أمثلة الإظهار الحلقي :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lastRenderedPageBreak/>
        <w:t xml:space="preserve">الهمز مع النون الساكنة في كلمة واحدة مثل "ينأون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"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{وَهُمْ يَنْهَوْنَ عَنْهُ وَيَنْأَوْنَ عَنْهُ وَإِنْ يُهْلِكُونَ إِلا أَنفُسَهُمْ وَمَا يَشْعُرُونَ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(الأنعام الآية :26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ومثال الهمز مع النون الساكنة في كلمتين {من آمن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قُلْ يا أهل الْكِتَابِ لِمَ تَصُدُّونَ عَنْ سَبِيلِ اللَّهِ مَنْ آمَنَ تَبْغُونَهَا عِوَجًا وَأَنْتُمْ شُهَدَاءُ وَمَا اللَّهُ بِغَافِلٍ عَمَّا تَعْمَلُونَ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(آل عمران الآية :99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كلمتين مثل {كل آمن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{آمَنَ الرَّسُولُ بِمَا أُنزِلَ إِلَيْهِ مِنْ رَبِّهِ وَالْمُؤْمِنُونَ كُلٌّ آمَنَ بِاللَّهِ وَمَلائِكَتِهِ وَكُتُبِهِ وَرُسُلِهِ لا نُفَرِّقُ بَيْنَ أَحَدٍ مِنْ رُسُلِهِ وَقَالُوا سَمِعْنَا وَأَطَعْنَا غُفْرَانَكَ رَبَّنَا وَإِلَيْكَ الْمَصِيرُ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(البقرة الآية :285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الهاء مع النون الساكنة في كلمة واحدة مثل {منهم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وَلَقَدْ اسْتُهْزِئَ بِرُسُلٍ مِنْ قَبْلِكَ فَحَاقَ بِالَّذِينَ سَخِرُوا مِنْهُمْ مَا كَانُوا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بِهِ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يَسْتَهْزِئُون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(الأنعام الآية :10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ومثال الهاء مع النون الساكنة في كلمتين {من هاد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{أَلَيْسَ اللَّهُ بِكَافٍ عَبْدَهُ وَيُخَوِّفُونَكَ بِالَّذِينَ مِنْ دُونِهِ وَمَنْ يُضْلِلْ اللَّهُ فَمَا لَهُ مِنْ هَادٍ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(الزمر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الآية: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36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كلمتين مثل {ولكل قوم هاد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{وَيَقُولُ الَّذِينَ كَفَرُوا لَوْلا أُنزِلَ عَلَيْهِ آيَةٌ مِنْ رَبِّهِ إِنَّمَا أَنْتَ مُنذِرٌ وَلِكُلِّ قَوْمٍ هَاد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(الرعد الآية :7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العين مع النون الساكنة في كلمة واحدة مثل {أنعمت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{صِرَاطَ الَّذِينَ أَنْعَمْتَ عَلَيْهِمْ غَيْرِ الْمَغْضُوبِ عَلَيْهِمْ وَلا الضَّالِّينَ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الفاتحة الآية :7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ومثال العين مع النون الساكنة في كلمتين {من عمل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مَنْ عَمِلَ صَالِحًا فَلِنَفْسِهِ وَمَنْ أَسَاءَ فَعَلَيْهَا وَمَا رَبُّكَ بِظَلَّامٍ لِلْعَبِيدِ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فصلت الآية :46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</w:t>
      </w:r>
      <w:r w:rsidRPr="00312444">
        <w:rPr>
          <w:rFonts w:asciiTheme="minorBidi" w:hAnsiTheme="minorBidi"/>
          <w:sz w:val="36"/>
          <w:szCs w:val="36"/>
          <w:rtl/>
        </w:rPr>
        <w:lastRenderedPageBreak/>
        <w:t>كلمتين مثل {سميع عليم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{وَاللَّهُ سَمِيعٌ عَلِيم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النور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الآية: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60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الحاء مع النون الساكنة في كلمة واحدة مثل {وانحر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{فَصَلِّ لِرَبِّكَ وَانْحَرْ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الكوثر الآية :2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 xml:space="preserve">ومثال الحاء مع النون الساكنة في كلمتين {فمن حاجك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فَمَنْ حَاجَّكَ فِيهِ مِنْ بَعْدِ مَا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جَاءَكَ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مِنْ الْعِلْمِ فَقُلْ تَعَالَوْا نَدْعُ أَبْنَاءَنَا وَأَبْنَاءَكُمْ وَنِسَاءَنَا وَنِسَاءَكُمْ وَأَنْفُسَنَا وَأَنْفُسَكُمْ ثُمَّ نَبْتَهِلْ فَنَجْعَلْ لَعْنَةَ اللَّهِ عَلَى الْكَاذِبِينَ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آل عمران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الآية: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61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كلمتين مثل {عليم حكيم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يُرِيدُ اللَّهُ لِيُبَيِّنَ لَكُمْ وَيَهْدِيَكُمْ سُنَنَ الَّذِينَ مِنْ قَبْلِكُمْ وَيَتُوبَ عَلَيْكُمْ وَاللَّهُ عَلِيمٌ حَكِيمٌ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النساء الآية :26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الغين مع النون الساكنة في كلمة واحدة مثل {فسينغضون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{أَوْ خَلْقًا مِمَّا يَكْبُرُ فِي صُدُورِكُمْ فَسَيَقُولُونَ مَنْ يُعِيدُنَا قُلْ الَّذِي فَطَرَكُمْ أَوَّلَ مَرَّةٍ فَسَيُنْغِضُونَ إِلَيْكَ رُءُوسَهُمْ وَيَقُولُونَ مَتَى هُوَ قُلْ عَسَى أَنْ يَكُونَ قَرِيبًاْ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الإسراء الآية:51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ومثال الغين مع النون الساكنة في كلمتين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من غفور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نُزُلا مِنْ غَفُورٍ رَحِيمٍ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فصلت الآية :32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كلمتين مثل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ورب غفور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{لَقَدْ كَانَ لِسَبَإٍ فِي مَسْكَنِهِمْ آيَةٌ جَنَّتَانِ عَنْ يَمِينٍ وَشِمَالٍ كُلُوا مِنْ رِزْقِ رَبِّكُمْ وَاشْكُرُوا لَهُ بَلْدَةٌ طَيِّبَةٌ وَرَبٌّ غَفُورٌ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سبأ الآية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15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الخاء مع النون الساكنة في كلمة واحدة مثل {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والمنخنقة}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{حُرِّمَتْ عَلَيْكُمْ الْمَيْتَةُ وَالدَّمُ وَلَحْمُ الْخِنزِيرِ وَمَا أُهِلَّ لِغَيْرِ اللَّهِ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بِهِ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lastRenderedPageBreak/>
        <w:t>وَالْمُنْخَنِقَةُ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المائدة الآية :3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ومثال الخاء مع النون الساكنة في كلمتين {من خلاف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{فَلأقَطِّعَنَّ أَيْدِيَكُمْ وَأَرْجُلَكُمْ مِنْ خِلافٍ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وَلأُصَلِّبَنَّكُمْ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فِي جُذُوعِ النَّخْلِ وَلَتَعْلَمُنَّ أَيُّنَا أَشَدُّ عَذَابًا وَأَبْقَى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طه الآية :71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ومع التنوين ولا يكون إلا في كلمتين مثل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{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عليماً خبيراً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كما في قوله تعالى {وَإِنْ خِفْتُمْ شِقَاقَ بَيْنِهِمَا فَابْعَثُوا حَكَمًا مِنْ أَهْلِهِ وَحَكَمًا مِنْ أَهْلِهَا إِنْ يُرِيدَا إِصْلَاحًا يُوَفِّقْ اللَّهُ بَيْنَهُمَا إِنَّ اللَّهَ كَانَ عَلِيمًا خَبِيرً 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}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(سورة النساء الآية:35</w:t>
      </w:r>
      <w:proofErr w:type="spellStart"/>
      <w:r w:rsidRPr="00312444">
        <w:rPr>
          <w:rFonts w:asciiTheme="minorBidi" w:hAnsiTheme="minorBidi"/>
          <w:sz w:val="36"/>
          <w:szCs w:val="36"/>
          <w:rtl/>
        </w:rPr>
        <w:t>)</w:t>
      </w:r>
      <w:proofErr w:type="spellEnd"/>
      <w:r w:rsidRPr="00312444">
        <w:rPr>
          <w:rFonts w:asciiTheme="minorBidi" w:hAnsiTheme="minorBidi"/>
          <w:sz w:val="36"/>
          <w:szCs w:val="36"/>
          <w:rtl/>
        </w:rPr>
        <w:t xml:space="preserve">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وسمي هذا الإظهار حلقياً لخروج حروفه من الحلق .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وفي ذلك يقول الناظم :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للنون إن تسكن وللتنــوين        أربع أحكـام فخذ تبيــني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  <w:r w:rsidRPr="00312444">
        <w:rPr>
          <w:rFonts w:asciiTheme="minorBidi" w:hAnsiTheme="minorBidi"/>
          <w:sz w:val="36"/>
          <w:szCs w:val="36"/>
          <w:rtl/>
        </w:rPr>
        <w:t>فالأول الإظهار قبل أحــرف        للحلق ست رتبت فلتعـرف</w:t>
      </w:r>
    </w:p>
    <w:p w:rsidR="00312444" w:rsidRPr="00312444" w:rsidRDefault="00312444" w:rsidP="00312444">
      <w:pPr>
        <w:rPr>
          <w:rFonts w:asciiTheme="minorBidi" w:hAnsiTheme="minorBidi"/>
          <w:sz w:val="36"/>
          <w:szCs w:val="36"/>
          <w:rtl/>
        </w:rPr>
      </w:pPr>
    </w:p>
    <w:p w:rsidR="00927DBB" w:rsidRPr="00312444" w:rsidRDefault="00312444" w:rsidP="00312444">
      <w:pPr>
        <w:rPr>
          <w:rFonts w:asciiTheme="minorBidi" w:hAnsiTheme="minorBidi"/>
          <w:sz w:val="36"/>
          <w:szCs w:val="36"/>
        </w:rPr>
      </w:pPr>
      <w:r w:rsidRPr="00312444">
        <w:rPr>
          <w:rFonts w:asciiTheme="minorBidi" w:hAnsiTheme="minorBidi"/>
          <w:sz w:val="36"/>
          <w:szCs w:val="36"/>
          <w:rtl/>
        </w:rPr>
        <w:t>همز فهاء ثم عين حـــاء        مهملتان ثم غين خـــاء</w:t>
      </w:r>
    </w:p>
    <w:sectPr w:rsidR="00927DBB" w:rsidRPr="00312444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2444"/>
    <w:rsid w:val="00312444"/>
    <w:rsid w:val="00482E2E"/>
    <w:rsid w:val="0092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2015-03-02T18:52:00Z</dcterms:created>
  <dcterms:modified xsi:type="dcterms:W3CDTF">2015-03-02T18:57:00Z</dcterms:modified>
</cp:coreProperties>
</file>