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A86" w:rsidRPr="00213E10" w:rsidRDefault="00711A86" w:rsidP="00213E10">
      <w:pPr>
        <w:jc w:val="center"/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711A86">
        <w:rPr>
          <w:rFonts w:ascii="Sakkal Majalla" w:hAnsi="Sakkal Majalla" w:cs="Sakkal Majalla" w:hint="cs"/>
          <w:b/>
          <w:bCs/>
          <w:color w:val="309C70"/>
          <w:sz w:val="28"/>
          <w:szCs w:val="28"/>
          <w:rtl/>
        </w:rPr>
        <w:t>المواءمة</w:t>
      </w:r>
    </w:p>
    <w:tbl>
      <w:tblPr>
        <w:tblW w:w="15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977"/>
        <w:gridCol w:w="1002"/>
        <w:gridCol w:w="1124"/>
        <w:gridCol w:w="2835"/>
        <w:gridCol w:w="1150"/>
        <w:gridCol w:w="1260"/>
        <w:gridCol w:w="2835"/>
        <w:gridCol w:w="988"/>
      </w:tblGrid>
      <w:tr w:rsidR="00BB4823" w:rsidRPr="00BB4823" w:rsidTr="00833F75">
        <w:trPr>
          <w:jc w:val="center"/>
        </w:trPr>
        <w:tc>
          <w:tcPr>
            <w:tcW w:w="15300" w:type="dxa"/>
            <w:gridSpan w:val="9"/>
            <w:shd w:val="clear" w:color="auto" w:fill="D5DCE4" w:themeFill="text2" w:themeFillTint="33"/>
            <w:vAlign w:val="center"/>
          </w:tcPr>
          <w:p w:rsidR="00BB4823" w:rsidRPr="00BB4823" w:rsidRDefault="00BB4823" w:rsidP="00CA7C36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المرحلة الدراسية: الابتدائية                                                                                                                                                              (تعليم </w:t>
            </w:r>
            <w:r w:rsidR="00CA7C36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مستمر</w:t>
            </w:r>
            <w:r w:rsidRPr="00BB482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)</w:t>
            </w:r>
          </w:p>
        </w:tc>
      </w:tr>
      <w:tr w:rsidR="005A68A9" w:rsidRPr="00BB4823" w:rsidTr="00B845B3">
        <w:trPr>
          <w:jc w:val="center"/>
        </w:trPr>
        <w:tc>
          <w:tcPr>
            <w:tcW w:w="10217" w:type="dxa"/>
            <w:gridSpan w:val="6"/>
            <w:shd w:val="clear" w:color="auto" w:fill="D5DCE4" w:themeFill="text2" w:themeFillTint="33"/>
            <w:vAlign w:val="center"/>
          </w:tcPr>
          <w:p w:rsidR="005A68A9" w:rsidRPr="005A68A9" w:rsidRDefault="005A68A9" w:rsidP="00833F75">
            <w:pPr>
              <w:tabs>
                <w:tab w:val="left" w:pos="7215"/>
              </w:tabs>
              <w:spacing w:after="0"/>
              <w:jc w:val="center"/>
              <w:rPr>
                <w:rFonts w:ascii="Sakkal Majalla" w:eastAsia="STCaiyun" w:hAnsi="Sakkal Majalla" w:cs="Sakkal Majalla"/>
                <w:b/>
                <w:bCs/>
                <w:color w:val="006C5F"/>
                <w:kern w:val="24"/>
              </w:rPr>
            </w:pPr>
            <w:r w:rsidRPr="005A68A9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مواءمة مع منهج الصف الثالث في التعليم العام</w:t>
            </w:r>
          </w:p>
        </w:tc>
        <w:tc>
          <w:tcPr>
            <w:tcW w:w="5083" w:type="dxa"/>
            <w:gridSpan w:val="3"/>
            <w:shd w:val="clear" w:color="auto" w:fill="D5DCE4" w:themeFill="text2" w:themeFillTint="33"/>
            <w:vAlign w:val="center"/>
          </w:tcPr>
          <w:p w:rsidR="005A68A9" w:rsidRPr="00BB4823" w:rsidRDefault="005A68A9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الصف: الأول</w:t>
            </w:r>
          </w:p>
        </w:tc>
      </w:tr>
      <w:tr w:rsidR="00BB4823" w:rsidRPr="00BB4823" w:rsidTr="00833F75">
        <w:trPr>
          <w:jc w:val="center"/>
        </w:trPr>
        <w:tc>
          <w:tcPr>
            <w:tcW w:w="5108" w:type="dxa"/>
            <w:gridSpan w:val="3"/>
            <w:shd w:val="clear" w:color="auto" w:fill="D5DCE4" w:themeFill="text2" w:themeFillTint="33"/>
            <w:vAlign w:val="center"/>
          </w:tcPr>
          <w:p w:rsidR="00BB4823" w:rsidRPr="005A68A9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ascii="Sakkal Majalla" w:eastAsia="STCaiyun" w:hAnsi="Sakkal Majalla" w:cs="Sakkal Majalla"/>
                <w:b/>
                <w:bCs/>
                <w:color w:val="006C5F"/>
                <w:kern w:val="24"/>
              </w:rPr>
            </w:pPr>
            <w:r w:rsidRPr="005A68A9">
              <w:rPr>
                <w:rFonts w:ascii="Sakkal Majalla" w:eastAsia="STCaiyun" w:hAnsi="Sakkal Majalla" w:cs="Sakkal Majalla"/>
                <w:b/>
                <w:bCs/>
                <w:color w:val="006C5F"/>
                <w:kern w:val="24"/>
                <w:rtl/>
              </w:rPr>
              <w:t>الفصل الدراسي ال</w:t>
            </w:r>
            <w:r w:rsidRPr="005A68A9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ثالث</w:t>
            </w:r>
          </w:p>
        </w:tc>
        <w:tc>
          <w:tcPr>
            <w:tcW w:w="5109" w:type="dxa"/>
            <w:gridSpan w:val="3"/>
            <w:shd w:val="clear" w:color="auto" w:fill="D5DCE4" w:themeFill="text2" w:themeFillTint="33"/>
            <w:vAlign w:val="center"/>
          </w:tcPr>
          <w:p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5083" w:type="dxa"/>
            <w:gridSpan w:val="3"/>
            <w:shd w:val="clear" w:color="auto" w:fill="D5DCE4" w:themeFill="text2" w:themeFillTint="33"/>
            <w:vAlign w:val="center"/>
          </w:tcPr>
          <w:p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BB4823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أول</w:t>
            </w:r>
          </w:p>
        </w:tc>
      </w:tr>
      <w:tr w:rsidR="00BB4823" w:rsidRPr="00BB4823" w:rsidTr="00833F75">
        <w:trPr>
          <w:jc w:val="center"/>
        </w:trPr>
        <w:tc>
          <w:tcPr>
            <w:tcW w:w="1129" w:type="dxa"/>
            <w:shd w:val="clear" w:color="auto" w:fill="D5DCE4" w:themeFill="text2" w:themeFillTint="33"/>
            <w:vAlign w:val="center"/>
          </w:tcPr>
          <w:p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977" w:type="dxa"/>
            <w:shd w:val="clear" w:color="auto" w:fill="D5DCE4" w:themeFill="text2" w:themeFillTint="33"/>
            <w:vAlign w:val="center"/>
          </w:tcPr>
          <w:p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1002" w:type="dxa"/>
            <w:shd w:val="clear" w:color="auto" w:fill="D5DCE4" w:themeFill="text2" w:themeFillTint="33"/>
            <w:vAlign w:val="center"/>
          </w:tcPr>
          <w:p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1124" w:type="dxa"/>
            <w:shd w:val="clear" w:color="auto" w:fill="D5DCE4" w:themeFill="text2" w:themeFillTint="33"/>
            <w:vAlign w:val="center"/>
          </w:tcPr>
          <w:p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835" w:type="dxa"/>
            <w:shd w:val="clear" w:color="auto" w:fill="D5DCE4" w:themeFill="text2" w:themeFillTint="33"/>
            <w:vAlign w:val="center"/>
          </w:tcPr>
          <w:p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1150" w:type="dxa"/>
            <w:shd w:val="clear" w:color="auto" w:fill="D5DCE4" w:themeFill="text2" w:themeFillTint="33"/>
            <w:vAlign w:val="center"/>
          </w:tcPr>
          <w:p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1260" w:type="dxa"/>
            <w:shd w:val="clear" w:color="auto" w:fill="D5DCE4" w:themeFill="text2" w:themeFillTint="33"/>
            <w:vAlign w:val="center"/>
          </w:tcPr>
          <w:p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835" w:type="dxa"/>
            <w:shd w:val="clear" w:color="auto" w:fill="D5DCE4" w:themeFill="text2" w:themeFillTint="33"/>
            <w:vAlign w:val="center"/>
          </w:tcPr>
          <w:p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88" w:type="dxa"/>
            <w:shd w:val="clear" w:color="auto" w:fill="D5DCE4" w:themeFill="text2" w:themeFillTint="33"/>
            <w:vAlign w:val="center"/>
          </w:tcPr>
          <w:p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</w:tr>
      <w:tr w:rsidR="00213E10" w:rsidRPr="00BB4823" w:rsidTr="00833F75">
        <w:trPr>
          <w:trHeight w:val="337"/>
          <w:jc w:val="center"/>
        </w:trPr>
        <w:tc>
          <w:tcPr>
            <w:tcW w:w="1129" w:type="dxa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:rsidR="00213E10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رسم وحدة زخرفية</w:t>
            </w:r>
          </w:p>
        </w:tc>
        <w:tc>
          <w:tcPr>
            <w:tcW w:w="1002" w:type="dxa"/>
            <w:vMerge w:val="restart"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b/>
                <w:bCs/>
                <w:rtl/>
              </w:rPr>
            </w:pPr>
            <w:r w:rsidRPr="00213E10">
              <w:rPr>
                <w:rFonts w:cs="Traditional Arabic" w:hint="cs"/>
                <w:b/>
                <w:bCs/>
                <w:rtl/>
              </w:rPr>
              <w:t>مجال الزخرفة</w:t>
            </w:r>
          </w:p>
        </w:tc>
        <w:tc>
          <w:tcPr>
            <w:tcW w:w="1124" w:type="dxa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</w:t>
            </w:r>
          </w:p>
        </w:tc>
        <w:tc>
          <w:tcPr>
            <w:tcW w:w="2835" w:type="dxa"/>
            <w:vAlign w:val="center"/>
          </w:tcPr>
          <w:p w:rsidR="00213E10" w:rsidRPr="00BB4823" w:rsidRDefault="00213E10" w:rsidP="00213E10">
            <w:pPr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تهيئة</w:t>
            </w:r>
          </w:p>
        </w:tc>
        <w:tc>
          <w:tcPr>
            <w:tcW w:w="1150" w:type="dxa"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260" w:type="dxa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</w:t>
            </w:r>
          </w:p>
        </w:tc>
        <w:tc>
          <w:tcPr>
            <w:tcW w:w="2835" w:type="dxa"/>
            <w:vAlign w:val="center"/>
          </w:tcPr>
          <w:p w:rsidR="00213E10" w:rsidRPr="00ED5674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lang w:val="en-GB" w:eastAsia="en-GB"/>
              </w:rPr>
            </w:pPr>
            <w:r w:rsidRPr="00ED5674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التهيئة</w:t>
            </w:r>
          </w:p>
        </w:tc>
        <w:tc>
          <w:tcPr>
            <w:tcW w:w="988" w:type="dxa"/>
            <w:vMerge w:val="restart"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b/>
                <w:bCs/>
              </w:rPr>
            </w:pPr>
            <w:r w:rsidRPr="00213E10">
              <w:rPr>
                <w:rFonts w:cs="Traditional Arabic" w:hint="cs"/>
                <w:b/>
                <w:bCs/>
                <w:rtl/>
              </w:rPr>
              <w:t>مجال الرسم</w:t>
            </w:r>
          </w:p>
        </w:tc>
      </w:tr>
      <w:tr w:rsidR="00213E10" w:rsidRPr="00BB4823" w:rsidTr="00833F75">
        <w:trPr>
          <w:trHeight w:val="270"/>
          <w:jc w:val="center"/>
        </w:trPr>
        <w:tc>
          <w:tcPr>
            <w:tcW w:w="1129" w:type="dxa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تكرار الوحدة الزخرفية الهندسية</w:t>
            </w:r>
          </w:p>
        </w:tc>
        <w:tc>
          <w:tcPr>
            <w:tcW w:w="1002" w:type="dxa"/>
            <w:vMerge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124" w:type="dxa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النسيج البسيط الملون</w:t>
            </w:r>
          </w:p>
        </w:tc>
        <w:tc>
          <w:tcPr>
            <w:tcW w:w="1150" w:type="dxa"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b/>
                <w:bCs/>
              </w:rPr>
            </w:pPr>
            <w:r w:rsidRPr="00213E10">
              <w:rPr>
                <w:rFonts w:cs="Traditional Arabic" w:hint="cs"/>
                <w:b/>
                <w:bCs/>
                <w:rtl/>
              </w:rPr>
              <w:t>مجال النسيج</w:t>
            </w:r>
          </w:p>
        </w:tc>
        <w:tc>
          <w:tcPr>
            <w:tcW w:w="1260" w:type="dxa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عناصر التصميم</w:t>
            </w:r>
          </w:p>
        </w:tc>
        <w:tc>
          <w:tcPr>
            <w:tcW w:w="988" w:type="dxa"/>
            <w:vMerge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b/>
                <w:bCs/>
              </w:rPr>
            </w:pPr>
          </w:p>
        </w:tc>
      </w:tr>
      <w:tr w:rsidR="00213E10" w:rsidRPr="00BB4823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</w:t>
            </w:r>
          </w:p>
        </w:tc>
        <w:tc>
          <w:tcPr>
            <w:tcW w:w="2977" w:type="dxa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تقويم الوحدة</w:t>
            </w:r>
          </w:p>
        </w:tc>
        <w:tc>
          <w:tcPr>
            <w:tcW w:w="1002" w:type="dxa"/>
            <w:vMerge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124" w:type="dxa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علاقات لونية</w:t>
            </w:r>
          </w:p>
        </w:tc>
        <w:tc>
          <w:tcPr>
            <w:tcW w:w="1150" w:type="dxa"/>
            <w:vMerge w:val="restart"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b/>
                <w:bCs/>
              </w:rPr>
            </w:pPr>
            <w:r w:rsidRPr="00213E10">
              <w:rPr>
                <w:rFonts w:cs="Traditional Arabic" w:hint="cs"/>
                <w:b/>
                <w:bCs/>
                <w:rtl/>
              </w:rPr>
              <w:t>مجال الرسم</w:t>
            </w:r>
          </w:p>
        </w:tc>
        <w:tc>
          <w:tcPr>
            <w:tcW w:w="1260" w:type="dxa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</w:t>
            </w:r>
          </w:p>
        </w:tc>
        <w:tc>
          <w:tcPr>
            <w:tcW w:w="2835" w:type="dxa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الإسكتش</w:t>
            </w:r>
          </w:p>
        </w:tc>
        <w:tc>
          <w:tcPr>
            <w:tcW w:w="988" w:type="dxa"/>
            <w:vMerge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b/>
                <w:bCs/>
              </w:rPr>
            </w:pPr>
          </w:p>
        </w:tc>
      </w:tr>
      <w:tr w:rsidR="00213E10" w:rsidRPr="00BB4823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:rsidR="00213E10" w:rsidRPr="00F25C4D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مسكني الصغير</w:t>
            </w:r>
          </w:p>
        </w:tc>
        <w:tc>
          <w:tcPr>
            <w:tcW w:w="1002" w:type="dxa"/>
            <w:vMerge w:val="restart"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b/>
                <w:bCs/>
              </w:rPr>
            </w:pPr>
            <w:r w:rsidRPr="00213E10">
              <w:rPr>
                <w:rFonts w:cs="Traditional Arabic" w:hint="cs"/>
                <w:b/>
                <w:bCs/>
                <w:rtl/>
              </w:rPr>
              <w:t>مجال التشكيل</w:t>
            </w:r>
          </w:p>
        </w:tc>
        <w:tc>
          <w:tcPr>
            <w:tcW w:w="1124" w:type="dxa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</w:t>
            </w:r>
          </w:p>
        </w:tc>
        <w:tc>
          <w:tcPr>
            <w:tcW w:w="2835" w:type="dxa"/>
            <w:vAlign w:val="center"/>
          </w:tcPr>
          <w:p w:rsidR="00213E10" w:rsidRPr="00BB4823" w:rsidRDefault="00213E10" w:rsidP="00213E10">
            <w:pPr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تعتيق الألوان</w:t>
            </w:r>
          </w:p>
        </w:tc>
        <w:tc>
          <w:tcPr>
            <w:tcW w:w="1150" w:type="dxa"/>
            <w:vMerge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260" w:type="dxa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</w:t>
            </w:r>
          </w:p>
        </w:tc>
        <w:tc>
          <w:tcPr>
            <w:tcW w:w="2835" w:type="dxa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الزخارف الشعبية والبدائية</w:t>
            </w:r>
          </w:p>
        </w:tc>
        <w:tc>
          <w:tcPr>
            <w:tcW w:w="988" w:type="dxa"/>
            <w:vMerge w:val="restart"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b/>
                <w:bCs/>
              </w:rPr>
            </w:pPr>
            <w:r w:rsidRPr="00213E10">
              <w:rPr>
                <w:rFonts w:cs="Traditional Arabic" w:hint="cs"/>
                <w:b/>
                <w:bCs/>
                <w:rtl/>
              </w:rPr>
              <w:t>مجال الزخرفة</w:t>
            </w:r>
          </w:p>
        </w:tc>
      </w:tr>
      <w:tr w:rsidR="00213E10" w:rsidRPr="00BB4823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</w:t>
            </w:r>
          </w:p>
        </w:tc>
        <w:tc>
          <w:tcPr>
            <w:tcW w:w="2977" w:type="dxa"/>
            <w:vAlign w:val="center"/>
          </w:tcPr>
          <w:p w:rsidR="00213E10" w:rsidRPr="00F25C4D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الفخار</w:t>
            </w:r>
          </w:p>
        </w:tc>
        <w:tc>
          <w:tcPr>
            <w:tcW w:w="1002" w:type="dxa"/>
            <w:vMerge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</w:p>
        </w:tc>
        <w:tc>
          <w:tcPr>
            <w:tcW w:w="1124" w:type="dxa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الرسم من الطبيعة</w:t>
            </w:r>
          </w:p>
        </w:tc>
        <w:tc>
          <w:tcPr>
            <w:tcW w:w="1150" w:type="dxa"/>
            <w:vMerge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260" w:type="dxa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:rsidR="00213E10" w:rsidRPr="00BB4823" w:rsidRDefault="00213E10" w:rsidP="00213E10">
            <w:pPr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lang w:val="en-GB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الزخارف الشعبية السعودية</w:t>
            </w:r>
          </w:p>
        </w:tc>
        <w:tc>
          <w:tcPr>
            <w:tcW w:w="988" w:type="dxa"/>
            <w:vMerge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b/>
                <w:bCs/>
              </w:rPr>
            </w:pPr>
          </w:p>
        </w:tc>
      </w:tr>
      <w:tr w:rsidR="00213E10" w:rsidRPr="00BB4823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:rsidR="00213E10" w:rsidRPr="00F25C4D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زخرفة السطوح المتجلدة</w:t>
            </w:r>
          </w:p>
        </w:tc>
        <w:tc>
          <w:tcPr>
            <w:tcW w:w="1002" w:type="dxa"/>
            <w:vMerge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124" w:type="dxa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قصة وطن</w:t>
            </w:r>
          </w:p>
        </w:tc>
        <w:tc>
          <w:tcPr>
            <w:tcW w:w="1150" w:type="dxa"/>
            <w:vMerge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260" w:type="dxa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:rsidR="00213E10" w:rsidRPr="00BB4823" w:rsidRDefault="00213E10" w:rsidP="00213E10">
            <w:pPr>
              <w:spacing w:after="0"/>
              <w:jc w:val="center"/>
              <w:rPr>
                <w:rFonts w:cs="Traditional Arabic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أطبع بوحداتي الهندسية</w:t>
            </w:r>
          </w:p>
        </w:tc>
        <w:tc>
          <w:tcPr>
            <w:tcW w:w="988" w:type="dxa"/>
            <w:vMerge w:val="restart"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b/>
                <w:bCs/>
                <w:rtl/>
              </w:rPr>
            </w:pPr>
            <w:r w:rsidRPr="00213E10">
              <w:rPr>
                <w:rFonts w:cs="Traditional Arabic" w:hint="cs"/>
                <w:b/>
                <w:bCs/>
                <w:rtl/>
              </w:rPr>
              <w:t>مجال الطباعة</w:t>
            </w:r>
          </w:p>
        </w:tc>
      </w:tr>
      <w:tr w:rsidR="00213E10" w:rsidRPr="00BB4823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الفخار في حياتنا</w:t>
            </w:r>
          </w:p>
        </w:tc>
        <w:tc>
          <w:tcPr>
            <w:tcW w:w="1002" w:type="dxa"/>
            <w:vMerge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</w:p>
        </w:tc>
        <w:tc>
          <w:tcPr>
            <w:tcW w:w="1124" w:type="dxa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:rsidR="00213E10" w:rsidRPr="00BB4823" w:rsidRDefault="00213E10" w:rsidP="00213E10">
            <w:pPr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lang w:val="en-GB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تقويم الوحدة</w:t>
            </w:r>
          </w:p>
        </w:tc>
        <w:tc>
          <w:tcPr>
            <w:tcW w:w="1150" w:type="dxa"/>
            <w:vMerge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260" w:type="dxa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</w:t>
            </w:r>
          </w:p>
        </w:tc>
        <w:tc>
          <w:tcPr>
            <w:tcW w:w="2835" w:type="dxa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تكوينات وملامس مطبوعة</w:t>
            </w:r>
          </w:p>
        </w:tc>
        <w:tc>
          <w:tcPr>
            <w:tcW w:w="988" w:type="dxa"/>
            <w:vMerge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</w:tr>
      <w:tr w:rsidR="00213E10" w:rsidRPr="00BB4823" w:rsidTr="00C15E3B">
        <w:trPr>
          <w:trHeight w:val="7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213E10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13E10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تقويم الوحدة</w:t>
            </w:r>
          </w:p>
        </w:tc>
        <w:tc>
          <w:tcPr>
            <w:tcW w:w="1002" w:type="dxa"/>
            <w:vMerge/>
            <w:shd w:val="clear" w:color="auto" w:fill="D9D9D9" w:themeFill="background1" w:themeFillShade="D9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124" w:type="dxa"/>
            <w:shd w:val="clear" w:color="auto" w:fill="D9D9D9" w:themeFill="background1" w:themeFillShade="D9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150" w:type="dxa"/>
            <w:shd w:val="clear" w:color="auto" w:fill="D9D9D9" w:themeFill="background1" w:themeFillShade="D9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طباعة وحدات ذات ملامس مختلفة</w:t>
            </w:r>
          </w:p>
        </w:tc>
        <w:tc>
          <w:tcPr>
            <w:tcW w:w="988" w:type="dxa"/>
            <w:vMerge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</w:p>
        </w:tc>
      </w:tr>
      <w:tr w:rsidR="00213E10" w:rsidRPr="00BB4823" w:rsidTr="00833F75">
        <w:trPr>
          <w:trHeight w:val="70"/>
          <w:jc w:val="center"/>
        </w:trPr>
        <w:tc>
          <w:tcPr>
            <w:tcW w:w="1129" w:type="dxa"/>
            <w:shd w:val="clear" w:color="auto" w:fill="CFBE9D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12</w:t>
            </w:r>
          </w:p>
        </w:tc>
        <w:tc>
          <w:tcPr>
            <w:tcW w:w="2977" w:type="dxa"/>
            <w:shd w:val="clear" w:color="auto" w:fill="CFBE9D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7</w:t>
            </w:r>
          </w:p>
        </w:tc>
        <w:tc>
          <w:tcPr>
            <w:tcW w:w="1002" w:type="dxa"/>
            <w:shd w:val="clear" w:color="auto" w:fill="CFBE9D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124" w:type="dxa"/>
            <w:shd w:val="clear" w:color="auto" w:fill="CFBE9D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12</w:t>
            </w:r>
          </w:p>
        </w:tc>
        <w:tc>
          <w:tcPr>
            <w:tcW w:w="2835" w:type="dxa"/>
            <w:shd w:val="clear" w:color="auto" w:fill="CFBE9D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5</w:t>
            </w:r>
          </w:p>
        </w:tc>
        <w:tc>
          <w:tcPr>
            <w:tcW w:w="1150" w:type="dxa"/>
            <w:shd w:val="clear" w:color="auto" w:fill="CFBE9D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260" w:type="dxa"/>
            <w:shd w:val="clear" w:color="auto" w:fill="CFBE9D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12</w:t>
            </w:r>
          </w:p>
        </w:tc>
        <w:tc>
          <w:tcPr>
            <w:tcW w:w="2835" w:type="dxa"/>
            <w:shd w:val="clear" w:color="auto" w:fill="CFBE9D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7</w:t>
            </w:r>
          </w:p>
        </w:tc>
        <w:tc>
          <w:tcPr>
            <w:tcW w:w="988" w:type="dxa"/>
            <w:shd w:val="clear" w:color="auto" w:fill="CFBE9D"/>
            <w:vAlign w:val="center"/>
          </w:tcPr>
          <w:p w:rsidR="00213E10" w:rsidRPr="00BB4823" w:rsidRDefault="00213E10" w:rsidP="00213E1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cs="Traditional Arabic" w:hint="cs"/>
                <w:rtl/>
              </w:rPr>
              <w:t>الإجمالي</w:t>
            </w:r>
          </w:p>
        </w:tc>
      </w:tr>
    </w:tbl>
    <w:p w:rsidR="00213E10" w:rsidRDefault="00213E10" w:rsidP="00213E10">
      <w:pPr>
        <w:bidi w:val="0"/>
      </w:pPr>
    </w:p>
    <w:tbl>
      <w:tblPr>
        <w:tblW w:w="15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977"/>
        <w:gridCol w:w="983"/>
        <w:gridCol w:w="11"/>
        <w:gridCol w:w="1132"/>
        <w:gridCol w:w="2835"/>
        <w:gridCol w:w="142"/>
        <w:gridCol w:w="969"/>
        <w:gridCol w:w="22"/>
        <w:gridCol w:w="1135"/>
        <w:gridCol w:w="2977"/>
        <w:gridCol w:w="988"/>
      </w:tblGrid>
      <w:tr w:rsidR="009355F3" w:rsidRPr="00802503" w:rsidTr="00833F75">
        <w:trPr>
          <w:jc w:val="center"/>
        </w:trPr>
        <w:tc>
          <w:tcPr>
            <w:tcW w:w="15300" w:type="dxa"/>
            <w:gridSpan w:val="12"/>
            <w:shd w:val="clear" w:color="auto" w:fill="D5DCE4" w:themeFill="text2" w:themeFillTint="33"/>
            <w:vAlign w:val="center"/>
          </w:tcPr>
          <w:p w:rsidR="009355F3" w:rsidRPr="00BB4823" w:rsidRDefault="009355F3" w:rsidP="009355F3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المرحلة الدراسية: الابتدائية                                                                                                                                                              (تعليم </w:t>
            </w:r>
            <w:r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مستمر</w:t>
            </w:r>
            <w:r w:rsidRPr="00BB482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)</w:t>
            </w:r>
          </w:p>
        </w:tc>
      </w:tr>
      <w:tr w:rsidR="009355F3" w:rsidRPr="00802503" w:rsidTr="00833F75">
        <w:trPr>
          <w:jc w:val="center"/>
        </w:trPr>
        <w:tc>
          <w:tcPr>
            <w:tcW w:w="10178" w:type="dxa"/>
            <w:gridSpan w:val="8"/>
            <w:shd w:val="clear" w:color="auto" w:fill="D5DCE4" w:themeFill="text2" w:themeFillTint="33"/>
            <w:vAlign w:val="center"/>
          </w:tcPr>
          <w:p w:rsidR="009355F3" w:rsidRPr="005A68A9" w:rsidRDefault="009355F3" w:rsidP="009355F3">
            <w:pPr>
              <w:tabs>
                <w:tab w:val="left" w:pos="7215"/>
              </w:tabs>
              <w:spacing w:after="0"/>
              <w:jc w:val="center"/>
              <w:rPr>
                <w:rFonts w:ascii="Sakkal Majalla" w:eastAsia="STCaiyun" w:hAnsi="Sakkal Majalla" w:cs="Sakkal Majalla"/>
                <w:b/>
                <w:bCs/>
                <w:color w:val="006C5F"/>
                <w:kern w:val="24"/>
              </w:rPr>
            </w:pPr>
            <w:r w:rsidRPr="005A68A9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مواءمة مع منهج الصف </w:t>
            </w:r>
            <w:r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الرابع </w:t>
            </w:r>
            <w:r w:rsidRPr="005A68A9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 في التعليم العام</w:t>
            </w:r>
          </w:p>
        </w:tc>
        <w:tc>
          <w:tcPr>
            <w:tcW w:w="5122" w:type="dxa"/>
            <w:gridSpan w:val="4"/>
            <w:shd w:val="clear" w:color="auto" w:fill="D5DCE4" w:themeFill="text2" w:themeFillTint="33"/>
            <w:vAlign w:val="center"/>
          </w:tcPr>
          <w:p w:rsidR="009355F3" w:rsidRPr="00BB4823" w:rsidRDefault="009355F3" w:rsidP="009355F3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الصف: </w:t>
            </w:r>
            <w:r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الثاني</w:t>
            </w:r>
          </w:p>
        </w:tc>
      </w:tr>
      <w:tr w:rsidR="009355F3" w:rsidRPr="00802503" w:rsidTr="00833F75">
        <w:trPr>
          <w:jc w:val="center"/>
        </w:trPr>
        <w:tc>
          <w:tcPr>
            <w:tcW w:w="5089" w:type="dxa"/>
            <w:gridSpan w:val="3"/>
            <w:shd w:val="clear" w:color="auto" w:fill="D5DCE4" w:themeFill="text2" w:themeFillTint="33"/>
            <w:vAlign w:val="center"/>
          </w:tcPr>
          <w:p w:rsidR="009355F3" w:rsidRPr="00802503" w:rsidRDefault="009355F3" w:rsidP="009355F3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802503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ثالث</w:t>
            </w:r>
          </w:p>
        </w:tc>
        <w:tc>
          <w:tcPr>
            <w:tcW w:w="5089" w:type="dxa"/>
            <w:gridSpan w:val="5"/>
            <w:shd w:val="clear" w:color="auto" w:fill="D5DCE4" w:themeFill="text2" w:themeFillTint="33"/>
            <w:vAlign w:val="center"/>
          </w:tcPr>
          <w:p w:rsidR="009355F3" w:rsidRPr="00802503" w:rsidRDefault="009355F3" w:rsidP="009355F3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5122" w:type="dxa"/>
            <w:gridSpan w:val="4"/>
            <w:shd w:val="clear" w:color="auto" w:fill="D5DCE4" w:themeFill="text2" w:themeFillTint="33"/>
            <w:vAlign w:val="center"/>
          </w:tcPr>
          <w:p w:rsidR="009355F3" w:rsidRPr="00802503" w:rsidRDefault="009355F3" w:rsidP="009355F3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802503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أول</w:t>
            </w:r>
          </w:p>
        </w:tc>
      </w:tr>
      <w:tr w:rsidR="009355F3" w:rsidRPr="00802503" w:rsidTr="00833F75">
        <w:trPr>
          <w:jc w:val="center"/>
        </w:trPr>
        <w:tc>
          <w:tcPr>
            <w:tcW w:w="1129" w:type="dxa"/>
            <w:shd w:val="clear" w:color="auto" w:fill="D5DCE4" w:themeFill="text2" w:themeFillTint="33"/>
            <w:vAlign w:val="center"/>
          </w:tcPr>
          <w:p w:rsidR="009355F3" w:rsidRPr="00802503" w:rsidRDefault="009355F3" w:rsidP="009355F3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977" w:type="dxa"/>
            <w:shd w:val="clear" w:color="auto" w:fill="D5DCE4" w:themeFill="text2" w:themeFillTint="33"/>
            <w:vAlign w:val="center"/>
          </w:tcPr>
          <w:p w:rsidR="009355F3" w:rsidRPr="00802503" w:rsidRDefault="009355F3" w:rsidP="009355F3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83" w:type="dxa"/>
            <w:shd w:val="clear" w:color="auto" w:fill="D5DCE4" w:themeFill="text2" w:themeFillTint="33"/>
            <w:vAlign w:val="center"/>
          </w:tcPr>
          <w:p w:rsidR="009355F3" w:rsidRPr="00802503" w:rsidRDefault="009355F3" w:rsidP="009355F3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1143" w:type="dxa"/>
            <w:gridSpan w:val="2"/>
            <w:shd w:val="clear" w:color="auto" w:fill="D5DCE4" w:themeFill="text2" w:themeFillTint="33"/>
            <w:vAlign w:val="center"/>
          </w:tcPr>
          <w:p w:rsidR="009355F3" w:rsidRPr="00802503" w:rsidRDefault="009355F3" w:rsidP="009355F3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835" w:type="dxa"/>
            <w:shd w:val="clear" w:color="auto" w:fill="D5DCE4" w:themeFill="text2" w:themeFillTint="33"/>
            <w:vAlign w:val="center"/>
          </w:tcPr>
          <w:p w:rsidR="009355F3" w:rsidRPr="00802503" w:rsidRDefault="009355F3" w:rsidP="009355F3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1111" w:type="dxa"/>
            <w:gridSpan w:val="2"/>
            <w:shd w:val="clear" w:color="auto" w:fill="D5DCE4" w:themeFill="text2" w:themeFillTint="33"/>
            <w:vAlign w:val="center"/>
          </w:tcPr>
          <w:p w:rsidR="009355F3" w:rsidRPr="00802503" w:rsidRDefault="009355F3" w:rsidP="009355F3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1157" w:type="dxa"/>
            <w:gridSpan w:val="2"/>
            <w:shd w:val="clear" w:color="auto" w:fill="D5DCE4" w:themeFill="text2" w:themeFillTint="33"/>
            <w:vAlign w:val="center"/>
          </w:tcPr>
          <w:p w:rsidR="009355F3" w:rsidRPr="00802503" w:rsidRDefault="009355F3" w:rsidP="009355F3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977" w:type="dxa"/>
            <w:shd w:val="clear" w:color="auto" w:fill="D5DCE4" w:themeFill="text2" w:themeFillTint="33"/>
            <w:vAlign w:val="center"/>
          </w:tcPr>
          <w:p w:rsidR="009355F3" w:rsidRPr="00802503" w:rsidRDefault="009355F3" w:rsidP="009355F3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88" w:type="dxa"/>
            <w:shd w:val="clear" w:color="auto" w:fill="D5DCE4" w:themeFill="text2" w:themeFillTint="33"/>
            <w:vAlign w:val="center"/>
          </w:tcPr>
          <w:p w:rsidR="009355F3" w:rsidRPr="00802503" w:rsidRDefault="009355F3" w:rsidP="009355F3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</w:tr>
      <w:tr w:rsidR="00213E10" w:rsidRPr="00802503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التماثل الكلي في زخارفنا</w:t>
            </w:r>
          </w:p>
        </w:tc>
        <w:tc>
          <w:tcPr>
            <w:tcW w:w="983" w:type="dxa"/>
            <w:vMerge w:val="restart"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213E10">
              <w:rPr>
                <w:rFonts w:cs="Traditional Arabic" w:hint="cs"/>
                <w:b/>
                <w:bCs/>
                <w:rtl/>
              </w:rPr>
              <w:t>مجال الزخرفة</w:t>
            </w:r>
          </w:p>
        </w:tc>
        <w:tc>
          <w:tcPr>
            <w:tcW w:w="1143" w:type="dxa"/>
            <w:gridSpan w:val="2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:rsidR="00213E10" w:rsidRPr="00213E10" w:rsidRDefault="00213E10" w:rsidP="00213E10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213E10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الطباعة  بقوالب</w:t>
            </w:r>
            <w:r w:rsidRPr="00213E10">
              <w:rPr>
                <w:rFonts w:ascii="Sakkal Majalla" w:eastAsia="Times New Roman" w:hAnsi="Sakkal Majalla" w:cs="Sakkal Majalla" w:hint="cs"/>
                <w:rtl/>
                <w:lang w:val="en-GB" w:eastAsia="en-GB"/>
              </w:rPr>
              <w:t xml:space="preserve"> </w:t>
            </w:r>
            <w:r w:rsidRPr="00213E10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مختلفة الخامات</w:t>
            </w:r>
          </w:p>
        </w:tc>
        <w:tc>
          <w:tcPr>
            <w:tcW w:w="1111" w:type="dxa"/>
            <w:gridSpan w:val="2"/>
            <w:vMerge w:val="restart"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213E10">
              <w:rPr>
                <w:rFonts w:cs="Traditional Arabic" w:hint="cs"/>
                <w:b/>
                <w:bCs/>
                <w:rtl/>
              </w:rPr>
              <w:t>مجال الطباعة</w:t>
            </w:r>
          </w:p>
        </w:tc>
        <w:tc>
          <w:tcPr>
            <w:tcW w:w="1157" w:type="dxa"/>
            <w:gridSpan w:val="2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مباديء التكوين الفني</w:t>
            </w:r>
          </w:p>
        </w:tc>
        <w:tc>
          <w:tcPr>
            <w:tcW w:w="988" w:type="dxa"/>
            <w:vMerge w:val="restart"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213E10">
              <w:rPr>
                <w:rFonts w:cs="Traditional Arabic" w:hint="cs"/>
                <w:b/>
                <w:bCs/>
                <w:rtl/>
              </w:rPr>
              <w:t>مجال الرسم</w:t>
            </w:r>
          </w:p>
        </w:tc>
      </w:tr>
      <w:tr w:rsidR="00213E10" w:rsidRPr="00802503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التماثل الكلي المتعاكس في زخارفنا الاسلامية</w:t>
            </w:r>
          </w:p>
        </w:tc>
        <w:tc>
          <w:tcPr>
            <w:tcW w:w="983" w:type="dxa"/>
            <w:vMerge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143" w:type="dxa"/>
            <w:gridSpan w:val="2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:rsidR="00213E10" w:rsidRPr="00213E10" w:rsidRDefault="00213E10" w:rsidP="00213E10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213E10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الطباعة  بقوالب الشكل والارضية</w:t>
            </w:r>
          </w:p>
        </w:tc>
        <w:tc>
          <w:tcPr>
            <w:tcW w:w="1111" w:type="dxa"/>
            <w:gridSpan w:val="2"/>
            <w:vMerge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157" w:type="dxa"/>
            <w:gridSpan w:val="2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2977" w:type="dxa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الطبيعة الصامتة</w:t>
            </w:r>
          </w:p>
        </w:tc>
        <w:tc>
          <w:tcPr>
            <w:tcW w:w="988" w:type="dxa"/>
            <w:vMerge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</w:tr>
      <w:tr w:rsidR="00213E10" w:rsidRPr="00802503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لوحة فنية بالضغط على النحاس</w:t>
            </w:r>
          </w:p>
        </w:tc>
        <w:tc>
          <w:tcPr>
            <w:tcW w:w="983" w:type="dxa"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b/>
                <w:bCs/>
              </w:rPr>
            </w:pPr>
            <w:r w:rsidRPr="00213E10">
              <w:rPr>
                <w:rFonts w:cs="Traditional Arabic" w:hint="cs"/>
                <w:b/>
                <w:bCs/>
                <w:rtl/>
              </w:rPr>
              <w:t>مجال المعدن</w:t>
            </w:r>
          </w:p>
        </w:tc>
        <w:tc>
          <w:tcPr>
            <w:tcW w:w="1143" w:type="dxa"/>
            <w:gridSpan w:val="2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213E10">
              <w:rPr>
                <w:rFonts w:ascii="Sakkal Majalla" w:eastAsia="Times New Roman" w:hAnsi="Sakkal Majalla" w:cs="Sakkal Majalla" w:hint="cs"/>
                <w:rtl/>
                <w:lang w:val="en-GB" w:eastAsia="en-GB"/>
              </w:rPr>
              <w:t>تشكيل أواني بطريقة الحبال</w:t>
            </w:r>
          </w:p>
        </w:tc>
        <w:tc>
          <w:tcPr>
            <w:tcW w:w="1111" w:type="dxa"/>
            <w:gridSpan w:val="2"/>
            <w:vMerge w:val="restart"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b/>
                <w:bCs/>
              </w:rPr>
            </w:pPr>
            <w:r w:rsidRPr="00213E10">
              <w:rPr>
                <w:rFonts w:cs="Traditional Arabic" w:hint="cs"/>
                <w:b/>
                <w:bCs/>
                <w:rtl/>
              </w:rPr>
              <w:t>مجال الخزف</w:t>
            </w:r>
          </w:p>
        </w:tc>
        <w:tc>
          <w:tcPr>
            <w:tcW w:w="1157" w:type="dxa"/>
            <w:gridSpan w:val="2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val="en-GB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رسم أوراق الأشجار</w:t>
            </w:r>
          </w:p>
        </w:tc>
        <w:tc>
          <w:tcPr>
            <w:tcW w:w="988" w:type="dxa"/>
            <w:vMerge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b/>
                <w:bCs/>
              </w:rPr>
            </w:pPr>
          </w:p>
        </w:tc>
      </w:tr>
      <w:tr w:rsidR="00213E10" w:rsidRPr="00802503" w:rsidTr="00F561E9">
        <w:trPr>
          <w:trHeight w:val="264"/>
          <w:jc w:val="center"/>
        </w:trPr>
        <w:tc>
          <w:tcPr>
            <w:tcW w:w="1129" w:type="dxa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النسيج البسيط</w:t>
            </w:r>
          </w:p>
        </w:tc>
        <w:tc>
          <w:tcPr>
            <w:tcW w:w="983" w:type="dxa"/>
            <w:vMerge w:val="restart"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b/>
                <w:bCs/>
              </w:rPr>
            </w:pPr>
            <w:r w:rsidRPr="00213E10">
              <w:rPr>
                <w:rFonts w:cs="Traditional Arabic" w:hint="cs"/>
                <w:b/>
                <w:bCs/>
                <w:rtl/>
              </w:rPr>
              <w:t>مجال النسيج</w:t>
            </w:r>
          </w:p>
        </w:tc>
        <w:tc>
          <w:tcPr>
            <w:tcW w:w="1143" w:type="dxa"/>
            <w:gridSpan w:val="2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213E10">
              <w:rPr>
                <w:rFonts w:ascii="Sakkal Majalla" w:eastAsia="Times New Roman" w:hAnsi="Sakkal Majalla" w:cs="Sakkal Majalla" w:hint="cs"/>
                <w:rtl/>
                <w:lang w:val="en-GB" w:eastAsia="en-GB"/>
              </w:rPr>
              <w:t>تشكيلات مبتكرة بطريقة الحبال</w:t>
            </w:r>
          </w:p>
        </w:tc>
        <w:tc>
          <w:tcPr>
            <w:tcW w:w="1111" w:type="dxa"/>
            <w:gridSpan w:val="2"/>
            <w:vMerge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157" w:type="dxa"/>
            <w:gridSpan w:val="2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الزخرفة الهندسية</w:t>
            </w:r>
          </w:p>
        </w:tc>
        <w:tc>
          <w:tcPr>
            <w:tcW w:w="988" w:type="dxa"/>
            <w:vMerge w:val="restart"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b/>
                <w:bCs/>
              </w:rPr>
            </w:pPr>
            <w:r w:rsidRPr="00213E10">
              <w:rPr>
                <w:rFonts w:cs="Traditional Arabic" w:hint="cs"/>
                <w:b/>
                <w:bCs/>
                <w:rtl/>
              </w:rPr>
              <w:t>مجال الزخرفة</w:t>
            </w:r>
          </w:p>
        </w:tc>
      </w:tr>
      <w:tr w:rsidR="00213E10" w:rsidRPr="00802503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تشكيلات متنوعة بالنسيج</w:t>
            </w:r>
          </w:p>
        </w:tc>
        <w:tc>
          <w:tcPr>
            <w:tcW w:w="983" w:type="dxa"/>
            <w:vMerge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143" w:type="dxa"/>
            <w:gridSpan w:val="2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</w:t>
            </w:r>
          </w:p>
        </w:tc>
        <w:tc>
          <w:tcPr>
            <w:tcW w:w="2835" w:type="dxa"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213E10">
              <w:rPr>
                <w:rFonts w:ascii="Sakkal Majalla" w:eastAsia="Times New Roman" w:hAnsi="Sakkal Majalla" w:cs="Sakkal Majalla" w:hint="cs"/>
                <w:rtl/>
                <w:lang w:val="en-GB" w:eastAsia="en-GB"/>
              </w:rPr>
              <w:t xml:space="preserve">التصوير من الطبيعة الصامتة </w:t>
            </w:r>
          </w:p>
        </w:tc>
        <w:tc>
          <w:tcPr>
            <w:tcW w:w="1111" w:type="dxa"/>
            <w:gridSpan w:val="2"/>
            <w:vMerge w:val="restart"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b/>
                <w:bCs/>
              </w:rPr>
            </w:pPr>
            <w:r w:rsidRPr="00213E10">
              <w:rPr>
                <w:rFonts w:cs="Traditional Arabic" w:hint="cs"/>
                <w:b/>
                <w:bCs/>
                <w:rtl/>
              </w:rPr>
              <w:t>مجال الرسم</w:t>
            </w:r>
          </w:p>
        </w:tc>
        <w:tc>
          <w:tcPr>
            <w:tcW w:w="1157" w:type="dxa"/>
            <w:gridSpan w:val="2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2977" w:type="dxa"/>
            <w:vAlign w:val="center"/>
          </w:tcPr>
          <w:p w:rsidR="00213E10" w:rsidRPr="00802503" w:rsidRDefault="00213E10" w:rsidP="00213E1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الأقطار في الزخرفة الهندسية</w:t>
            </w:r>
          </w:p>
        </w:tc>
        <w:tc>
          <w:tcPr>
            <w:tcW w:w="988" w:type="dxa"/>
            <w:vMerge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</w:tr>
      <w:tr w:rsidR="00213E10" w:rsidRPr="00802503" w:rsidTr="00213E10">
        <w:trPr>
          <w:trHeight w:val="70"/>
          <w:jc w:val="center"/>
        </w:trPr>
        <w:tc>
          <w:tcPr>
            <w:tcW w:w="1129" w:type="dxa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:rsidR="00213E10" w:rsidRPr="00FE5249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المشروع الفصلي</w:t>
            </w:r>
          </w:p>
        </w:tc>
        <w:tc>
          <w:tcPr>
            <w:tcW w:w="983" w:type="dxa"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143" w:type="dxa"/>
            <w:gridSpan w:val="2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</w:t>
            </w:r>
          </w:p>
        </w:tc>
        <w:tc>
          <w:tcPr>
            <w:tcW w:w="2835" w:type="dxa"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213E10">
              <w:rPr>
                <w:rFonts w:ascii="Sakkal Majalla" w:eastAsia="Times New Roman" w:hAnsi="Sakkal Majalla" w:cs="Sakkal Majalla" w:hint="cs"/>
                <w:rtl/>
                <w:lang w:val="en-GB" w:eastAsia="en-GB"/>
              </w:rPr>
              <w:t>تصميم الجرافيك</w:t>
            </w:r>
          </w:p>
        </w:tc>
        <w:tc>
          <w:tcPr>
            <w:tcW w:w="1111" w:type="dxa"/>
            <w:gridSpan w:val="2"/>
            <w:vMerge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57" w:type="dxa"/>
            <w:gridSpan w:val="2"/>
            <w:shd w:val="clear" w:color="auto" w:fill="D9D9D9" w:themeFill="background1" w:themeFillShade="D9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213E10" w:rsidRPr="00802503" w:rsidRDefault="00213E10" w:rsidP="00213E1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</w:p>
        </w:tc>
        <w:tc>
          <w:tcPr>
            <w:tcW w:w="988" w:type="dxa"/>
            <w:shd w:val="clear" w:color="auto" w:fill="D9D9D9" w:themeFill="background1" w:themeFillShade="D9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</w:tr>
      <w:tr w:rsidR="00213E10" w:rsidRPr="00802503" w:rsidTr="00A20050">
        <w:trPr>
          <w:trHeight w:val="70"/>
          <w:jc w:val="center"/>
        </w:trPr>
        <w:tc>
          <w:tcPr>
            <w:tcW w:w="1129" w:type="dxa"/>
            <w:shd w:val="clear" w:color="auto" w:fill="D9D9D9" w:themeFill="background1" w:themeFillShade="D9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983" w:type="dxa"/>
            <w:shd w:val="clear" w:color="auto" w:fill="D9D9D9" w:themeFill="background1" w:themeFillShade="D9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43" w:type="dxa"/>
            <w:gridSpan w:val="2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</w:t>
            </w:r>
          </w:p>
        </w:tc>
        <w:tc>
          <w:tcPr>
            <w:tcW w:w="2835" w:type="dxa"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213E10">
              <w:rPr>
                <w:rFonts w:ascii="Sakkal Majalla" w:eastAsia="Times New Roman" w:hAnsi="Sakkal Majalla" w:cs="Sakkal Majalla" w:hint="cs"/>
                <w:rtl/>
                <w:lang w:val="en-GB" w:eastAsia="en-GB"/>
              </w:rPr>
              <w:t>المشروع الفصلي</w:t>
            </w:r>
          </w:p>
        </w:tc>
        <w:tc>
          <w:tcPr>
            <w:tcW w:w="1111" w:type="dxa"/>
            <w:gridSpan w:val="2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57" w:type="dxa"/>
            <w:gridSpan w:val="2"/>
            <w:shd w:val="clear" w:color="auto" w:fill="D9D9D9" w:themeFill="background1" w:themeFillShade="D9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988" w:type="dxa"/>
            <w:shd w:val="clear" w:color="auto" w:fill="D9D9D9" w:themeFill="background1" w:themeFillShade="D9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</w:tr>
      <w:tr w:rsidR="00213E10" w:rsidRPr="00802503" w:rsidTr="00833F75">
        <w:trPr>
          <w:trHeight w:val="70"/>
          <w:jc w:val="center"/>
        </w:trPr>
        <w:tc>
          <w:tcPr>
            <w:tcW w:w="1129" w:type="dxa"/>
            <w:shd w:val="clear" w:color="auto" w:fill="CFBE9D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12</w:t>
            </w:r>
          </w:p>
        </w:tc>
        <w:tc>
          <w:tcPr>
            <w:tcW w:w="2977" w:type="dxa"/>
            <w:shd w:val="clear" w:color="auto" w:fill="CFBE9D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5</w:t>
            </w:r>
          </w:p>
        </w:tc>
        <w:tc>
          <w:tcPr>
            <w:tcW w:w="983" w:type="dxa"/>
            <w:shd w:val="clear" w:color="auto" w:fill="CFBE9D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43" w:type="dxa"/>
            <w:gridSpan w:val="2"/>
            <w:shd w:val="clear" w:color="auto" w:fill="CFBE9D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12</w:t>
            </w:r>
          </w:p>
        </w:tc>
        <w:tc>
          <w:tcPr>
            <w:tcW w:w="2835" w:type="dxa"/>
            <w:shd w:val="clear" w:color="auto" w:fill="CFBE9D"/>
            <w:vAlign w:val="center"/>
          </w:tcPr>
          <w:p w:rsidR="00213E10" w:rsidRPr="00213E10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213E10">
              <w:rPr>
                <w:rFonts w:cs="Traditional Arabic" w:hint="cs"/>
                <w:rtl/>
              </w:rPr>
              <w:t>6</w:t>
            </w:r>
          </w:p>
        </w:tc>
        <w:tc>
          <w:tcPr>
            <w:tcW w:w="1111" w:type="dxa"/>
            <w:gridSpan w:val="2"/>
            <w:shd w:val="clear" w:color="auto" w:fill="CFBE9D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57" w:type="dxa"/>
            <w:gridSpan w:val="2"/>
            <w:shd w:val="clear" w:color="auto" w:fill="CFBE9D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12</w:t>
            </w:r>
          </w:p>
        </w:tc>
        <w:tc>
          <w:tcPr>
            <w:tcW w:w="2977" w:type="dxa"/>
            <w:shd w:val="clear" w:color="auto" w:fill="CFBE9D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5</w:t>
            </w:r>
          </w:p>
        </w:tc>
        <w:tc>
          <w:tcPr>
            <w:tcW w:w="988" w:type="dxa"/>
            <w:shd w:val="clear" w:color="auto" w:fill="CFBE9D"/>
            <w:vAlign w:val="center"/>
          </w:tcPr>
          <w:p w:rsidR="00213E10" w:rsidRPr="00802503" w:rsidRDefault="00213E10" w:rsidP="00213E1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الإجمالي</w:t>
            </w:r>
          </w:p>
        </w:tc>
      </w:tr>
      <w:tr w:rsidR="00024D84" w:rsidRPr="00802503" w:rsidTr="00833F75">
        <w:trPr>
          <w:jc w:val="center"/>
        </w:trPr>
        <w:tc>
          <w:tcPr>
            <w:tcW w:w="15300" w:type="dxa"/>
            <w:gridSpan w:val="12"/>
            <w:shd w:val="clear" w:color="auto" w:fill="D5DCE4" w:themeFill="text2" w:themeFillTint="33"/>
            <w:vAlign w:val="center"/>
          </w:tcPr>
          <w:p w:rsidR="00024D84" w:rsidRPr="00BB4823" w:rsidRDefault="00024D84" w:rsidP="00024D84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lastRenderedPageBreak/>
              <w:t xml:space="preserve">المرحلة الدراسية: الابتدائية                                                                                                                                                              (تعليم </w:t>
            </w:r>
            <w:r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مستمر</w:t>
            </w:r>
            <w:r w:rsidRPr="00BB482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)</w:t>
            </w:r>
          </w:p>
        </w:tc>
      </w:tr>
      <w:tr w:rsidR="00024D84" w:rsidRPr="00802503" w:rsidTr="00833F75">
        <w:trPr>
          <w:jc w:val="center"/>
        </w:trPr>
        <w:tc>
          <w:tcPr>
            <w:tcW w:w="10200" w:type="dxa"/>
            <w:gridSpan w:val="9"/>
            <w:shd w:val="clear" w:color="auto" w:fill="D5DCE4" w:themeFill="text2" w:themeFillTint="33"/>
            <w:vAlign w:val="center"/>
          </w:tcPr>
          <w:p w:rsidR="00024D84" w:rsidRPr="005A68A9" w:rsidRDefault="00024D84" w:rsidP="00024D84">
            <w:pPr>
              <w:tabs>
                <w:tab w:val="left" w:pos="7215"/>
              </w:tabs>
              <w:spacing w:after="0"/>
              <w:jc w:val="center"/>
              <w:rPr>
                <w:rFonts w:ascii="Sakkal Majalla" w:eastAsia="STCaiyun" w:hAnsi="Sakkal Majalla" w:cs="Sakkal Majalla"/>
                <w:b/>
                <w:bCs/>
                <w:color w:val="006C5F"/>
                <w:kern w:val="24"/>
              </w:rPr>
            </w:pPr>
            <w:r w:rsidRPr="005A68A9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مواءمة مع منهج الصف </w:t>
            </w:r>
            <w:r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الخامس</w:t>
            </w:r>
            <w:r w:rsidRPr="005A68A9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 في التعليم العام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:rsidR="00024D84" w:rsidRPr="005A68A9" w:rsidRDefault="00213E10" w:rsidP="00024D84">
            <w:pPr>
              <w:tabs>
                <w:tab w:val="left" w:pos="7215"/>
              </w:tabs>
              <w:spacing w:after="0"/>
              <w:jc w:val="center"/>
              <w:rPr>
                <w:rFonts w:ascii="Sakkal Majalla" w:eastAsia="STCaiyun" w:hAnsi="Sakkal Majalla" w:cs="Sakkal Majalla"/>
                <w:b/>
                <w:bCs/>
                <w:color w:val="006C5F"/>
                <w:kern w:val="24"/>
              </w:rPr>
            </w:pPr>
            <w:r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الصف الثالث</w:t>
            </w:r>
          </w:p>
        </w:tc>
      </w:tr>
      <w:tr w:rsidR="00BB4823" w:rsidRPr="00802503" w:rsidTr="00833F75">
        <w:trPr>
          <w:jc w:val="center"/>
        </w:trPr>
        <w:tc>
          <w:tcPr>
            <w:tcW w:w="5100" w:type="dxa"/>
            <w:gridSpan w:val="4"/>
            <w:shd w:val="clear" w:color="auto" w:fill="D5DCE4" w:themeFill="text2" w:themeFillTint="33"/>
            <w:vAlign w:val="center"/>
          </w:tcPr>
          <w:p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802503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ثالث</w:t>
            </w:r>
          </w:p>
        </w:tc>
        <w:tc>
          <w:tcPr>
            <w:tcW w:w="5100" w:type="dxa"/>
            <w:gridSpan w:val="5"/>
            <w:shd w:val="clear" w:color="auto" w:fill="D5DCE4" w:themeFill="text2" w:themeFillTint="33"/>
            <w:vAlign w:val="center"/>
          </w:tcPr>
          <w:p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802503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أول</w:t>
            </w:r>
          </w:p>
        </w:tc>
      </w:tr>
      <w:tr w:rsidR="00BB4823" w:rsidRPr="00802503" w:rsidTr="00C15E3B">
        <w:trPr>
          <w:jc w:val="center"/>
        </w:trPr>
        <w:tc>
          <w:tcPr>
            <w:tcW w:w="1129" w:type="dxa"/>
            <w:shd w:val="clear" w:color="auto" w:fill="D5DCE4" w:themeFill="text2" w:themeFillTint="33"/>
            <w:vAlign w:val="center"/>
          </w:tcPr>
          <w:p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977" w:type="dxa"/>
            <w:shd w:val="clear" w:color="auto" w:fill="D5DCE4" w:themeFill="text2" w:themeFillTint="33"/>
            <w:vAlign w:val="center"/>
          </w:tcPr>
          <w:p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94" w:type="dxa"/>
            <w:gridSpan w:val="2"/>
            <w:shd w:val="clear" w:color="auto" w:fill="D5DCE4" w:themeFill="text2" w:themeFillTint="33"/>
            <w:vAlign w:val="center"/>
          </w:tcPr>
          <w:p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1132" w:type="dxa"/>
            <w:shd w:val="clear" w:color="auto" w:fill="D5DCE4" w:themeFill="text2" w:themeFillTint="33"/>
            <w:vAlign w:val="center"/>
          </w:tcPr>
          <w:p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977" w:type="dxa"/>
            <w:gridSpan w:val="2"/>
            <w:shd w:val="clear" w:color="auto" w:fill="D5DCE4" w:themeFill="text2" w:themeFillTint="33"/>
            <w:vAlign w:val="center"/>
          </w:tcPr>
          <w:p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91" w:type="dxa"/>
            <w:gridSpan w:val="2"/>
            <w:shd w:val="clear" w:color="auto" w:fill="D5DCE4" w:themeFill="text2" w:themeFillTint="33"/>
            <w:vAlign w:val="center"/>
          </w:tcPr>
          <w:p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977" w:type="dxa"/>
            <w:shd w:val="clear" w:color="auto" w:fill="D5DCE4" w:themeFill="text2" w:themeFillTint="33"/>
            <w:vAlign w:val="center"/>
          </w:tcPr>
          <w:p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88" w:type="dxa"/>
            <w:shd w:val="clear" w:color="auto" w:fill="D5DCE4" w:themeFill="text2" w:themeFillTint="33"/>
            <w:vAlign w:val="center"/>
          </w:tcPr>
          <w:p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</w:tr>
      <w:tr w:rsidR="00C15E3B" w:rsidRPr="00802503" w:rsidTr="00C15E3B">
        <w:trPr>
          <w:trHeight w:val="70"/>
          <w:jc w:val="center"/>
        </w:trPr>
        <w:tc>
          <w:tcPr>
            <w:tcW w:w="1129" w:type="dxa"/>
            <w:vAlign w:val="center"/>
          </w:tcPr>
          <w:p w:rsidR="00C15E3B" w:rsidRPr="00802503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:rsidR="00C15E3B" w:rsidRPr="00213E10" w:rsidRDefault="00C15E3B" w:rsidP="00D8498D">
            <w:pPr>
              <w:spacing w:after="0" w:line="240" w:lineRule="auto"/>
              <w:jc w:val="center"/>
              <w:rPr>
                <w:rFonts w:ascii="Traditional Arabic" w:hAnsi="Traditional Arabic" w:cs="Traditional Arabic"/>
              </w:rPr>
            </w:pPr>
            <w:r w:rsidRPr="00213E10">
              <w:rPr>
                <w:rFonts w:cs="Traditional Arabic" w:hint="cs"/>
                <w:rtl/>
              </w:rPr>
              <w:t>التشكيل بالشرائح المعدنية بطريقة الث</w:t>
            </w:r>
            <w:bookmarkStart w:id="0" w:name="_GoBack"/>
            <w:bookmarkEnd w:id="0"/>
            <w:r w:rsidRPr="00213E10">
              <w:rPr>
                <w:rFonts w:cs="Traditional Arabic" w:hint="cs"/>
                <w:rtl/>
              </w:rPr>
              <w:t>ني والربط</w:t>
            </w:r>
          </w:p>
        </w:tc>
        <w:tc>
          <w:tcPr>
            <w:tcW w:w="994" w:type="dxa"/>
            <w:gridSpan w:val="2"/>
            <w:vMerge w:val="restart"/>
            <w:vAlign w:val="center"/>
          </w:tcPr>
          <w:p w:rsidR="00C15E3B" w:rsidRPr="00213E10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213E10">
              <w:rPr>
                <w:rFonts w:cs="Traditional Arabic" w:hint="cs"/>
                <w:b/>
                <w:bCs/>
                <w:rtl/>
              </w:rPr>
              <w:t>مجال المعدن</w:t>
            </w:r>
          </w:p>
        </w:tc>
        <w:tc>
          <w:tcPr>
            <w:tcW w:w="1132" w:type="dxa"/>
            <w:vAlign w:val="center"/>
          </w:tcPr>
          <w:p w:rsidR="00C15E3B" w:rsidRPr="00802503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</w:t>
            </w:r>
          </w:p>
        </w:tc>
        <w:tc>
          <w:tcPr>
            <w:tcW w:w="2977" w:type="dxa"/>
            <w:gridSpan w:val="2"/>
            <w:vAlign w:val="center"/>
          </w:tcPr>
          <w:p w:rsidR="00C15E3B" w:rsidRPr="00213E10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213E10">
              <w:rPr>
                <w:rFonts w:cs="Traditional Arabic" w:hint="cs"/>
                <w:rtl/>
              </w:rPr>
              <w:t>مطبوعات بالتفريغ</w:t>
            </w:r>
          </w:p>
        </w:tc>
        <w:tc>
          <w:tcPr>
            <w:tcW w:w="991" w:type="dxa"/>
            <w:gridSpan w:val="2"/>
            <w:vMerge w:val="restart"/>
            <w:vAlign w:val="center"/>
          </w:tcPr>
          <w:p w:rsidR="00C15E3B" w:rsidRPr="00213E10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213E10">
              <w:rPr>
                <w:rFonts w:cs="Traditional Arabic" w:hint="cs"/>
                <w:b/>
                <w:bCs/>
                <w:rtl/>
              </w:rPr>
              <w:t>مجال الطباعة</w:t>
            </w:r>
          </w:p>
        </w:tc>
        <w:tc>
          <w:tcPr>
            <w:tcW w:w="1135" w:type="dxa"/>
            <w:vAlign w:val="center"/>
          </w:tcPr>
          <w:p w:rsidR="00C15E3B" w:rsidRPr="00802503" w:rsidRDefault="00213E10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2977" w:type="dxa"/>
            <w:vAlign w:val="center"/>
          </w:tcPr>
          <w:p w:rsidR="00C15E3B" w:rsidRPr="00802503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الخامات المختلفة والمنظور والنسب والتناسب</w:t>
            </w:r>
          </w:p>
        </w:tc>
        <w:tc>
          <w:tcPr>
            <w:tcW w:w="988" w:type="dxa"/>
            <w:vMerge w:val="restart"/>
            <w:vAlign w:val="center"/>
          </w:tcPr>
          <w:p w:rsidR="00C15E3B" w:rsidRPr="00213E10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b/>
                <w:bCs/>
              </w:rPr>
            </w:pPr>
            <w:r w:rsidRPr="00213E10">
              <w:rPr>
                <w:rFonts w:cs="Traditional Arabic" w:hint="cs"/>
                <w:b/>
                <w:bCs/>
                <w:rtl/>
              </w:rPr>
              <w:t>جال الرسم</w:t>
            </w:r>
          </w:p>
        </w:tc>
      </w:tr>
      <w:tr w:rsidR="00C15E3B" w:rsidRPr="00802503" w:rsidTr="00C15E3B">
        <w:trPr>
          <w:trHeight w:val="70"/>
          <w:jc w:val="center"/>
        </w:trPr>
        <w:tc>
          <w:tcPr>
            <w:tcW w:w="1129" w:type="dxa"/>
            <w:vAlign w:val="center"/>
          </w:tcPr>
          <w:p w:rsidR="00C15E3B" w:rsidRPr="00802503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:rsidR="00C15E3B" w:rsidRPr="00213E10" w:rsidRDefault="00C15E3B" w:rsidP="00D8498D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213E10">
              <w:rPr>
                <w:rFonts w:cs="Traditional Arabic" w:hint="cs"/>
                <w:sz w:val="24"/>
                <w:szCs w:val="24"/>
                <w:rtl/>
              </w:rPr>
              <w:t>تكوين مجسمات جمالية بالعلب المعدنية</w:t>
            </w:r>
          </w:p>
        </w:tc>
        <w:tc>
          <w:tcPr>
            <w:tcW w:w="994" w:type="dxa"/>
            <w:gridSpan w:val="2"/>
            <w:vMerge/>
            <w:vAlign w:val="center"/>
          </w:tcPr>
          <w:p w:rsidR="00C15E3B" w:rsidRPr="00213E10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132" w:type="dxa"/>
            <w:vAlign w:val="center"/>
          </w:tcPr>
          <w:p w:rsidR="00C15E3B" w:rsidRPr="00802503" w:rsidRDefault="00213E10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2977" w:type="dxa"/>
            <w:gridSpan w:val="2"/>
            <w:vAlign w:val="center"/>
          </w:tcPr>
          <w:p w:rsidR="00C15E3B" w:rsidRPr="00213E10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213E10">
              <w:rPr>
                <w:rFonts w:cs="Traditional Arabic" w:hint="cs"/>
                <w:rtl/>
              </w:rPr>
              <w:t>طباعة زخرفية بالتفريغ</w:t>
            </w:r>
          </w:p>
        </w:tc>
        <w:tc>
          <w:tcPr>
            <w:tcW w:w="991" w:type="dxa"/>
            <w:gridSpan w:val="2"/>
            <w:vMerge/>
            <w:vAlign w:val="center"/>
          </w:tcPr>
          <w:p w:rsidR="00C15E3B" w:rsidRPr="00213E10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135" w:type="dxa"/>
            <w:vAlign w:val="center"/>
          </w:tcPr>
          <w:p w:rsidR="00C15E3B" w:rsidRPr="00802503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:rsidR="00C15E3B" w:rsidRPr="00802503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المآذن والقباب في العمارة الاسلامية</w:t>
            </w:r>
          </w:p>
        </w:tc>
        <w:tc>
          <w:tcPr>
            <w:tcW w:w="988" w:type="dxa"/>
            <w:vMerge/>
            <w:vAlign w:val="center"/>
          </w:tcPr>
          <w:p w:rsidR="00C15E3B" w:rsidRPr="00213E10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b/>
                <w:bCs/>
              </w:rPr>
            </w:pPr>
          </w:p>
        </w:tc>
      </w:tr>
      <w:tr w:rsidR="00C15E3B" w:rsidRPr="00802503" w:rsidTr="00C15E3B">
        <w:trPr>
          <w:trHeight w:val="70"/>
          <w:jc w:val="center"/>
        </w:trPr>
        <w:tc>
          <w:tcPr>
            <w:tcW w:w="1129" w:type="dxa"/>
            <w:vAlign w:val="center"/>
          </w:tcPr>
          <w:p w:rsidR="00C15E3B" w:rsidRPr="00802503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</w:t>
            </w:r>
          </w:p>
        </w:tc>
        <w:tc>
          <w:tcPr>
            <w:tcW w:w="2977" w:type="dxa"/>
            <w:vAlign w:val="center"/>
          </w:tcPr>
          <w:p w:rsidR="00C15E3B" w:rsidRPr="00213E10" w:rsidRDefault="00C15E3B" w:rsidP="00D8498D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213E10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تقويم الوحدة</w:t>
            </w:r>
          </w:p>
        </w:tc>
        <w:tc>
          <w:tcPr>
            <w:tcW w:w="994" w:type="dxa"/>
            <w:gridSpan w:val="2"/>
            <w:vMerge/>
            <w:vAlign w:val="center"/>
          </w:tcPr>
          <w:p w:rsidR="00C15E3B" w:rsidRPr="00213E10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132" w:type="dxa"/>
            <w:vAlign w:val="center"/>
          </w:tcPr>
          <w:p w:rsidR="00C15E3B" w:rsidRPr="00802503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gridSpan w:val="2"/>
            <w:vAlign w:val="center"/>
          </w:tcPr>
          <w:p w:rsidR="00C15E3B" w:rsidRPr="00213E10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213E10">
              <w:rPr>
                <w:rFonts w:cs="Traditional Arabic" w:hint="cs"/>
                <w:rtl/>
              </w:rPr>
              <w:t>طباعة بارزة على المسطحات الطينية</w:t>
            </w:r>
          </w:p>
        </w:tc>
        <w:tc>
          <w:tcPr>
            <w:tcW w:w="991" w:type="dxa"/>
            <w:gridSpan w:val="2"/>
            <w:vMerge w:val="restart"/>
            <w:vAlign w:val="center"/>
          </w:tcPr>
          <w:p w:rsidR="00C15E3B" w:rsidRPr="00213E10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b/>
                <w:bCs/>
              </w:rPr>
            </w:pPr>
            <w:r w:rsidRPr="00213E10">
              <w:rPr>
                <w:rFonts w:cs="Traditional Arabic" w:hint="cs"/>
                <w:b/>
                <w:bCs/>
                <w:rtl/>
              </w:rPr>
              <w:t>مجال الخزف</w:t>
            </w:r>
          </w:p>
        </w:tc>
        <w:tc>
          <w:tcPr>
            <w:tcW w:w="1135" w:type="dxa"/>
            <w:vAlign w:val="center"/>
          </w:tcPr>
          <w:p w:rsidR="00C15E3B" w:rsidRPr="00802503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:rsidR="00C15E3B" w:rsidRPr="00802503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الحرف الشعبية</w:t>
            </w:r>
          </w:p>
        </w:tc>
        <w:tc>
          <w:tcPr>
            <w:tcW w:w="988" w:type="dxa"/>
            <w:vMerge/>
            <w:vAlign w:val="center"/>
          </w:tcPr>
          <w:p w:rsidR="00C15E3B" w:rsidRPr="00213E10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b/>
                <w:bCs/>
              </w:rPr>
            </w:pPr>
          </w:p>
        </w:tc>
      </w:tr>
      <w:tr w:rsidR="00C15E3B" w:rsidRPr="00802503" w:rsidTr="00C15E3B">
        <w:trPr>
          <w:trHeight w:val="70"/>
          <w:jc w:val="center"/>
        </w:trPr>
        <w:tc>
          <w:tcPr>
            <w:tcW w:w="1129" w:type="dxa"/>
            <w:vAlign w:val="center"/>
          </w:tcPr>
          <w:p w:rsidR="00C15E3B" w:rsidRPr="00802503" w:rsidRDefault="00213E10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2977" w:type="dxa"/>
            <w:vAlign w:val="center"/>
          </w:tcPr>
          <w:p w:rsidR="00C15E3B" w:rsidRPr="00802503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إعداد النول وتسديته</w:t>
            </w:r>
          </w:p>
        </w:tc>
        <w:tc>
          <w:tcPr>
            <w:tcW w:w="994" w:type="dxa"/>
            <w:gridSpan w:val="2"/>
            <w:vMerge w:val="restart"/>
            <w:vAlign w:val="center"/>
          </w:tcPr>
          <w:p w:rsidR="00C15E3B" w:rsidRPr="00213E10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213E10">
              <w:rPr>
                <w:rFonts w:cs="Traditional Arabic" w:hint="cs"/>
                <w:b/>
                <w:bCs/>
                <w:rtl/>
              </w:rPr>
              <w:t>مجال النسيج</w:t>
            </w:r>
          </w:p>
        </w:tc>
        <w:tc>
          <w:tcPr>
            <w:tcW w:w="1132" w:type="dxa"/>
            <w:vAlign w:val="center"/>
          </w:tcPr>
          <w:p w:rsidR="00C15E3B" w:rsidRPr="00802503" w:rsidRDefault="00213E10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2977" w:type="dxa"/>
            <w:gridSpan w:val="2"/>
            <w:vAlign w:val="center"/>
          </w:tcPr>
          <w:p w:rsidR="00C15E3B" w:rsidRPr="00213E10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213E10">
              <w:rPr>
                <w:rFonts w:cs="Traditional Arabic" w:hint="cs"/>
                <w:rtl/>
              </w:rPr>
              <w:t>تشكيل المجسم بطريقة الشرائح الطينية</w:t>
            </w:r>
          </w:p>
        </w:tc>
        <w:tc>
          <w:tcPr>
            <w:tcW w:w="991" w:type="dxa"/>
            <w:gridSpan w:val="2"/>
            <w:vMerge/>
            <w:vAlign w:val="center"/>
          </w:tcPr>
          <w:p w:rsidR="00C15E3B" w:rsidRPr="00213E10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135" w:type="dxa"/>
            <w:vAlign w:val="center"/>
          </w:tcPr>
          <w:p w:rsidR="00C15E3B" w:rsidRPr="00802503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:rsidR="00C15E3B" w:rsidRPr="00802503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تجريد وحدة زخرفية نباتية</w:t>
            </w:r>
          </w:p>
        </w:tc>
        <w:tc>
          <w:tcPr>
            <w:tcW w:w="988" w:type="dxa"/>
            <w:vMerge w:val="restart"/>
            <w:vAlign w:val="center"/>
          </w:tcPr>
          <w:p w:rsidR="00C15E3B" w:rsidRPr="00213E10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213E10">
              <w:rPr>
                <w:rFonts w:cs="Traditional Arabic" w:hint="cs"/>
                <w:b/>
                <w:bCs/>
                <w:rtl/>
              </w:rPr>
              <w:t>مجال الزخرفة</w:t>
            </w:r>
          </w:p>
        </w:tc>
      </w:tr>
      <w:tr w:rsidR="00C15E3B" w:rsidRPr="00802503" w:rsidTr="00C15E3B">
        <w:trPr>
          <w:trHeight w:val="70"/>
          <w:jc w:val="center"/>
        </w:trPr>
        <w:tc>
          <w:tcPr>
            <w:tcW w:w="1129" w:type="dxa"/>
            <w:vAlign w:val="center"/>
          </w:tcPr>
          <w:p w:rsidR="00C15E3B" w:rsidRPr="00802503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:rsidR="00C15E3B" w:rsidRPr="00802503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النسيج الشعبي</w:t>
            </w:r>
          </w:p>
        </w:tc>
        <w:tc>
          <w:tcPr>
            <w:tcW w:w="994" w:type="dxa"/>
            <w:gridSpan w:val="2"/>
            <w:vMerge/>
            <w:vAlign w:val="center"/>
          </w:tcPr>
          <w:p w:rsidR="00C15E3B" w:rsidRPr="00802503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C15E3B" w:rsidRPr="00802503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C15E3B" w:rsidRPr="00213E10" w:rsidRDefault="00C15E3B" w:rsidP="00D8498D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213E10">
              <w:rPr>
                <w:rFonts w:cs="Traditional Arabic" w:hint="cs"/>
                <w:sz w:val="24"/>
                <w:szCs w:val="24"/>
                <w:rtl/>
              </w:rPr>
              <w:t>رسم يعبر عن الطبيعة، البيئة، أو الخيال</w:t>
            </w:r>
          </w:p>
        </w:tc>
        <w:tc>
          <w:tcPr>
            <w:tcW w:w="991" w:type="dxa"/>
            <w:gridSpan w:val="2"/>
            <w:vMerge w:val="restart"/>
            <w:vAlign w:val="center"/>
          </w:tcPr>
          <w:p w:rsidR="00C15E3B" w:rsidRPr="00213E10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b/>
                <w:bCs/>
              </w:rPr>
            </w:pPr>
            <w:r w:rsidRPr="00213E10">
              <w:rPr>
                <w:rFonts w:cs="Traditional Arabic" w:hint="cs"/>
                <w:b/>
                <w:bCs/>
                <w:rtl/>
              </w:rPr>
              <w:t>مجال الرسم</w:t>
            </w:r>
          </w:p>
        </w:tc>
        <w:tc>
          <w:tcPr>
            <w:tcW w:w="1135" w:type="dxa"/>
            <w:vAlign w:val="center"/>
          </w:tcPr>
          <w:p w:rsidR="00C15E3B" w:rsidRPr="00802503" w:rsidRDefault="00213E10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2977" w:type="dxa"/>
            <w:vAlign w:val="center"/>
          </w:tcPr>
          <w:p w:rsidR="00C15E3B" w:rsidRPr="00802503" w:rsidRDefault="00C15E3B" w:rsidP="00D8498D">
            <w:pPr>
              <w:spacing w:after="0" w:line="240" w:lineRule="auto"/>
              <w:jc w:val="center"/>
              <w:rPr>
                <w:rFonts w:ascii="Sakkal Majalla" w:eastAsia="Times New Roman" w:hAnsi="Sakkal Majalla" w:cs="Traditional Arabic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التوريق في الزخارف الإسلامية</w:t>
            </w:r>
          </w:p>
        </w:tc>
        <w:tc>
          <w:tcPr>
            <w:tcW w:w="988" w:type="dxa"/>
            <w:vMerge/>
            <w:vAlign w:val="center"/>
          </w:tcPr>
          <w:p w:rsidR="00C15E3B" w:rsidRPr="00802503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</w:tr>
      <w:tr w:rsidR="00D8498D" w:rsidRPr="00802503" w:rsidTr="00C15E3B">
        <w:trPr>
          <w:trHeight w:val="70"/>
          <w:jc w:val="center"/>
        </w:trPr>
        <w:tc>
          <w:tcPr>
            <w:tcW w:w="1129" w:type="dxa"/>
            <w:shd w:val="clear" w:color="auto" w:fill="D9D9D9" w:themeFill="background1" w:themeFillShade="D9"/>
            <w:vAlign w:val="center"/>
          </w:tcPr>
          <w:p w:rsidR="00D8498D" w:rsidRPr="00802503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D8498D" w:rsidRPr="00802503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المشروع الفصلي</w:t>
            </w:r>
          </w:p>
        </w:tc>
        <w:tc>
          <w:tcPr>
            <w:tcW w:w="994" w:type="dxa"/>
            <w:gridSpan w:val="2"/>
            <w:shd w:val="clear" w:color="auto" w:fill="D9D9D9" w:themeFill="background1" w:themeFillShade="D9"/>
            <w:vAlign w:val="center"/>
          </w:tcPr>
          <w:p w:rsidR="00D8498D" w:rsidRPr="00802503" w:rsidRDefault="00D8498D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D8498D" w:rsidRPr="00802503" w:rsidRDefault="00D8498D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D8498D" w:rsidRPr="00213E10" w:rsidRDefault="00D8498D" w:rsidP="00D8498D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213E10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رسم الإيقاعات الحركية في الألعاب الرياضية</w:t>
            </w:r>
          </w:p>
        </w:tc>
        <w:tc>
          <w:tcPr>
            <w:tcW w:w="991" w:type="dxa"/>
            <w:gridSpan w:val="2"/>
            <w:vMerge/>
            <w:vAlign w:val="center"/>
          </w:tcPr>
          <w:p w:rsidR="00D8498D" w:rsidRPr="00802503" w:rsidRDefault="00D8498D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:rsidR="00D8498D" w:rsidRPr="00802503" w:rsidRDefault="00D8498D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D8498D" w:rsidRPr="00802503" w:rsidRDefault="00D8498D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988" w:type="dxa"/>
            <w:shd w:val="clear" w:color="auto" w:fill="D9D9D9" w:themeFill="background1" w:themeFillShade="D9"/>
            <w:vAlign w:val="center"/>
          </w:tcPr>
          <w:p w:rsidR="00D8498D" w:rsidRPr="00802503" w:rsidRDefault="00D8498D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</w:tr>
      <w:tr w:rsidR="00D8498D" w:rsidRPr="00802503" w:rsidTr="00C15E3B">
        <w:trPr>
          <w:trHeight w:val="70"/>
          <w:jc w:val="center"/>
        </w:trPr>
        <w:tc>
          <w:tcPr>
            <w:tcW w:w="1129" w:type="dxa"/>
            <w:shd w:val="clear" w:color="auto" w:fill="CFBE9D"/>
            <w:vAlign w:val="center"/>
          </w:tcPr>
          <w:p w:rsidR="00D8498D" w:rsidRPr="00802503" w:rsidRDefault="00213E10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12</w:t>
            </w:r>
          </w:p>
        </w:tc>
        <w:tc>
          <w:tcPr>
            <w:tcW w:w="2977" w:type="dxa"/>
            <w:shd w:val="clear" w:color="auto" w:fill="CFBE9D"/>
            <w:vAlign w:val="center"/>
          </w:tcPr>
          <w:p w:rsidR="00D8498D" w:rsidRPr="00802503" w:rsidRDefault="00C15E3B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994" w:type="dxa"/>
            <w:gridSpan w:val="2"/>
            <w:shd w:val="clear" w:color="auto" w:fill="CFBE9D"/>
            <w:vAlign w:val="center"/>
          </w:tcPr>
          <w:p w:rsidR="00D8498D" w:rsidRPr="00802503" w:rsidRDefault="00D8498D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cs="Traditional Arabic" w:hint="cs"/>
                <w:rtl/>
              </w:rPr>
              <w:t>مجال التشكيل</w:t>
            </w:r>
          </w:p>
        </w:tc>
        <w:tc>
          <w:tcPr>
            <w:tcW w:w="1132" w:type="dxa"/>
            <w:shd w:val="clear" w:color="auto" w:fill="CFBE9D"/>
            <w:vAlign w:val="center"/>
          </w:tcPr>
          <w:p w:rsidR="00D8498D" w:rsidRPr="00802503" w:rsidRDefault="00213E10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12</w:t>
            </w:r>
          </w:p>
        </w:tc>
        <w:tc>
          <w:tcPr>
            <w:tcW w:w="2977" w:type="dxa"/>
            <w:gridSpan w:val="2"/>
            <w:shd w:val="clear" w:color="auto" w:fill="CFBE9D"/>
            <w:vAlign w:val="center"/>
          </w:tcPr>
          <w:p w:rsidR="00D8498D" w:rsidRPr="00213E10" w:rsidRDefault="00D8498D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213E10">
              <w:rPr>
                <w:rFonts w:cs="Traditional Arabic" w:hint="cs"/>
                <w:rtl/>
              </w:rPr>
              <w:t>6</w:t>
            </w:r>
          </w:p>
        </w:tc>
        <w:tc>
          <w:tcPr>
            <w:tcW w:w="991" w:type="dxa"/>
            <w:gridSpan w:val="2"/>
            <w:shd w:val="clear" w:color="auto" w:fill="CFBE9D"/>
            <w:vAlign w:val="center"/>
          </w:tcPr>
          <w:p w:rsidR="00D8498D" w:rsidRPr="00802503" w:rsidRDefault="00D8498D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5" w:type="dxa"/>
            <w:shd w:val="clear" w:color="auto" w:fill="CFBE9D"/>
            <w:vAlign w:val="center"/>
          </w:tcPr>
          <w:p w:rsidR="00D8498D" w:rsidRPr="00802503" w:rsidRDefault="00213E10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12</w:t>
            </w:r>
          </w:p>
        </w:tc>
        <w:tc>
          <w:tcPr>
            <w:tcW w:w="2977" w:type="dxa"/>
            <w:shd w:val="clear" w:color="auto" w:fill="CFBE9D"/>
            <w:vAlign w:val="center"/>
          </w:tcPr>
          <w:p w:rsidR="00D8498D" w:rsidRPr="00802503" w:rsidRDefault="00D8498D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5</w:t>
            </w:r>
          </w:p>
        </w:tc>
        <w:tc>
          <w:tcPr>
            <w:tcW w:w="988" w:type="dxa"/>
            <w:shd w:val="clear" w:color="auto" w:fill="CFBE9D"/>
            <w:vAlign w:val="center"/>
          </w:tcPr>
          <w:p w:rsidR="00D8498D" w:rsidRPr="00802503" w:rsidRDefault="00D8498D" w:rsidP="00D8498D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cs="Traditional Arabic" w:hint="cs"/>
                <w:rtl/>
              </w:rPr>
              <w:t>الإجمالي</w:t>
            </w:r>
          </w:p>
        </w:tc>
      </w:tr>
    </w:tbl>
    <w:p w:rsidR="00BB4823" w:rsidRPr="00C67780" w:rsidRDefault="00BB4823" w:rsidP="00213E10">
      <w:pPr>
        <w:spacing w:after="0"/>
        <w:rPr>
          <w:rtl/>
        </w:rPr>
      </w:pPr>
    </w:p>
    <w:sectPr w:rsidR="00BB4823" w:rsidRPr="00C67780" w:rsidSect="00BB48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8F7" w:rsidRDefault="00AE48F7" w:rsidP="00897B76">
      <w:pPr>
        <w:spacing w:after="0" w:line="240" w:lineRule="auto"/>
      </w:pPr>
      <w:r>
        <w:separator/>
      </w:r>
    </w:p>
  </w:endnote>
  <w:endnote w:type="continuationSeparator" w:id="0">
    <w:p w:rsidR="00AE48F7" w:rsidRDefault="00AE48F7" w:rsidP="00897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TCaiyun">
    <w:charset w:val="86"/>
    <w:family w:val="auto"/>
    <w:pitch w:val="variable"/>
    <w:sig w:usb0="00000003" w:usb1="38CF00F8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B76" w:rsidRDefault="00897B7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B76" w:rsidRDefault="00897B7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B76" w:rsidRDefault="00897B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8F7" w:rsidRDefault="00AE48F7" w:rsidP="00897B76">
      <w:pPr>
        <w:spacing w:after="0" w:line="240" w:lineRule="auto"/>
      </w:pPr>
      <w:r>
        <w:separator/>
      </w:r>
    </w:p>
  </w:footnote>
  <w:footnote w:type="continuationSeparator" w:id="0">
    <w:p w:rsidR="00AE48F7" w:rsidRDefault="00AE48F7" w:rsidP="00897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B76" w:rsidRDefault="00897B7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B76" w:rsidRDefault="00897B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B76" w:rsidRDefault="00897B7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E2D78"/>
    <w:multiLevelType w:val="hybridMultilevel"/>
    <w:tmpl w:val="289AF1E2"/>
    <w:lvl w:ilvl="0" w:tplc="DFB48B92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311504"/>
    <w:multiLevelType w:val="hybridMultilevel"/>
    <w:tmpl w:val="D23280FC"/>
    <w:lvl w:ilvl="0" w:tplc="DFB48B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B50FD0"/>
    <w:multiLevelType w:val="hybridMultilevel"/>
    <w:tmpl w:val="B55ADF24"/>
    <w:lvl w:ilvl="0" w:tplc="DFB48B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D96F10"/>
    <w:multiLevelType w:val="hybridMultilevel"/>
    <w:tmpl w:val="1FB60A98"/>
    <w:lvl w:ilvl="0" w:tplc="DFB48B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1B7230"/>
    <w:multiLevelType w:val="hybridMultilevel"/>
    <w:tmpl w:val="12243CD8"/>
    <w:lvl w:ilvl="0" w:tplc="DFB48B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E477E8"/>
    <w:multiLevelType w:val="hybridMultilevel"/>
    <w:tmpl w:val="A3CC4D6A"/>
    <w:lvl w:ilvl="0" w:tplc="DFB48B92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19E5F3F"/>
    <w:multiLevelType w:val="hybridMultilevel"/>
    <w:tmpl w:val="741A886E"/>
    <w:lvl w:ilvl="0" w:tplc="DFB48B92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3AC417B"/>
    <w:multiLevelType w:val="hybridMultilevel"/>
    <w:tmpl w:val="852C739C"/>
    <w:lvl w:ilvl="0" w:tplc="DFB48B92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A11926"/>
    <w:multiLevelType w:val="hybridMultilevel"/>
    <w:tmpl w:val="EA905578"/>
    <w:lvl w:ilvl="0" w:tplc="DFB48B92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405411"/>
    <w:multiLevelType w:val="hybridMultilevel"/>
    <w:tmpl w:val="AA3662DA"/>
    <w:lvl w:ilvl="0" w:tplc="DFB48B92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0D474A"/>
    <w:multiLevelType w:val="hybridMultilevel"/>
    <w:tmpl w:val="29D8A9B6"/>
    <w:lvl w:ilvl="0" w:tplc="DFB48B92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8D5D7F"/>
    <w:multiLevelType w:val="hybridMultilevel"/>
    <w:tmpl w:val="31304AE0"/>
    <w:lvl w:ilvl="0" w:tplc="DFB48B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D4681C"/>
    <w:multiLevelType w:val="hybridMultilevel"/>
    <w:tmpl w:val="81727C24"/>
    <w:lvl w:ilvl="0" w:tplc="DFB48B92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48C4B7D"/>
    <w:multiLevelType w:val="hybridMultilevel"/>
    <w:tmpl w:val="D3D294FE"/>
    <w:lvl w:ilvl="0" w:tplc="44143B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473E94"/>
    <w:multiLevelType w:val="hybridMultilevel"/>
    <w:tmpl w:val="F5A0B710"/>
    <w:lvl w:ilvl="0" w:tplc="DFB48B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EB2F33"/>
    <w:multiLevelType w:val="hybridMultilevel"/>
    <w:tmpl w:val="05ECACAA"/>
    <w:lvl w:ilvl="0" w:tplc="44143B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9E4345"/>
    <w:multiLevelType w:val="hybridMultilevel"/>
    <w:tmpl w:val="FF9C9488"/>
    <w:lvl w:ilvl="0" w:tplc="E5740E30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9F6862"/>
    <w:multiLevelType w:val="hybridMultilevel"/>
    <w:tmpl w:val="80908692"/>
    <w:lvl w:ilvl="0" w:tplc="DFB48B92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EB64716"/>
    <w:multiLevelType w:val="hybridMultilevel"/>
    <w:tmpl w:val="A198B538"/>
    <w:lvl w:ilvl="0" w:tplc="DFB48B92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F0A412F"/>
    <w:multiLevelType w:val="hybridMultilevel"/>
    <w:tmpl w:val="DD5EEFF8"/>
    <w:lvl w:ilvl="0" w:tplc="DFB48B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2A090F"/>
    <w:multiLevelType w:val="hybridMultilevel"/>
    <w:tmpl w:val="66787594"/>
    <w:lvl w:ilvl="0" w:tplc="DFB48B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655D8A"/>
    <w:multiLevelType w:val="hybridMultilevel"/>
    <w:tmpl w:val="7EF27246"/>
    <w:lvl w:ilvl="0" w:tplc="DFB48B92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5BB0A84"/>
    <w:multiLevelType w:val="hybridMultilevel"/>
    <w:tmpl w:val="D0A27B1E"/>
    <w:lvl w:ilvl="0" w:tplc="27A2C5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4118B"/>
    <w:multiLevelType w:val="hybridMultilevel"/>
    <w:tmpl w:val="74FECCD0"/>
    <w:lvl w:ilvl="0" w:tplc="DFB48B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6D7FBC"/>
    <w:multiLevelType w:val="hybridMultilevel"/>
    <w:tmpl w:val="303E368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77623AD4"/>
    <w:multiLevelType w:val="hybridMultilevel"/>
    <w:tmpl w:val="F6F4B32C"/>
    <w:lvl w:ilvl="0" w:tplc="44143B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B96F1F"/>
    <w:multiLevelType w:val="hybridMultilevel"/>
    <w:tmpl w:val="D0DC054A"/>
    <w:lvl w:ilvl="0" w:tplc="44143B58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2"/>
  </w:num>
  <w:num w:numId="12">
    <w:abstractNumId w:val="23"/>
  </w:num>
  <w:num w:numId="13">
    <w:abstractNumId w:val="36"/>
  </w:num>
  <w:num w:numId="14">
    <w:abstractNumId w:val="25"/>
  </w:num>
  <w:num w:numId="15">
    <w:abstractNumId w:val="35"/>
  </w:num>
  <w:num w:numId="16">
    <w:abstractNumId w:val="14"/>
  </w:num>
  <w:num w:numId="17">
    <w:abstractNumId w:val="21"/>
  </w:num>
  <w:num w:numId="18">
    <w:abstractNumId w:val="29"/>
  </w:num>
  <w:num w:numId="19">
    <w:abstractNumId w:val="12"/>
  </w:num>
  <w:num w:numId="20">
    <w:abstractNumId w:val="11"/>
  </w:num>
  <w:num w:numId="21">
    <w:abstractNumId w:val="30"/>
  </w:num>
  <w:num w:numId="22">
    <w:abstractNumId w:val="20"/>
  </w:num>
  <w:num w:numId="23">
    <w:abstractNumId w:val="28"/>
  </w:num>
  <w:num w:numId="24">
    <w:abstractNumId w:val="16"/>
  </w:num>
  <w:num w:numId="25">
    <w:abstractNumId w:val="19"/>
  </w:num>
  <w:num w:numId="26">
    <w:abstractNumId w:val="13"/>
  </w:num>
  <w:num w:numId="27">
    <w:abstractNumId w:val="17"/>
  </w:num>
  <w:num w:numId="28">
    <w:abstractNumId w:val="10"/>
  </w:num>
  <w:num w:numId="29">
    <w:abstractNumId w:val="18"/>
  </w:num>
  <w:num w:numId="30">
    <w:abstractNumId w:val="22"/>
  </w:num>
  <w:num w:numId="31">
    <w:abstractNumId w:val="33"/>
  </w:num>
  <w:num w:numId="32">
    <w:abstractNumId w:val="15"/>
  </w:num>
  <w:num w:numId="33">
    <w:abstractNumId w:val="31"/>
  </w:num>
  <w:num w:numId="34">
    <w:abstractNumId w:val="24"/>
  </w:num>
  <w:num w:numId="35">
    <w:abstractNumId w:val="27"/>
  </w:num>
  <w:num w:numId="36">
    <w:abstractNumId w:val="34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823"/>
    <w:rsid w:val="00024D84"/>
    <w:rsid w:val="000956EC"/>
    <w:rsid w:val="001367D4"/>
    <w:rsid w:val="0017409B"/>
    <w:rsid w:val="00195287"/>
    <w:rsid w:val="00213E10"/>
    <w:rsid w:val="00274756"/>
    <w:rsid w:val="0030078D"/>
    <w:rsid w:val="003A7952"/>
    <w:rsid w:val="003B3D7D"/>
    <w:rsid w:val="00434EB7"/>
    <w:rsid w:val="00465A4C"/>
    <w:rsid w:val="004A235B"/>
    <w:rsid w:val="004B7003"/>
    <w:rsid w:val="004C2256"/>
    <w:rsid w:val="004D0A25"/>
    <w:rsid w:val="00502F7E"/>
    <w:rsid w:val="0053279A"/>
    <w:rsid w:val="005A68A9"/>
    <w:rsid w:val="00611A67"/>
    <w:rsid w:val="0061777B"/>
    <w:rsid w:val="006E71D1"/>
    <w:rsid w:val="00711A86"/>
    <w:rsid w:val="007225E3"/>
    <w:rsid w:val="007455EA"/>
    <w:rsid w:val="007B345A"/>
    <w:rsid w:val="00802503"/>
    <w:rsid w:val="00805045"/>
    <w:rsid w:val="00833F75"/>
    <w:rsid w:val="00885C3B"/>
    <w:rsid w:val="00897B76"/>
    <w:rsid w:val="008A21BE"/>
    <w:rsid w:val="008E073B"/>
    <w:rsid w:val="0090254A"/>
    <w:rsid w:val="009355F3"/>
    <w:rsid w:val="009D1649"/>
    <w:rsid w:val="009D5E2B"/>
    <w:rsid w:val="009F2DEA"/>
    <w:rsid w:val="00A013A8"/>
    <w:rsid w:val="00A04403"/>
    <w:rsid w:val="00A20050"/>
    <w:rsid w:val="00A21C93"/>
    <w:rsid w:val="00A33BD9"/>
    <w:rsid w:val="00AC0614"/>
    <w:rsid w:val="00AE48F7"/>
    <w:rsid w:val="00B3428E"/>
    <w:rsid w:val="00B845B3"/>
    <w:rsid w:val="00B86391"/>
    <w:rsid w:val="00BB4823"/>
    <w:rsid w:val="00BD26F7"/>
    <w:rsid w:val="00BF0843"/>
    <w:rsid w:val="00C15E3B"/>
    <w:rsid w:val="00C67780"/>
    <w:rsid w:val="00C9798E"/>
    <w:rsid w:val="00CA7C36"/>
    <w:rsid w:val="00CB18D8"/>
    <w:rsid w:val="00D03699"/>
    <w:rsid w:val="00D36518"/>
    <w:rsid w:val="00D8498D"/>
    <w:rsid w:val="00D956DB"/>
    <w:rsid w:val="00E012BF"/>
    <w:rsid w:val="00E24969"/>
    <w:rsid w:val="00E56065"/>
    <w:rsid w:val="00EA51BF"/>
    <w:rsid w:val="00ED5674"/>
    <w:rsid w:val="00F06643"/>
    <w:rsid w:val="00F25C4D"/>
    <w:rsid w:val="00F361D9"/>
    <w:rsid w:val="00F561E9"/>
    <w:rsid w:val="00F601D1"/>
    <w:rsid w:val="00F90196"/>
    <w:rsid w:val="00F95FBE"/>
    <w:rsid w:val="00FA0465"/>
    <w:rsid w:val="00FA2CC4"/>
    <w:rsid w:val="00FC685D"/>
    <w:rsid w:val="00FD50BD"/>
    <w:rsid w:val="00FE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6A8E1C06-AE22-4422-9CB9-5A44029D1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5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rsid w:val="00BB4823"/>
    <w:pPr>
      <w:keepNext/>
      <w:keepLines/>
      <w:bidi w:val="0"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833C0B" w:themeColor="accent2" w:themeShade="80"/>
      <w:sz w:val="28"/>
      <w:szCs w:val="28"/>
      <w:lang w:eastAsia="ar-SA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BB4823"/>
    <w:pPr>
      <w:keepNext/>
      <w:keepLines/>
      <w:bidi w:val="0"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  <w:lang w:eastAsia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4823"/>
    <w:pPr>
      <w:keepNext/>
      <w:keepLines/>
      <w:bidi w:val="0"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4823"/>
    <w:pPr>
      <w:keepNext/>
      <w:keepLines/>
      <w:bidi w:val="0"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eastAsia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4823"/>
    <w:pPr>
      <w:keepNext/>
      <w:keepLines/>
      <w:bidi w:val="0"/>
      <w:spacing w:before="40" w:after="0" w:line="27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lang w:eastAsia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4823"/>
    <w:pPr>
      <w:keepNext/>
      <w:keepLines/>
      <w:bidi w:val="0"/>
      <w:spacing w:before="40" w:after="0" w:line="276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lang w:eastAsia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4823"/>
    <w:pPr>
      <w:keepNext/>
      <w:keepLines/>
      <w:bidi w:val="0"/>
      <w:spacing w:before="40" w:after="0" w:line="276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eastAsia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4823"/>
    <w:pPr>
      <w:keepNext/>
      <w:keepLines/>
      <w:bidi w:val="0"/>
      <w:spacing w:before="40" w:after="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eastAsia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4823"/>
    <w:pPr>
      <w:keepNext/>
      <w:keepLines/>
      <w:bidi w:val="0"/>
      <w:spacing w:before="40" w:after="0" w:line="27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4823"/>
    <w:rPr>
      <w:rFonts w:asciiTheme="majorHAnsi" w:eastAsiaTheme="majorEastAsia" w:hAnsiTheme="majorHAnsi" w:cstheme="majorBidi"/>
      <w:b/>
      <w:bCs/>
      <w:color w:val="833C0B" w:themeColor="accent2" w:themeShade="80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4823"/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482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4823"/>
    <w:rPr>
      <w:rFonts w:asciiTheme="majorHAnsi" w:eastAsiaTheme="majorEastAsia" w:hAnsiTheme="majorHAnsi" w:cstheme="majorBidi"/>
      <w:i/>
      <w:iCs/>
      <w:color w:val="2E74B5" w:themeColor="accent1" w:themeShade="BF"/>
      <w:lang w:eastAsia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4823"/>
    <w:rPr>
      <w:rFonts w:asciiTheme="majorHAnsi" w:eastAsiaTheme="majorEastAsia" w:hAnsiTheme="majorHAnsi" w:cstheme="majorBidi"/>
      <w:color w:val="2E74B5" w:themeColor="accent1" w:themeShade="BF"/>
      <w:lang w:eastAsia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4823"/>
    <w:rPr>
      <w:rFonts w:asciiTheme="majorHAnsi" w:eastAsiaTheme="majorEastAsia" w:hAnsiTheme="majorHAnsi" w:cstheme="majorBidi"/>
      <w:color w:val="1F4D78" w:themeColor="accent1" w:themeShade="7F"/>
      <w:lang w:eastAsia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4823"/>
    <w:rPr>
      <w:rFonts w:asciiTheme="majorHAnsi" w:eastAsiaTheme="majorEastAsia" w:hAnsiTheme="majorHAnsi" w:cstheme="majorBidi"/>
      <w:i/>
      <w:iCs/>
      <w:color w:val="1F4D78" w:themeColor="accent1" w:themeShade="7F"/>
      <w:lang w:eastAsia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4823"/>
    <w:rPr>
      <w:rFonts w:asciiTheme="majorHAnsi" w:eastAsiaTheme="majorEastAsia" w:hAnsiTheme="majorHAnsi" w:cstheme="majorBidi"/>
      <w:color w:val="272727" w:themeColor="text1" w:themeTint="D8"/>
      <w:szCs w:val="21"/>
      <w:lang w:eastAsia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4823"/>
    <w:rPr>
      <w:rFonts w:asciiTheme="majorHAnsi" w:eastAsiaTheme="majorEastAsia" w:hAnsiTheme="majorHAnsi" w:cstheme="majorBidi"/>
      <w:i/>
      <w:iCs/>
      <w:color w:val="272727" w:themeColor="text1" w:themeTint="D8"/>
      <w:szCs w:val="21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B4823"/>
    <w:rPr>
      <w:rFonts w:cs="Tahoma"/>
      <w:lang w:eastAsia="ar-SA"/>
    </w:rPr>
  </w:style>
  <w:style w:type="paragraph" w:styleId="Header">
    <w:name w:val="header"/>
    <w:basedOn w:val="Normal"/>
    <w:link w:val="HeaderChar"/>
    <w:uiPriority w:val="99"/>
    <w:semiHidden/>
    <w:rsid w:val="00BB4823"/>
    <w:pPr>
      <w:bidi w:val="0"/>
      <w:spacing w:after="0" w:line="240" w:lineRule="auto"/>
    </w:pPr>
    <w:rPr>
      <w:rFonts w:cs="Tahoma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B4823"/>
    <w:rPr>
      <w:rFonts w:asciiTheme="majorHAnsi" w:hAnsiTheme="majorHAnsi" w:cs="Tahoma"/>
      <w:color w:val="833C0B" w:themeColor="accent2" w:themeShade="80"/>
      <w:lang w:eastAsia="ar-SA"/>
    </w:rPr>
  </w:style>
  <w:style w:type="paragraph" w:styleId="Footer">
    <w:name w:val="footer"/>
    <w:basedOn w:val="Normal"/>
    <w:link w:val="FooterChar"/>
    <w:uiPriority w:val="99"/>
    <w:semiHidden/>
    <w:rsid w:val="00BB4823"/>
    <w:pPr>
      <w:bidi w:val="0"/>
      <w:spacing w:after="0" w:line="240" w:lineRule="auto"/>
      <w:ind w:left="-720" w:right="-720"/>
      <w:jc w:val="center"/>
    </w:pPr>
    <w:rPr>
      <w:rFonts w:asciiTheme="majorHAnsi" w:hAnsiTheme="majorHAnsi" w:cs="Tahoma"/>
      <w:color w:val="833C0B" w:themeColor="accent2" w:themeShade="80"/>
      <w:lang w:eastAsia="ar-SA"/>
    </w:rPr>
  </w:style>
  <w:style w:type="paragraph" w:customStyle="1" w:styleId="a">
    <w:name w:val="معلومات جهة الاتصال"/>
    <w:basedOn w:val="Normal"/>
    <w:uiPriority w:val="3"/>
    <w:qFormat/>
    <w:rsid w:val="00BB4823"/>
    <w:pPr>
      <w:bidi w:val="0"/>
      <w:spacing w:after="0" w:line="276" w:lineRule="auto"/>
      <w:jc w:val="right"/>
    </w:pPr>
    <w:rPr>
      <w:rFonts w:cs="Tahoma"/>
      <w:szCs w:val="18"/>
      <w:lang w:eastAsia="ar-SA"/>
    </w:rPr>
  </w:style>
  <w:style w:type="paragraph" w:styleId="Date">
    <w:name w:val="Date"/>
    <w:basedOn w:val="Normal"/>
    <w:next w:val="Salutation"/>
    <w:link w:val="DateChar"/>
    <w:uiPriority w:val="4"/>
    <w:unhideWhenUsed/>
    <w:qFormat/>
    <w:rsid w:val="00BB4823"/>
    <w:pPr>
      <w:bidi w:val="0"/>
      <w:spacing w:before="720" w:after="960" w:line="276" w:lineRule="auto"/>
    </w:pPr>
    <w:rPr>
      <w:rFonts w:cs="Tahoma"/>
      <w:lang w:eastAsia="ar-SA"/>
    </w:rPr>
  </w:style>
  <w:style w:type="paragraph" w:styleId="Salutation">
    <w:name w:val="Salutation"/>
    <w:basedOn w:val="Normal"/>
    <w:next w:val="Normal"/>
    <w:link w:val="SalutationChar"/>
    <w:uiPriority w:val="5"/>
    <w:qFormat/>
    <w:rsid w:val="00BB4823"/>
    <w:pPr>
      <w:bidi w:val="0"/>
      <w:spacing w:after="300" w:line="276" w:lineRule="auto"/>
    </w:pPr>
    <w:rPr>
      <w:rFonts w:cs="Tahoma"/>
      <w:lang w:eastAsia="ar-SA"/>
    </w:rPr>
  </w:style>
  <w:style w:type="character" w:customStyle="1" w:styleId="SalutationChar">
    <w:name w:val="Salutation Char"/>
    <w:basedOn w:val="DefaultParagraphFont"/>
    <w:link w:val="Salutation"/>
    <w:uiPriority w:val="5"/>
    <w:rsid w:val="00BB4823"/>
    <w:rPr>
      <w:rFonts w:cs="Tahoma"/>
      <w:lang w:eastAsia="ar-SA"/>
    </w:rPr>
  </w:style>
  <w:style w:type="character" w:customStyle="1" w:styleId="DateChar">
    <w:name w:val="Date Char"/>
    <w:basedOn w:val="DefaultParagraphFont"/>
    <w:link w:val="Date"/>
    <w:uiPriority w:val="4"/>
    <w:rsid w:val="00BB4823"/>
    <w:rPr>
      <w:rFonts w:cs="Tahoma"/>
      <w:lang w:eastAsia="ar-SA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BB4823"/>
    <w:pPr>
      <w:bidi w:val="0"/>
      <w:spacing w:after="960" w:line="240" w:lineRule="auto"/>
    </w:pPr>
    <w:rPr>
      <w:rFonts w:cs="Tahoma"/>
      <w:lang w:eastAsia="ar-SA"/>
    </w:rPr>
  </w:style>
  <w:style w:type="paragraph" w:styleId="Signature">
    <w:name w:val="Signature"/>
    <w:basedOn w:val="Normal"/>
    <w:next w:val="Normal"/>
    <w:link w:val="SignatureChar"/>
    <w:uiPriority w:val="7"/>
    <w:qFormat/>
    <w:rsid w:val="00BB4823"/>
    <w:pPr>
      <w:bidi w:val="0"/>
      <w:spacing w:after="300" w:line="276" w:lineRule="auto"/>
      <w:contextualSpacing/>
    </w:pPr>
    <w:rPr>
      <w:rFonts w:cs="Tahoma"/>
      <w:lang w:eastAsia="ar-SA"/>
    </w:rPr>
  </w:style>
  <w:style w:type="character" w:customStyle="1" w:styleId="SignatureChar">
    <w:name w:val="Signature Char"/>
    <w:basedOn w:val="DefaultParagraphFont"/>
    <w:link w:val="Signature"/>
    <w:uiPriority w:val="7"/>
    <w:rsid w:val="00BB4823"/>
    <w:rPr>
      <w:rFonts w:cs="Tahoma"/>
      <w:lang w:eastAsia="ar-SA"/>
    </w:rPr>
  </w:style>
  <w:style w:type="character" w:customStyle="1" w:styleId="ClosingChar">
    <w:name w:val="Closing Char"/>
    <w:basedOn w:val="DefaultParagraphFont"/>
    <w:link w:val="Closing"/>
    <w:uiPriority w:val="6"/>
    <w:rsid w:val="00BB4823"/>
    <w:rPr>
      <w:rFonts w:cs="Tahoma"/>
      <w:lang w:eastAsia="ar-SA"/>
    </w:rPr>
  </w:style>
  <w:style w:type="table" w:styleId="TableGrid">
    <w:name w:val="Table Grid"/>
    <w:basedOn w:val="TableNormal"/>
    <w:uiPriority w:val="59"/>
    <w:rsid w:val="00BB4823"/>
    <w:pPr>
      <w:spacing w:after="0" w:line="240" w:lineRule="auto"/>
    </w:pPr>
    <w:rPr>
      <w:color w:val="323E4F" w:themeColor="text2" w:themeShade="BF"/>
      <w:lang w:eastAsia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823"/>
    <w:rPr>
      <w:rFonts w:ascii="Segoe UI" w:hAnsi="Segoe UI" w:cs="Segoe UI"/>
      <w:szCs w:val="18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4823"/>
    <w:pPr>
      <w:bidi w:val="0"/>
      <w:spacing w:after="0" w:line="240" w:lineRule="auto"/>
    </w:pPr>
    <w:rPr>
      <w:rFonts w:ascii="Segoe UI" w:hAnsi="Segoe UI" w:cs="Segoe UI"/>
      <w:szCs w:val="1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B4823"/>
    <w:rPr>
      <w:rFonts w:cs="Tahoma"/>
      <w:lang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BB4823"/>
    <w:pPr>
      <w:bidi w:val="0"/>
      <w:spacing w:after="120" w:line="276" w:lineRule="auto"/>
    </w:pPr>
    <w:rPr>
      <w:rFonts w:cs="Tahoma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B4823"/>
    <w:rPr>
      <w:rFonts w:cs="Tahoma"/>
      <w:lang w:eastAsia="ar-SA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B4823"/>
    <w:pPr>
      <w:bidi w:val="0"/>
      <w:spacing w:after="120" w:line="480" w:lineRule="auto"/>
    </w:pPr>
    <w:rPr>
      <w:rFonts w:cs="Tahoma"/>
      <w:lang w:eastAsia="ar-S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B4823"/>
    <w:rPr>
      <w:rFonts w:cs="Tahoma"/>
      <w:szCs w:val="16"/>
      <w:lang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B4823"/>
    <w:pPr>
      <w:bidi w:val="0"/>
      <w:spacing w:after="120" w:line="276" w:lineRule="auto"/>
    </w:pPr>
    <w:rPr>
      <w:rFonts w:cs="Tahoma"/>
      <w:szCs w:val="16"/>
      <w:lang w:eastAsia="ar-SA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B4823"/>
    <w:rPr>
      <w:rFonts w:cs="Tahoma"/>
      <w:lang w:eastAsia="ar-SA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B4823"/>
    <w:pPr>
      <w:spacing w:after="300"/>
      <w:ind w:firstLine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B4823"/>
    <w:rPr>
      <w:rFonts w:cs="Tahoma"/>
      <w:lang w:eastAsia="ar-S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B4823"/>
    <w:pPr>
      <w:bidi w:val="0"/>
      <w:spacing w:after="120" w:line="276" w:lineRule="auto"/>
      <w:ind w:left="360"/>
    </w:pPr>
    <w:rPr>
      <w:rFonts w:cs="Tahoma"/>
      <w:lang w:eastAsia="ar-SA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B4823"/>
    <w:rPr>
      <w:rFonts w:cs="Tahoma"/>
      <w:lang w:eastAsia="ar-SA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B4823"/>
    <w:pPr>
      <w:spacing w:after="300"/>
      <w:ind w:firstLine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B4823"/>
    <w:rPr>
      <w:rFonts w:cs="Tahoma"/>
      <w:lang w:eastAsia="ar-S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B4823"/>
    <w:pPr>
      <w:bidi w:val="0"/>
      <w:spacing w:after="120" w:line="480" w:lineRule="auto"/>
      <w:ind w:left="360"/>
    </w:pPr>
    <w:rPr>
      <w:rFonts w:cs="Tahoma"/>
      <w:lang w:eastAsia="ar-S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B4823"/>
    <w:rPr>
      <w:rFonts w:cs="Tahoma"/>
      <w:szCs w:val="16"/>
      <w:lang w:eastAsia="ar-S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B4823"/>
    <w:pPr>
      <w:bidi w:val="0"/>
      <w:spacing w:after="120" w:line="276" w:lineRule="auto"/>
      <w:ind w:left="360"/>
    </w:pPr>
    <w:rPr>
      <w:rFonts w:cs="Tahoma"/>
      <w:szCs w:val="16"/>
      <w:lang w:eastAsia="ar-SA"/>
    </w:rPr>
  </w:style>
  <w:style w:type="character" w:styleId="BookTitle">
    <w:name w:val="Book Title"/>
    <w:basedOn w:val="DefaultParagraphFont"/>
    <w:uiPriority w:val="33"/>
    <w:qFormat/>
    <w:rsid w:val="00BB4823"/>
    <w:rPr>
      <w:b/>
      <w:bCs/>
      <w:i/>
      <w:iCs/>
      <w:spacing w:val="5"/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4823"/>
    <w:rPr>
      <w:rFonts w:cs="Tahoma"/>
      <w:lang w:eastAsia="ar-S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4823"/>
    <w:pPr>
      <w:bidi w:val="0"/>
      <w:spacing w:after="300" w:line="240" w:lineRule="auto"/>
    </w:pPr>
    <w:rPr>
      <w:rFonts w:cs="Tahoma"/>
      <w:lang w:eastAsia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4823"/>
    <w:rPr>
      <w:rFonts w:cs="Tahoma"/>
      <w:b/>
      <w:bCs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4823"/>
    <w:rPr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B4823"/>
    <w:rPr>
      <w:rFonts w:ascii="Segoe UI" w:hAnsi="Segoe UI" w:cs="Segoe UI"/>
      <w:szCs w:val="16"/>
      <w:lang w:eastAsia="ar-S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B4823"/>
    <w:pPr>
      <w:bidi w:val="0"/>
      <w:spacing w:after="0" w:line="240" w:lineRule="auto"/>
    </w:pPr>
    <w:rPr>
      <w:rFonts w:ascii="Segoe UI" w:hAnsi="Segoe UI" w:cs="Segoe UI"/>
      <w:szCs w:val="16"/>
      <w:lang w:eastAsia="ar-SA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BB4823"/>
    <w:rPr>
      <w:rFonts w:cs="Tahoma"/>
      <w:lang w:eastAsia="ar-SA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B4823"/>
    <w:pPr>
      <w:bidi w:val="0"/>
      <w:spacing w:after="0" w:line="240" w:lineRule="auto"/>
    </w:pPr>
    <w:rPr>
      <w:rFonts w:cs="Tahoma"/>
      <w:lang w:eastAsia="ar-SA"/>
    </w:rPr>
  </w:style>
  <w:style w:type="character" w:styleId="Emphasis">
    <w:name w:val="Emphasis"/>
    <w:basedOn w:val="DefaultParagraphFont"/>
    <w:uiPriority w:val="20"/>
    <w:qFormat/>
    <w:rsid w:val="00BB4823"/>
    <w:rPr>
      <w:i/>
      <w:iCs/>
      <w:sz w:val="22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B4823"/>
    <w:rPr>
      <w:rFonts w:cs="Tahoma"/>
      <w:lang w:eastAsia="ar-S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B4823"/>
    <w:pPr>
      <w:bidi w:val="0"/>
      <w:spacing w:after="0" w:line="240" w:lineRule="auto"/>
    </w:pPr>
    <w:rPr>
      <w:rFonts w:cs="Tahoma"/>
      <w:lang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4823"/>
    <w:rPr>
      <w:rFonts w:cs="Tahoma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B4823"/>
    <w:pPr>
      <w:bidi w:val="0"/>
      <w:spacing w:after="0" w:line="240" w:lineRule="auto"/>
    </w:pPr>
    <w:rPr>
      <w:rFonts w:cs="Tahoma"/>
      <w:lang w:eastAsia="ar-SA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B4823"/>
    <w:rPr>
      <w:rFonts w:cs="Tahoma"/>
      <w:i/>
      <w:iCs/>
      <w:lang w:eastAsia="ar-SA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BB4823"/>
    <w:pPr>
      <w:bidi w:val="0"/>
      <w:spacing w:after="0" w:line="240" w:lineRule="auto"/>
    </w:pPr>
    <w:rPr>
      <w:rFonts w:cs="Tahoma"/>
      <w:i/>
      <w:iCs/>
      <w:lang w:eastAsia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B4823"/>
    <w:rPr>
      <w:rFonts w:ascii="Consolas" w:hAnsi="Consolas" w:cs="Tahoma"/>
      <w:lang w:eastAsia="ar-S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B4823"/>
    <w:pPr>
      <w:bidi w:val="0"/>
      <w:spacing w:after="0" w:line="240" w:lineRule="auto"/>
    </w:pPr>
    <w:rPr>
      <w:rFonts w:ascii="Consolas" w:hAnsi="Consolas" w:cs="Tahoma"/>
      <w:lang w:eastAsia="ar-SA"/>
    </w:rPr>
  </w:style>
  <w:style w:type="character" w:styleId="IntenseEmphasis">
    <w:name w:val="Intense Emphasis"/>
    <w:basedOn w:val="DefaultParagraphFont"/>
    <w:uiPriority w:val="21"/>
    <w:qFormat/>
    <w:rsid w:val="00BB4823"/>
    <w:rPr>
      <w:i/>
      <w:iCs/>
      <w:color w:val="2E74B5" w:themeColor="accent1" w:themeShade="BF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4823"/>
    <w:pPr>
      <w:pBdr>
        <w:top w:val="single" w:sz="4" w:space="10" w:color="5B9BD5" w:themeColor="accent1"/>
        <w:bottom w:val="single" w:sz="4" w:space="10" w:color="5B9BD5" w:themeColor="accent1"/>
      </w:pBdr>
      <w:bidi w:val="0"/>
      <w:spacing w:before="360" w:after="360" w:line="276" w:lineRule="auto"/>
      <w:ind w:left="864" w:right="864"/>
      <w:jc w:val="center"/>
    </w:pPr>
    <w:rPr>
      <w:rFonts w:cs="Tahoma"/>
      <w:i/>
      <w:iCs/>
      <w:color w:val="2E74B5" w:themeColor="accent1" w:themeShade="BF"/>
      <w:lang w:eastAsia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4823"/>
    <w:rPr>
      <w:rFonts w:cs="Tahoma"/>
      <w:i/>
      <w:iCs/>
      <w:color w:val="2E74B5" w:themeColor="accent1" w:themeShade="BF"/>
      <w:lang w:eastAsia="ar-SA"/>
    </w:rPr>
  </w:style>
  <w:style w:type="character" w:styleId="IntenseReference">
    <w:name w:val="Intense Reference"/>
    <w:basedOn w:val="DefaultParagraphFont"/>
    <w:uiPriority w:val="32"/>
    <w:qFormat/>
    <w:rsid w:val="00BB4823"/>
    <w:rPr>
      <w:b/>
      <w:bCs/>
      <w:caps w:val="0"/>
      <w:smallCaps/>
      <w:color w:val="2E74B5" w:themeColor="accent1" w:themeShade="BF"/>
      <w:spacing w:val="5"/>
      <w:sz w:val="22"/>
    </w:rPr>
  </w:style>
  <w:style w:type="paragraph" w:styleId="ListParagraph">
    <w:name w:val="List Paragraph"/>
    <w:basedOn w:val="Normal"/>
    <w:uiPriority w:val="34"/>
    <w:qFormat/>
    <w:rsid w:val="00BB4823"/>
    <w:pPr>
      <w:bidi w:val="0"/>
      <w:spacing w:after="300" w:line="276" w:lineRule="auto"/>
      <w:ind w:left="720"/>
      <w:contextualSpacing/>
    </w:pPr>
    <w:rPr>
      <w:rFonts w:cs="Tahoma"/>
      <w:lang w:eastAsia="ar-SA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BB4823"/>
    <w:rPr>
      <w:rFonts w:ascii="Consolas" w:hAnsi="Consolas"/>
      <w:color w:val="323E4F" w:themeColor="text2" w:themeShade="BF"/>
      <w:kern w:val="16"/>
      <w:lang w:eastAsia="ar-SA"/>
      <w14:ligatures w14:val="standardContextual"/>
      <w14:numForm w14:val="oldStyle"/>
      <w14:numSpacing w14:val="proportional"/>
      <w14:cntxtAlts/>
    </w:rPr>
  </w:style>
  <w:style w:type="paragraph" w:styleId="MacroText">
    <w:name w:val="macro"/>
    <w:link w:val="MacroTextChar"/>
    <w:uiPriority w:val="99"/>
    <w:semiHidden/>
    <w:unhideWhenUsed/>
    <w:rsid w:val="00BB48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76" w:lineRule="auto"/>
    </w:pPr>
    <w:rPr>
      <w:rFonts w:ascii="Consolas" w:hAnsi="Consolas"/>
      <w:color w:val="323E4F" w:themeColor="text2" w:themeShade="BF"/>
      <w:kern w:val="16"/>
      <w:lang w:eastAsia="ar-SA"/>
      <w14:ligatures w14:val="standardContextual"/>
      <w14:numForm w14:val="oldStyle"/>
      <w14:numSpacing w14:val="proportional"/>
      <w14:cntxtAlts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BB4823"/>
    <w:rPr>
      <w:rFonts w:asciiTheme="majorHAnsi" w:eastAsiaTheme="majorEastAsia" w:hAnsiTheme="majorHAnsi" w:cstheme="majorBidi"/>
      <w:sz w:val="24"/>
      <w:szCs w:val="24"/>
      <w:shd w:val="pct20" w:color="auto" w:fill="auto"/>
      <w:lang w:eastAsia="ar-SA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B482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bidi w:val="0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  <w:lang w:eastAsia="ar-SA"/>
    </w:rPr>
  </w:style>
  <w:style w:type="paragraph" w:styleId="NoSpacing">
    <w:name w:val="No Spacing"/>
    <w:uiPriority w:val="1"/>
    <w:unhideWhenUsed/>
    <w:qFormat/>
    <w:rsid w:val="00BB4823"/>
    <w:pPr>
      <w:spacing w:after="0" w:line="240" w:lineRule="auto"/>
    </w:pPr>
    <w:rPr>
      <w:color w:val="323E4F" w:themeColor="text2" w:themeShade="BF"/>
      <w:kern w:val="16"/>
      <w:lang w:eastAsia="ar-SA"/>
      <w14:ligatures w14:val="standardContextual"/>
      <w14:numForm w14:val="oldStyle"/>
      <w14:numSpacing w14:val="proportional"/>
      <w14:cntxtAlts/>
    </w:rPr>
  </w:style>
  <w:style w:type="paragraph" w:styleId="NormalWeb">
    <w:name w:val="Normal (Web)"/>
    <w:basedOn w:val="Normal"/>
    <w:uiPriority w:val="99"/>
    <w:unhideWhenUsed/>
    <w:rsid w:val="00BB4823"/>
    <w:pPr>
      <w:bidi w:val="0"/>
      <w:spacing w:after="300" w:line="276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B4823"/>
    <w:rPr>
      <w:rFonts w:cs="Tahoma"/>
      <w:lang w:eastAsia="ar-SA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B4823"/>
    <w:pPr>
      <w:bidi w:val="0"/>
      <w:spacing w:after="0" w:line="240" w:lineRule="auto"/>
    </w:pPr>
    <w:rPr>
      <w:rFonts w:cs="Tahoma"/>
      <w:lang w:eastAsia="ar-S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B4823"/>
    <w:rPr>
      <w:rFonts w:ascii="Consolas" w:hAnsi="Consolas" w:cs="Tahoma"/>
      <w:szCs w:val="21"/>
      <w:lang w:eastAsia="ar-SA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B4823"/>
    <w:pPr>
      <w:bidi w:val="0"/>
      <w:spacing w:after="0" w:line="240" w:lineRule="auto"/>
    </w:pPr>
    <w:rPr>
      <w:rFonts w:ascii="Consolas" w:hAnsi="Consolas" w:cs="Tahoma"/>
      <w:szCs w:val="21"/>
      <w:lang w:eastAsia="ar-SA"/>
    </w:rPr>
  </w:style>
  <w:style w:type="paragraph" w:styleId="Quote">
    <w:name w:val="Quote"/>
    <w:basedOn w:val="Normal"/>
    <w:next w:val="Normal"/>
    <w:link w:val="QuoteChar"/>
    <w:uiPriority w:val="29"/>
    <w:qFormat/>
    <w:rsid w:val="00BB4823"/>
    <w:pPr>
      <w:bidi w:val="0"/>
      <w:spacing w:before="200" w:line="276" w:lineRule="auto"/>
      <w:ind w:left="864" w:right="864"/>
      <w:jc w:val="center"/>
    </w:pPr>
    <w:rPr>
      <w:rFonts w:cs="Tahoma"/>
      <w:i/>
      <w:iCs/>
      <w:color w:val="404040" w:themeColor="text1" w:themeTint="BF"/>
      <w:lang w:eastAsia="ar-SA"/>
    </w:rPr>
  </w:style>
  <w:style w:type="character" w:customStyle="1" w:styleId="QuoteChar">
    <w:name w:val="Quote Char"/>
    <w:basedOn w:val="DefaultParagraphFont"/>
    <w:link w:val="Quote"/>
    <w:uiPriority w:val="29"/>
    <w:rsid w:val="00BB4823"/>
    <w:rPr>
      <w:rFonts w:cs="Tahoma"/>
      <w:i/>
      <w:iCs/>
      <w:color w:val="404040" w:themeColor="text1" w:themeTint="BF"/>
      <w:lang w:eastAsia="ar-SA"/>
    </w:rPr>
  </w:style>
  <w:style w:type="character" w:styleId="Strong">
    <w:name w:val="Strong"/>
    <w:basedOn w:val="DefaultParagraphFont"/>
    <w:uiPriority w:val="19"/>
    <w:qFormat/>
    <w:rsid w:val="00BB4823"/>
    <w:rPr>
      <w:b/>
      <w:bCs/>
      <w:sz w:val="22"/>
    </w:rPr>
  </w:style>
  <w:style w:type="paragraph" w:styleId="Subtitle">
    <w:name w:val="Subtitle"/>
    <w:basedOn w:val="Normal"/>
    <w:next w:val="Normal"/>
    <w:link w:val="SubtitleChar"/>
    <w:uiPriority w:val="11"/>
    <w:unhideWhenUsed/>
    <w:qFormat/>
    <w:rsid w:val="00BB4823"/>
    <w:pPr>
      <w:numPr>
        <w:ilvl w:val="1"/>
      </w:numPr>
      <w:bidi w:val="0"/>
      <w:spacing w:line="276" w:lineRule="auto"/>
    </w:pPr>
    <w:rPr>
      <w:rFonts w:eastAsiaTheme="minorEastAsia" w:cs="Tahoma"/>
      <w:color w:val="5A5A5A" w:themeColor="text1" w:themeTint="A5"/>
      <w:spacing w:val="15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BB4823"/>
    <w:rPr>
      <w:rFonts w:eastAsiaTheme="minorEastAsia" w:cs="Tahoma"/>
      <w:color w:val="5A5A5A" w:themeColor="text1" w:themeTint="A5"/>
      <w:spacing w:val="15"/>
      <w:lang w:eastAsia="ar-SA"/>
    </w:rPr>
  </w:style>
  <w:style w:type="character" w:styleId="SubtleEmphasis">
    <w:name w:val="Subtle Emphasis"/>
    <w:basedOn w:val="DefaultParagraphFont"/>
    <w:uiPriority w:val="19"/>
    <w:qFormat/>
    <w:rsid w:val="00BB4823"/>
    <w:rPr>
      <w:i/>
      <w:iCs/>
      <w:color w:val="404040" w:themeColor="text1" w:themeTint="BF"/>
      <w:sz w:val="22"/>
    </w:rPr>
  </w:style>
  <w:style w:type="character" w:styleId="SubtleReference">
    <w:name w:val="Subtle Reference"/>
    <w:basedOn w:val="DefaultParagraphFont"/>
    <w:uiPriority w:val="31"/>
    <w:qFormat/>
    <w:rsid w:val="00BB4823"/>
    <w:rPr>
      <w:smallCaps/>
      <w:color w:val="5A5A5A" w:themeColor="text1" w:themeTint="A5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BB4823"/>
    <w:pPr>
      <w:bidi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TitleChar">
    <w:name w:val="Title Char"/>
    <w:basedOn w:val="DefaultParagraphFont"/>
    <w:link w:val="Title"/>
    <w:uiPriority w:val="10"/>
    <w:rsid w:val="00BB4823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7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57165-9E9A-4B7A-AA72-BD43A1190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</dc:creator>
  <cp:keywords/>
  <dc:description/>
  <cp:lastModifiedBy>mohammed</cp:lastModifiedBy>
  <cp:revision>2</cp:revision>
  <dcterms:created xsi:type="dcterms:W3CDTF">2021-07-29T07:22:00Z</dcterms:created>
  <dcterms:modified xsi:type="dcterms:W3CDTF">2021-07-29T07:22:00Z</dcterms:modified>
</cp:coreProperties>
</file>