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A" w:rsidRPr="00327884" w:rsidRDefault="00595954" w:rsidP="00327884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>
        <w:rPr>
          <w:rFonts w:cs="AL-Mohanad Bold" w:hint="cs"/>
          <w:sz w:val="40"/>
          <w:szCs w:val="40"/>
          <w:rtl/>
        </w:rPr>
        <w:t>ثاني</w:t>
      </w:r>
      <w:r w:rsidR="005E0878" w:rsidRPr="005E0878">
        <w:rPr>
          <w:rFonts w:cs="AL-Mohanad Bold" w:hint="cs"/>
          <w:sz w:val="40"/>
          <w:szCs w:val="40"/>
          <w:rtl/>
        </w:rPr>
        <w:t xml:space="preserve"> متوسط الفصل الدراسي الأول مادة </w:t>
      </w:r>
      <w:r w:rsidR="00A5214E">
        <w:rPr>
          <w:rFonts w:cs="AL-Mohanad Bold" w:hint="cs"/>
          <w:sz w:val="40"/>
          <w:szCs w:val="40"/>
          <w:rtl/>
        </w:rPr>
        <w:t>ال</w:t>
      </w:r>
      <w:r>
        <w:rPr>
          <w:rFonts w:cs="AL-Mohanad Bold" w:hint="cs"/>
          <w:sz w:val="40"/>
          <w:szCs w:val="40"/>
          <w:rtl/>
        </w:rPr>
        <w:t>فقه</w:t>
      </w:r>
    </w:p>
    <w:tbl>
      <w:tblPr>
        <w:tblStyle w:val="-3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23"/>
        <w:gridCol w:w="8109"/>
      </w:tblGrid>
      <w:tr w:rsidR="005E0878" w:rsidRPr="005E0878" w:rsidTr="0068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109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</w:tcPr>
          <w:p w:rsidR="00595954" w:rsidRPr="00327884" w:rsidRDefault="005E0878" w:rsidP="00595954">
            <w:pPr>
              <w:ind w:right="-1134"/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595954" w:rsidRP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منزلة الزكاة </w:t>
            </w:r>
          </w:p>
          <w:p w:rsidR="00100893" w:rsidRPr="00327884" w:rsidRDefault="00595954" w:rsidP="00595954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وشروط وجوبها</w:t>
            </w:r>
          </w:p>
        </w:tc>
        <w:tc>
          <w:tcPr>
            <w:tcW w:w="8109" w:type="dxa"/>
          </w:tcPr>
          <w:p w:rsidR="00100893" w:rsidRPr="00327884" w:rsidRDefault="005E0878" w:rsidP="0059595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 w:rsidR="00595954" w:rsidRPr="00327884">
              <w:rPr>
                <w:rFonts w:cs="AL-Mohanad Bold" w:hint="cs"/>
                <w:sz w:val="32"/>
                <w:szCs w:val="32"/>
                <w:rtl/>
              </w:rPr>
              <w:t>تعريف الزكاة.</w:t>
            </w:r>
          </w:p>
          <w:p w:rsidR="00595954" w:rsidRPr="00327884" w:rsidRDefault="00595954" w:rsidP="0059595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2/تبين حكم الزكاة.</w:t>
            </w:r>
          </w:p>
          <w:p w:rsidR="00595954" w:rsidRPr="00327884" w:rsidRDefault="00595954" w:rsidP="0059595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3/تبين مكانة الزكاة.</w:t>
            </w:r>
            <w:bookmarkStart w:id="0" w:name="_GoBack"/>
            <w:bookmarkEnd w:id="0"/>
          </w:p>
          <w:p w:rsidR="00595954" w:rsidRPr="00327884" w:rsidRDefault="00595954" w:rsidP="0059595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4/ تعرف متى فرضت الزكاة .</w:t>
            </w:r>
          </w:p>
          <w:p w:rsidR="00595954" w:rsidRPr="00327884" w:rsidRDefault="00595954" w:rsidP="0059595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5/ تميز بين حكم من جحد الزكاة أو منعها.</w:t>
            </w:r>
          </w:p>
          <w:p w:rsidR="00595954" w:rsidRPr="00327884" w:rsidRDefault="00595954" w:rsidP="0059595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6/تبين الحكمة من مشروعية الزكاة.</w:t>
            </w:r>
          </w:p>
          <w:p w:rsidR="00595954" w:rsidRPr="00327884" w:rsidRDefault="00595954" w:rsidP="0059595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7/تعدد شروط وجوب الزكاة.</w:t>
            </w:r>
          </w:p>
        </w:tc>
      </w:tr>
      <w:tr w:rsidR="005E0878" w:rsidRPr="005E0878" w:rsidTr="00685B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</w:tcPr>
          <w:p w:rsidR="005E0878" w:rsidRPr="00327884" w:rsidRDefault="00100893" w:rsidP="00595954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595954" w:rsidRP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الأموال </w:t>
            </w:r>
            <w:proofErr w:type="spellStart"/>
            <w:r w:rsidR="00595954" w:rsidRP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الزكوية</w:t>
            </w:r>
            <w:proofErr w:type="spellEnd"/>
          </w:p>
        </w:tc>
        <w:tc>
          <w:tcPr>
            <w:tcW w:w="8109" w:type="dxa"/>
          </w:tcPr>
          <w:p w:rsidR="00100893" w:rsidRPr="00327884" w:rsidRDefault="00A5214E" w:rsidP="0059595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595954" w:rsidRPr="00327884">
              <w:rPr>
                <w:rFonts w:cs="AL-Mohanad Bold" w:hint="cs"/>
                <w:sz w:val="32"/>
                <w:szCs w:val="32"/>
                <w:rtl/>
              </w:rPr>
              <w:t>تبين زكاة بهيمة الأنعام.</w:t>
            </w:r>
          </w:p>
          <w:p w:rsidR="00595954" w:rsidRPr="00327884" w:rsidRDefault="00595954" w:rsidP="0059595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2/ تبين زكاة الخارج من الأرض.</w:t>
            </w:r>
          </w:p>
          <w:p w:rsidR="00595954" w:rsidRPr="00327884" w:rsidRDefault="00595954" w:rsidP="0059595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3/تبين زكاة الأثمان.</w:t>
            </w:r>
          </w:p>
          <w:p w:rsidR="00595954" w:rsidRPr="00327884" w:rsidRDefault="00595954" w:rsidP="0059595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4/ تبين زكاة عروض التجارة.</w:t>
            </w:r>
          </w:p>
          <w:p w:rsidR="00595954" w:rsidRPr="00327884" w:rsidRDefault="00595954" w:rsidP="0059595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5/تبين زكاة الدين.</w:t>
            </w:r>
          </w:p>
        </w:tc>
      </w:tr>
      <w:tr w:rsidR="008D2F5A" w:rsidRPr="005E0878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</w:tcPr>
          <w:p w:rsidR="00595954" w:rsidRPr="00327884" w:rsidRDefault="00403F95" w:rsidP="00595954">
            <w:pPr>
              <w:ind w:right="-1134"/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595954" w:rsidRP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إخراج الزكاة </w:t>
            </w:r>
          </w:p>
          <w:p w:rsidR="008D2F5A" w:rsidRPr="00327884" w:rsidRDefault="00595954" w:rsidP="0059595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ومصارفها</w:t>
            </w:r>
          </w:p>
        </w:tc>
        <w:tc>
          <w:tcPr>
            <w:tcW w:w="8109" w:type="dxa"/>
          </w:tcPr>
          <w:p w:rsidR="00403F95" w:rsidRPr="00327884" w:rsidRDefault="00403F95" w:rsidP="0059595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595954" w:rsidRPr="00327884">
              <w:rPr>
                <w:rFonts w:cs="AL-Mohanad Bold" w:hint="cs"/>
                <w:sz w:val="32"/>
                <w:szCs w:val="32"/>
                <w:rtl/>
              </w:rPr>
              <w:t>تذكر وقت إخراج الزكاة.</w:t>
            </w:r>
          </w:p>
          <w:p w:rsidR="00595954" w:rsidRPr="00327884" w:rsidRDefault="00595954" w:rsidP="0059595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2/ تبين مكانة الزكاة.</w:t>
            </w:r>
          </w:p>
          <w:p w:rsidR="00595954" w:rsidRPr="00327884" w:rsidRDefault="00595954" w:rsidP="0059595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3/تعدد أصناف أهل الزكاة وأهم أحكامهم.</w:t>
            </w:r>
          </w:p>
          <w:p w:rsidR="00595954" w:rsidRPr="00327884" w:rsidRDefault="00595954" w:rsidP="0059595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4/تذكر آداب إخراج الزكاة.</w:t>
            </w:r>
          </w:p>
        </w:tc>
      </w:tr>
      <w:tr w:rsidR="00403F95" w:rsidRPr="005E0878" w:rsidTr="00685B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</w:tcPr>
          <w:p w:rsidR="00327884" w:rsidRPr="00327884" w:rsidRDefault="00403F95" w:rsidP="00327884">
            <w:pPr>
              <w:ind w:right="-1134"/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327884" w:rsidRP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زكاة الفطر </w:t>
            </w:r>
          </w:p>
          <w:p w:rsidR="00403F95" w:rsidRPr="00327884" w:rsidRDefault="00327884" w:rsidP="0032788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وصدقة التطوع</w:t>
            </w:r>
          </w:p>
        </w:tc>
        <w:tc>
          <w:tcPr>
            <w:tcW w:w="8109" w:type="dxa"/>
          </w:tcPr>
          <w:p w:rsidR="00403F95" w:rsidRPr="00327884" w:rsidRDefault="00403F95" w:rsidP="0032788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327884" w:rsidRPr="00327884">
              <w:rPr>
                <w:rFonts w:cs="AL-Mohanad Bold" w:hint="cs"/>
                <w:sz w:val="32"/>
                <w:szCs w:val="32"/>
                <w:rtl/>
              </w:rPr>
              <w:t>تبين أهمية زكاة الفطر والأحكام المتعلقة بها.</w:t>
            </w:r>
          </w:p>
          <w:p w:rsidR="00327884" w:rsidRPr="00327884" w:rsidRDefault="00327884" w:rsidP="0032788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2/ تذكر فضل صدقة التطوع والآثار المرتبة على إخراجها.</w:t>
            </w:r>
          </w:p>
          <w:p w:rsidR="00327884" w:rsidRPr="00327884" w:rsidRDefault="00327884" w:rsidP="0032788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3/تفرق بين الزكاة وصدقة التطوع.</w:t>
            </w:r>
          </w:p>
          <w:p w:rsidR="00327884" w:rsidRPr="00327884" w:rsidRDefault="00327884" w:rsidP="0032788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4/ تبين حرص الإسلام على التكافل الاجتماعي.</w:t>
            </w:r>
          </w:p>
        </w:tc>
      </w:tr>
      <w:tr w:rsidR="00A90A2C" w:rsidRPr="005E0878" w:rsidTr="0068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</w:tcPr>
          <w:p w:rsidR="00327884" w:rsidRPr="00327884" w:rsidRDefault="00A90A2C" w:rsidP="00327884">
            <w:pPr>
              <w:ind w:right="-1134"/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327884" w:rsidRP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فضل الصوم </w:t>
            </w:r>
          </w:p>
          <w:p w:rsidR="00A90A2C" w:rsidRPr="00327884" w:rsidRDefault="00327884" w:rsidP="00327884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وشروط</w:t>
            </w:r>
            <w:r w:rsidRPr="00327884">
              <w:rPr>
                <w:rFonts w:cs="AL-Mohanad Bold" w:hint="cs"/>
                <w:sz w:val="32"/>
                <w:szCs w:val="32"/>
                <w:rtl/>
              </w:rPr>
              <w:t xml:space="preserve"> وجوبه</w:t>
            </w:r>
          </w:p>
        </w:tc>
        <w:tc>
          <w:tcPr>
            <w:tcW w:w="8109" w:type="dxa"/>
          </w:tcPr>
          <w:p w:rsidR="00A90A2C" w:rsidRPr="00327884" w:rsidRDefault="00A90A2C" w:rsidP="0032788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327884" w:rsidRPr="00327884">
              <w:rPr>
                <w:rFonts w:cs="AL-Mohanad Bold" w:hint="cs"/>
                <w:sz w:val="32"/>
                <w:szCs w:val="32"/>
                <w:rtl/>
              </w:rPr>
              <w:t>تذكر معنى الصيام .</w:t>
            </w:r>
          </w:p>
          <w:p w:rsidR="00327884" w:rsidRPr="00327884" w:rsidRDefault="00327884" w:rsidP="0032788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2/تبين منزلة الصيام.</w:t>
            </w:r>
          </w:p>
          <w:p w:rsidR="00327884" w:rsidRPr="00327884" w:rsidRDefault="00327884" w:rsidP="0032788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3/تذكر فضل الصيام.</w:t>
            </w:r>
          </w:p>
          <w:p w:rsidR="00327884" w:rsidRPr="00327884" w:rsidRDefault="00327884" w:rsidP="0032788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4/تذكر تاريخ فرض الصيام.</w:t>
            </w:r>
          </w:p>
          <w:p w:rsidR="00327884" w:rsidRPr="00327884" w:rsidRDefault="00327884" w:rsidP="0032788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5/تبين حكم صيام شهر رمضان.</w:t>
            </w:r>
          </w:p>
          <w:p w:rsidR="00327884" w:rsidRPr="00327884" w:rsidRDefault="00327884" w:rsidP="0032788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6/تعدد شروط وجوي صيام شهر رمضان.</w:t>
            </w:r>
          </w:p>
          <w:p w:rsidR="00327884" w:rsidRPr="00327884" w:rsidRDefault="00327884" w:rsidP="0032788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7/تبين ما يثبت دخول شهر رمضان.</w:t>
            </w:r>
          </w:p>
          <w:p w:rsidR="00327884" w:rsidRPr="00327884" w:rsidRDefault="00327884" w:rsidP="0032788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8/توضح أحكام النية في الصيام.</w:t>
            </w:r>
          </w:p>
          <w:p w:rsidR="00327884" w:rsidRPr="00327884" w:rsidRDefault="00327884" w:rsidP="0032788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lastRenderedPageBreak/>
              <w:t>9/توضح الحكمة من مشروعية الصيام.</w:t>
            </w:r>
          </w:p>
          <w:p w:rsidR="00327884" w:rsidRPr="00327884" w:rsidRDefault="00327884" w:rsidP="0032788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27884">
              <w:rPr>
                <w:rFonts w:cs="AL-Mohanad Bold" w:hint="cs"/>
                <w:sz w:val="32"/>
                <w:szCs w:val="32"/>
                <w:rtl/>
              </w:rPr>
              <w:t>10/تفرق بين صيام الفرض والنفل.</w:t>
            </w:r>
          </w:p>
        </w:tc>
      </w:tr>
      <w:tr w:rsidR="00A90A2C" w:rsidRPr="005E0878" w:rsidTr="00685B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</w:tcPr>
          <w:p w:rsidR="00A90A2C" w:rsidRPr="00A90A2C" w:rsidRDefault="00A90A2C" w:rsidP="0032788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 xml:space="preserve">وحدة </w:t>
            </w:r>
            <w:r w:rsidR="0032788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أحكام الصيام</w:t>
            </w:r>
          </w:p>
        </w:tc>
        <w:tc>
          <w:tcPr>
            <w:tcW w:w="8109" w:type="dxa"/>
          </w:tcPr>
          <w:p w:rsidR="00327884" w:rsidRDefault="00475DCA" w:rsidP="0032788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327884">
              <w:rPr>
                <w:rFonts w:cs="AL-Mohanad Bold" w:hint="cs"/>
                <w:sz w:val="32"/>
                <w:szCs w:val="32"/>
                <w:rtl/>
              </w:rPr>
              <w:t>تذكر الأعذار التي تبيح الفطر في رمضان وأدلتها.</w:t>
            </w:r>
          </w:p>
          <w:p w:rsidR="00327884" w:rsidRDefault="00327884" w:rsidP="0032788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2/تعدد مفسدات الصيام.</w:t>
            </w:r>
          </w:p>
          <w:p w:rsidR="00327884" w:rsidRDefault="00327884" w:rsidP="0032788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 تبين حكم من فعل شيئا من مفسدات الصيام.</w:t>
            </w:r>
          </w:p>
          <w:p w:rsidR="00327884" w:rsidRDefault="00327884" w:rsidP="0032788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0F1370">
              <w:rPr>
                <w:rFonts w:cs="AL-Mohanad Bold" w:hint="cs"/>
                <w:sz w:val="32"/>
                <w:szCs w:val="32"/>
                <w:rtl/>
              </w:rPr>
              <w:t>/تبين حكم استخدام الصائم للإبر والبخار وسحب الدم وحقنه.</w:t>
            </w:r>
          </w:p>
          <w:p w:rsidR="000F1370" w:rsidRDefault="000F1370" w:rsidP="0032788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5/توضح حكم من أفطر شاكاً في طلوع الفجر أو في غروب الشمس.</w:t>
            </w:r>
          </w:p>
          <w:p w:rsidR="000F1370" w:rsidRDefault="000F1370" w:rsidP="0032788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6/تبين معنى قضاء صوم رمضان.</w:t>
            </w:r>
          </w:p>
          <w:p w:rsidR="000F1370" w:rsidRDefault="000F1370" w:rsidP="0032788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 توضح حكم قضاء صوم رمضان.</w:t>
            </w:r>
          </w:p>
          <w:p w:rsidR="000F1370" w:rsidRDefault="000F1370" w:rsidP="0032788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8/تبين حكم تأخير صوم رمضان.</w:t>
            </w:r>
          </w:p>
          <w:p w:rsidR="000F1370" w:rsidRDefault="000F1370" w:rsidP="0032788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9/تذكر حكم من صام التطوع لمن عليه قضاء.</w:t>
            </w:r>
          </w:p>
          <w:p w:rsidR="00A90A2C" w:rsidRDefault="000F1370" w:rsidP="00475DC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10/تذكر مستحبات الصيام.</w:t>
            </w:r>
          </w:p>
          <w:p w:rsidR="000F1370" w:rsidRDefault="000F1370" w:rsidP="00475DC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11/تميز بين ما يحرم على الصائم وما يكره .</w:t>
            </w:r>
          </w:p>
          <w:p w:rsidR="000F1370" w:rsidRDefault="000F1370" w:rsidP="00475DC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12/توضح حكم فضل صوم التطوع.</w:t>
            </w:r>
          </w:p>
          <w:p w:rsidR="000F1370" w:rsidRDefault="000F1370" w:rsidP="00475DC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13/تبين ما أفضل صيام التطوع.</w:t>
            </w:r>
          </w:p>
          <w:p w:rsidR="000F1370" w:rsidRPr="000F1370" w:rsidRDefault="000F1370" w:rsidP="00475DC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14/ تفرق بين ما يسن صيامه وما يكره وما يحرم.</w:t>
            </w:r>
          </w:p>
        </w:tc>
      </w:tr>
    </w:tbl>
    <w:p w:rsidR="005902EC" w:rsidRPr="005902EC" w:rsidRDefault="005902EC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902EC" w:rsidRPr="005902EC" w:rsidSect="00327884">
      <w:pgSz w:w="11906" w:h="16838"/>
      <w:pgMar w:top="567" w:right="1800" w:bottom="426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A57B6"/>
    <w:rsid w:val="000C57FB"/>
    <w:rsid w:val="000C71ED"/>
    <w:rsid w:val="000F1370"/>
    <w:rsid w:val="00100893"/>
    <w:rsid w:val="001046F2"/>
    <w:rsid w:val="00116124"/>
    <w:rsid w:val="00126AEA"/>
    <w:rsid w:val="00141E22"/>
    <w:rsid w:val="00147A22"/>
    <w:rsid w:val="001610B9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27884"/>
    <w:rsid w:val="003409E8"/>
    <w:rsid w:val="003A16AF"/>
    <w:rsid w:val="003A31C3"/>
    <w:rsid w:val="003F5486"/>
    <w:rsid w:val="00403F95"/>
    <w:rsid w:val="00475DC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902EC"/>
    <w:rsid w:val="00595954"/>
    <w:rsid w:val="005C58E1"/>
    <w:rsid w:val="005D53BF"/>
    <w:rsid w:val="005E0878"/>
    <w:rsid w:val="00654EAE"/>
    <w:rsid w:val="006719F9"/>
    <w:rsid w:val="00676669"/>
    <w:rsid w:val="00685B44"/>
    <w:rsid w:val="006D7330"/>
    <w:rsid w:val="00716461"/>
    <w:rsid w:val="00720FC9"/>
    <w:rsid w:val="0078080C"/>
    <w:rsid w:val="007F4ED9"/>
    <w:rsid w:val="008000A6"/>
    <w:rsid w:val="00873FD4"/>
    <w:rsid w:val="008B10F2"/>
    <w:rsid w:val="008D2F5A"/>
    <w:rsid w:val="008D3793"/>
    <w:rsid w:val="00937474"/>
    <w:rsid w:val="00A33C38"/>
    <w:rsid w:val="00A5214E"/>
    <w:rsid w:val="00A90A2C"/>
    <w:rsid w:val="00B678C6"/>
    <w:rsid w:val="00B81626"/>
    <w:rsid w:val="00C87483"/>
    <w:rsid w:val="00CC613A"/>
    <w:rsid w:val="00D42C70"/>
    <w:rsid w:val="00D937F8"/>
    <w:rsid w:val="00E016DD"/>
    <w:rsid w:val="00E0401F"/>
    <w:rsid w:val="00E2519E"/>
    <w:rsid w:val="00E52E45"/>
    <w:rsid w:val="00E605EC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68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68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47</cp:revision>
  <dcterms:created xsi:type="dcterms:W3CDTF">2017-11-14T05:56:00Z</dcterms:created>
  <dcterms:modified xsi:type="dcterms:W3CDTF">2017-12-26T17:42:00Z</dcterms:modified>
</cp:coreProperties>
</file>