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وكمال دين الله شرع محمد..... صلى عليه منزل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القرآن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  <w:rtl/>
        </w:rPr>
        <w:t>الطيب الزاكي الذي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  <w:rtl/>
        </w:rPr>
        <w:t>لميجتمع..... يوما على زلل له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  <w:rtl/>
        </w:rPr>
        <w:t>ابوان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  <w:rtl/>
        </w:rPr>
        <w:t>الطاهر النسوان والولد الذي.... من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  <w:rtl/>
        </w:rPr>
        <w:t>ظهرهالزهراء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  <w:rtl/>
        </w:rPr>
        <w:t>والحسنان</w:t>
      </w:r>
    </w:p>
    <w:p w:rsidR="00534E52" w:rsidRPr="00534E52" w:rsidRDefault="00534E52" w:rsidP="00534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الحمدلله حمداً كثيرا طيباً .. والشكر له على ما أولى من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نعم .. نحمده سبحانه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..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ونشهد أن محمداً صفيه و خليله صلى الله عليه وسلم ... وبعد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: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تحية طيبة ملؤها الياسمين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و سلامٌ عاطرٌ إليكنّ أجمعين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السلام عليكم ورحمة الله وبركاته وبعد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..........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مواسم الخير في ديننا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كثيرة ، ولا ينقضي منها موسم إلا ويتبعه آخر داعياً المسلمين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لاستغلاله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والنهل من نبع أجوره ، كي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نستزيد طاعة وخيراً ، وتثقل الموازين أجراً وفيراً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..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انقضى موسـم الحج وانقضت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معه تلك الروحانية الرائعة وكان منبعاً للأجور لا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ينضب،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واليوم يأتينا عاشوراء يوم عزة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وتمكين، يوم مغفرة وتطهير، يوم شكر وتحدث بالنعم</w:t>
      </w:r>
      <w:r w:rsidRPr="00534E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ما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أعظممعانيه! وما أجل عظاته</w:t>
      </w:r>
      <w:r w:rsidRPr="00534E52">
        <w:rPr>
          <w:rFonts w:ascii="Times New Roman" w:eastAsia="Times New Roman" w:hAnsi="Times New Roman" w:cs="Times New Roman"/>
          <w:b/>
          <w:bCs/>
          <w:color w:val="A6A6A6"/>
          <w:sz w:val="27"/>
          <w:szCs w:val="27"/>
        </w:rPr>
        <w:t xml:space="preserve">!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وهذا من فضل الله علينا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,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أن منحنا هذهِ الجَوائز العظيمة , نتطهّرُ فيها من الذنوبْ نقبلُ على الله ونقوّي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صلتنا بالحبيب - جلّ وعَلا - , فياربّ اجعلنا من عبادكَ المُخلَصينْ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.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لكِ في عاشوراء أخيتنا وقفات لا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ينقطع نفعها، ومعين لاينضب صفاؤها، ورؤى تقر بها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العين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ودعي عنك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دعاوىأقوام أحدثوا فيه أقوالا وأفعالا ما أنزل الله تعالى بها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من سلطان</w:t>
      </w:r>
      <w:r w:rsidRPr="00534E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فقفي...وتفكري... وسيري بيقين دربك إلى موعود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ربك</w:t>
      </w:r>
      <w:r w:rsidRPr="00534E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وأعلمي أن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الأيام شواهد،فاستوقفيها تنطق لكي ملء سمعك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وفؤادك</w:t>
      </w:r>
      <w:r w:rsidRPr="00534E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فاستنطقي شهادة هذا اليوم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ليحدثك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: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آياتٌ مرتلات على مسامعكن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مع الأخت ( ... ) من سورة التوبة الآيتان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(36،37)</w:t>
      </w:r>
    </w:p>
    <w:p w:rsidR="00534E52" w:rsidRPr="00534E52" w:rsidRDefault="00534E52" w:rsidP="00534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قد وردت أحاديث كثيرة عن فضل يوم عاشوراء والصوم فيه وهي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ثابتة عن رسول الله صلىالله عليه وسلم، ومن أهم فضائله وأعظمها أنه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يكفر السنة الماضية لقول النبي صلى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الله عليه وسلم : " صِيَامُ يَوْمِ عَرَفَةَ أَحْتَسِبُ عَلَى اللَّهِ أَنْ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يُكَفِّرَ السَّنَةَ الَّتِي قَبْلَهُ وَالسَّنَةَ الَّتِي بَعْدَهُ وَصِيَامُ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يَوْمِ عَاشُورَاءَ أَحْتَسِبُ عَلَى اللَّهِ أَنْ يُكَفِّرَ السَّنَةَ الَّتِي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قَبْلَهُ " رواه مسلم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.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واعلمي ياغالية أن المقصود بتكفير الذنوب الحاصل بصيام يوم عاشوراء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: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المراد به الصغائر ، أما الكبائر فتحتاج إلى توبة خاصة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.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قال النووي رحمه الله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: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يُكَفِّرُ ( صيام يوم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عرفة ) كُلَّ الذُّنُوبِ الصَّغَائِرِ , وَتَقْدِيرُهُ يَغْفِرُ ذُنُوبَهُ كُلَّهَا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إلا الْكَبَائِرَ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.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lastRenderedPageBreak/>
        <w:t>و جاء في حديث الربيع بنت معوذ قالت: ((من كان أصبح منكم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صائماًفليتم صومه، ومن أرسل رسول الله صلى الله عليه وسلم غداة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عاشوراء إلى قرى الأنصارالتي حول المدينة كان أصبح منكم مفطراً فليتم بقية يومه،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فكنا بعد ذلك نصوم ونصوّمصبياننا الصغار منهم، ونذهب إلى المسجد فنجعل لهم اللعبة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من العهن، فإذا بكى أحدهمعلى الطعام أعطيناه إياها حتى يكون عند الإفطار) [متفق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عليه]. وفي رواية: ( فإذاسألونا الطعام أعطيناهم اللعبة نلهيهم حتى يتموا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صومهم</w:t>
      </w:r>
      <w:r w:rsidRPr="00534E52">
        <w:rPr>
          <w:rFonts w:ascii="Times New Roman" w:eastAsia="Times New Roman" w:hAnsi="Times New Roman" w:cs="Times New Roman"/>
          <w:b/>
          <w:bCs/>
          <w:color w:val="A6A6A6"/>
          <w:sz w:val="27"/>
          <w:szCs w:val="27"/>
        </w:rPr>
        <w:t>(</w:t>
      </w:r>
    </w:p>
    <w:p w:rsidR="00534E52" w:rsidRPr="00534E52" w:rsidRDefault="00534E52" w:rsidP="00534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لنستمع إلى أحاديث مختارة مع الأخت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( )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عن معاوية – رضي الله عنه- قال: سمعت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رسول الله صلى الله عليه وسلم يقول: ((هذايوم عاشوراء ولم يكتب الله عليكم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صيامه وأنا صائم، فمن شاء فليصم ومن شاء فليفطر</w:t>
      </w:r>
      <w:r w:rsidRPr="00534E52">
        <w:rPr>
          <w:rFonts w:ascii="Times New Roman" w:eastAsia="Times New Roman" w:hAnsi="Times New Roman" w:cs="Times New Roman"/>
          <w:b/>
          <w:bCs/>
          <w:color w:val="A6A6A6"/>
          <w:sz w:val="27"/>
          <w:szCs w:val="27"/>
        </w:rPr>
        <w:t xml:space="preserve">)).[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متفق عليه</w:t>
      </w:r>
      <w:r w:rsidRPr="00534E52">
        <w:rPr>
          <w:rFonts w:ascii="Times New Roman" w:eastAsia="Times New Roman" w:hAnsi="Times New Roman" w:cs="Times New Roman"/>
          <w:b/>
          <w:bCs/>
          <w:color w:val="A6A6A6"/>
          <w:sz w:val="27"/>
          <w:szCs w:val="27"/>
        </w:rPr>
        <w:t>].</w:t>
      </w:r>
    </w:p>
    <w:p w:rsidR="00534E52" w:rsidRPr="00534E52" w:rsidRDefault="00534E52" w:rsidP="00534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لعاشوراء قصتان، قصة قديمة، وأخرى حديثة، وكل واحدة منهما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مليئة بالعبر الجليلةوالدروس العجيبة، كل واحدة قصة لنبي من أولي العزم من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الرسل، وكل واحدة ذات علاقةببني إسرائيل</w:t>
      </w:r>
      <w:r w:rsidRPr="00534E52">
        <w:rPr>
          <w:rFonts w:ascii="Times New Roman" w:eastAsia="Times New Roman" w:hAnsi="Times New Roman" w:cs="Times New Roman"/>
          <w:b/>
          <w:bCs/>
          <w:color w:val="A6A6A6"/>
          <w:sz w:val="27"/>
          <w:szCs w:val="27"/>
        </w:rPr>
        <w:t>.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أرخي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مسمعك : قصتا عاشوراء والأخت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: ( )</w:t>
      </w:r>
    </w:p>
    <w:p w:rsidR="00534E52" w:rsidRPr="00534E52" w:rsidRDefault="00534E52" w:rsidP="00534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القصة القديمة تبدأ منذ مئات السنين حين تكبر فرعون وكفر،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ونكل ببني إسرائيل، فجمعموسى _عليه السلام_ قومه للخروج، وتبعهم فرعون ، فجاء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الوحي في ذلك اليوم العظيمبأن يضرب موسى _عليه السلام_ البحر بعصاه "فَأَوْحَيْنَا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إِلَى مُوسَى أَنِ اضْرِببِّعَصَاكَ الْبَحْرَ فَانفَلَقَ فَكَانَ كُلُّ فِرْقٍ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كَالطَّوْدِ الْعَظِيمِ</w:t>
      </w:r>
      <w:r w:rsidRPr="00534E52">
        <w:rPr>
          <w:rFonts w:ascii="Times New Roman" w:eastAsia="Times New Roman" w:hAnsi="Times New Roman" w:cs="Times New Roman"/>
          <w:b/>
          <w:bCs/>
          <w:color w:val="A6A6A6"/>
          <w:sz w:val="27"/>
          <w:szCs w:val="27"/>
        </w:rPr>
        <w:t xml:space="preserve"> " [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الشعراء : 63] فلما رأى فرعون هذه الآية العظيمة لم يتعظ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لج في طغيانه ومضى بجنودهيريد اللحاق بموسى _عليه السلام_ وقومه ، فأغرقه الله _عز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وجل_ ، ونجى موسى ومن معهمن بني إسرائيل ، قال _تعالى_: "وَلَقَدْ نَجَّيْنَا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بَنِي إِسْرَائِيلَ مِنَالْعَذَابِ الْمُهِين" [الدخان : 30] إلى هنا تنتهي القصة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الأولى</w:t>
      </w:r>
      <w:r w:rsidRPr="00534E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534E52" w:rsidRPr="00534E52" w:rsidRDefault="00534E52" w:rsidP="00534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أما القصةالحديثة فهي أيضاً منذ مئات السنين لكنها حديثة قياسا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بالقصة الأولى ، وهي أيضاًمتعلقة ببني إسرائيل، لكن تعلقها بالمسلمين أهم ، كان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اليهود يحتفلون بهذا اليوم،ورآهم الرسول _صلى الله عليه وسلم_ يصومون ذلك اليوم في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المدينة، وكان _عليه الصلاةوالسلام_ يصومه قبل ذلك، أخرج البخاري عَنْ ابْنِ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عَبَّاسٍ _رَضِيَ اللَّهُعَنْهُمَا_ قَال:َ "قَدِمَ النَّبِيُّ _صَلَّى اللَّهُ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عَلَيْهِ وَسَلَّمَ</w:t>
      </w:r>
      <w:r w:rsidRPr="00534E52">
        <w:rPr>
          <w:rFonts w:ascii="Times New Roman" w:eastAsia="Times New Roman" w:hAnsi="Times New Roman" w:cs="Times New Roman"/>
          <w:b/>
          <w:bCs/>
          <w:color w:val="A6A6A6"/>
          <w:sz w:val="27"/>
          <w:szCs w:val="27"/>
        </w:rPr>
        <w:t xml:space="preserve">_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الْمَدِينَةَ فَرَأَى الْيَهُودَ تَصُومُ يَوْمَ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عَاشُورَاءَ فَقَال:َ مَا هَذَا؟قَالُوا: هَذَا يَوْمٌ صَالِحٌ هَذَا يَوْمٌ نَجَّى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اللَّهُ بَنِي إِسْرَائِيلَمِنْ عَدُوِّهِمْ فَصَامَهُ مُوسَى - زاد مسلم في روايته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>: "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شكراً لله _تعالى_ فنحننصومه"، وللبخاري في رواية أبي بشر "ونحن نصومه تعظيماً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 xml:space="preserve">له"-. قَال:َ فَأَنَاأَحَقُّ بِمُوسَى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lastRenderedPageBreak/>
        <w:t>مِنْكُم.ْ فَصَامَهُ وَأَمَرَ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بِصِيَامِهِ" في رواية مسلم: "هذايوم عظيم أنجى الله فيه موسى وقومه ، وغرَّق فرعون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وقومه</w:t>
      </w:r>
      <w:r w:rsidRPr="00534E52">
        <w:rPr>
          <w:rFonts w:ascii="Times New Roman" w:eastAsia="Times New Roman" w:hAnsi="Times New Roman" w:cs="Times New Roman"/>
          <w:b/>
          <w:bCs/>
          <w:color w:val="A6A6A6"/>
          <w:sz w:val="27"/>
          <w:szCs w:val="27"/>
        </w:rPr>
        <w:t>".</w:t>
      </w:r>
    </w:p>
    <w:p w:rsidR="00534E52" w:rsidRPr="00534E52" w:rsidRDefault="00534E52" w:rsidP="00534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  <w:rtl/>
        </w:rPr>
        <w:t>هذا اليوم يحدثك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...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أنك من أمة لها من المكانة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أسماها، وأن التطلع إلى بضاعةمخالفيها دنو تذل به النفس وتضيق به النظرة، فكان على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أفرادها اجتناب التشبهبأعدائها إبقاء للتميز وحفاظا على سمو المكانة، ولذلك أمر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النبي صلى الله عليه وسلمبمخالفة اليهود في صيام هذا اليوم بأن يصام التاسع معه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.. </w:t>
      </w:r>
    </w:p>
    <w:p w:rsidR="00534E52" w:rsidRPr="00534E52" w:rsidRDefault="00534E52" w:rsidP="00534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هذا اليوم هو العاشر من أيام عامك الجديد تبدأ معها مرحلة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من مراحل حياتك وأنتِ لاتدرين متى ينقضي أجلك فيها، فلتكن بداية طريقك دائما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المسارعة في الخيرات والمبادرةإليها، واجعلي حياتك قربات تتطلعين بها إلى رضوان مولاك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ومنازله العلا فتحري صومه يا رعاكِ الله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فقد كان نبيك صلى الله عليه وسلم يتحرى صيامه ، فعَنْ ابْنِ عَبَّاسٍ رَضِيَ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اللَّهُ عَنْهُمَا قَالَ : مَا رَأَيْتُ النَّبِيَّ صَلَّى اللَّهُ عَلَيْهِ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وَسَلَّمَ يَتَحَرَّى صِيَامَ يَوْمٍ فَضَّلَهُ عَلَى غَيْرِهِ إِلا هَذَا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  <w:rtl/>
        </w:rPr>
        <w:t>الْيَوْمَ يَوْمَ عَاشُورَاءَ وَهَذَا الشَّهْرَ يَعْنِي شَهْرَ رَمَضَانَ</w:t>
      </w:r>
      <w:r w:rsidRPr="00534E52">
        <w:rPr>
          <w:rFonts w:ascii="Simplified Arabic" w:eastAsia="Times New Roman" w:hAnsi="Simplified Arabic" w:cs="Simplified Arabic"/>
          <w:b/>
          <w:bCs/>
          <w:color w:val="A6A6A6"/>
          <w:sz w:val="27"/>
          <w:szCs w:val="27"/>
        </w:rPr>
        <w:t xml:space="preserve"> . "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ومعنى يتحرّى : أي يقصدُ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  <w:rtl/>
        </w:rPr>
        <w:t>صومهُ ويحرصُ عليهِ لتحصيلِ الـأجرِ فيه</w:t>
      </w:r>
      <w:r w:rsidRPr="00534E52">
        <w:rPr>
          <w:rFonts w:ascii="Simplified Arabic" w:eastAsia="Times New Roman" w:hAnsi="Simplified Arabic" w:cs="Simplified Arabic"/>
          <w:b/>
          <w:bCs/>
          <w:color w:val="000000"/>
          <w:sz w:val="27"/>
          <w:szCs w:val="27"/>
        </w:rPr>
        <w:t xml:space="preserve"> ..</w:t>
      </w:r>
    </w:p>
    <w:p w:rsidR="00534E52" w:rsidRPr="00534E52" w:rsidRDefault="00534E52" w:rsidP="00534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  <w:rtl/>
        </w:rPr>
        <w:t>جعلني اللهوإياك من أهل طاعته ورضوانه، وصلى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  <w:rtl/>
        </w:rPr>
        <w:t>الله وسلم على نبينا محمد وعلى آله وصحبه ومناتبعهم بإحسان إلى يوم الدين وآخر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D99594"/>
          <w:sz w:val="27"/>
          <w:szCs w:val="27"/>
          <w:rtl/>
        </w:rPr>
        <w:t>دعوانا أن الحمد لله رب العالمين</w:t>
      </w:r>
      <w:r w:rsidRPr="00534E52">
        <w:rPr>
          <w:rFonts w:ascii="Times New Roman" w:eastAsia="Times New Roman" w:hAnsi="Times New Roman" w:cs="Times New Roman"/>
          <w:b/>
          <w:bCs/>
          <w:color w:val="D99594"/>
          <w:sz w:val="27"/>
          <w:szCs w:val="27"/>
        </w:rPr>
        <w:t>.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 Black" w:eastAsia="Times New Roman" w:hAnsi="Arial Black" w:cs="Simplified Arabic"/>
          <w:b/>
          <w:bCs/>
          <w:color w:val="FF0000"/>
          <w:sz w:val="27"/>
          <w:szCs w:val="27"/>
          <w:rtl/>
        </w:rPr>
        <w:t>اذاعه عن</w:t>
      </w:r>
      <w:r w:rsidRPr="00534E52">
        <w:rPr>
          <w:rFonts w:ascii="Arial Black" w:eastAsia="Times New Roman" w:hAnsi="Arial Black" w:cs="Simplified Arabic"/>
          <w:b/>
          <w:bCs/>
          <w:color w:val="FF000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Simplified Arabic"/>
          <w:b/>
          <w:bCs/>
          <w:color w:val="FF0000"/>
          <w:sz w:val="27"/>
          <w:szCs w:val="27"/>
          <w:rtl/>
        </w:rPr>
        <w:t>عاشوراء عربي وانجليزي .. نقلتها لكم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3-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حديث شريف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  <w:rtl/>
        </w:rPr>
        <w:t>عَنْ أَبِي هُرَيْرَةَ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333399"/>
          <w:sz w:val="27"/>
          <w:szCs w:val="27"/>
        </w:rPr>
        <w:t>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  <w:rtl/>
        </w:rPr>
        <w:t>، قَالَ: قَالَ رَسُولُ اللَّهِ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333399"/>
          <w:sz w:val="27"/>
          <w:szCs w:val="27"/>
        </w:rPr>
        <w:t>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</w:rPr>
        <w:t xml:space="preserve">: 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  <w:rtl/>
        </w:rPr>
        <w:t>أَفْضَلُ الصِّيَامِ، بَعْدَ رَمَضَانَ، شَهْرُ اللَّهِ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  <w:rtl/>
        </w:rPr>
        <w:t>الْمُحَرَّمُ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</w:rPr>
        <w:t>.</w:t>
      </w:r>
      <w:r w:rsidRPr="00534E52">
        <w:rPr>
          <w:rFonts w:ascii="Simplified Arabic" w:eastAsia="Times New Roman" w:hAnsi="Simplified Arabic" w:cs="Simplified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  <w:rtl/>
        </w:rPr>
        <w:t>وَأَفْضَلُ الصََّلاةِ، بَعْدَ الْفَرِيضَةِ، صََلاةُ اللَّيْلِ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</w:rPr>
        <w:t xml:space="preserve">. </w:t>
      </w:r>
      <w:r w:rsidRPr="00534E52">
        <w:rPr>
          <w:rFonts w:ascii="Arial Black" w:eastAsia="Times New Roman" w:hAnsi="Arial Black" w:cs="Arial"/>
          <w:b/>
          <w:bCs/>
          <w:color w:val="333399"/>
          <w:sz w:val="27"/>
          <w:szCs w:val="27"/>
        </w:rPr>
        <w:t>]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  <w:rtl/>
        </w:rPr>
        <w:t>صحيح مسلم،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333399"/>
          <w:sz w:val="27"/>
          <w:szCs w:val="27"/>
        </w:rPr>
        <w:t xml:space="preserve">[ 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</w:rPr>
        <w:t>.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br/>
      </w: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>3-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فضل صيام يوم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عاشوراء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عاشوراء هو اليوم العاشر من شهر محرم كان يسميه اليهود يوم الله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الاصم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صيامه سنه عن الرسول صلى الله عليه وسلم وذلك لعظم فضله حيث انه يكفر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ذنوب السنه التي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قبله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4-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بعض الاحداث الالهيه في هذا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اليوم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: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1-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تاب ادم عليه السلام 2- ولد عيسى عليه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السلام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>3-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استوت سفينه نوح عليه السلام 4-خرج يوسف عليه السلام من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الجب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5-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نجى يونس عليه السلام من بطن الحوت 6-نجى ابراهيم عليه السلام من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النار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>7-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  <w:rtl/>
        </w:rPr>
        <w:t>نجى الله عزوجل موسى عليه السلام من فرعون</w:t>
      </w:r>
      <w:r w:rsidRPr="00534E52">
        <w:rPr>
          <w:rFonts w:ascii="Arial Black" w:eastAsia="Times New Roman" w:hAnsi="Arial Black" w:cs="Simplified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</w:rPr>
        <w:t>7-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  <w:rtl/>
        </w:rPr>
        <w:t>رد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</w:rPr>
        <w:t xml:space="preserve"> </w:t>
      </w:r>
      <w:r w:rsidRPr="00534E52">
        <w:rPr>
          <w:rFonts w:ascii="Simplified Arabic" w:eastAsia="Times New Roman" w:hAnsi="Simplified Arabic" w:cs="Simplified Arabic"/>
          <w:b/>
          <w:bCs/>
          <w:color w:val="333399"/>
          <w:sz w:val="27"/>
          <w:szCs w:val="27"/>
          <w:rtl/>
        </w:rPr>
        <w:t>الله عزوجل بصر يعقوب عليه السلام</w:t>
      </w:r>
    </w:p>
    <w:p w:rsidR="00534E52" w:rsidRPr="00534E52" w:rsidRDefault="00534E52" w:rsidP="00534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>~~~~~~~~~~~~~~~~~~~~~~~~~~~~~~~~~~~~~~~~~~~~~~</w:t>
      </w:r>
    </w:p>
    <w:p w:rsidR="00534E52" w:rsidRPr="00534E52" w:rsidRDefault="00534E52" w:rsidP="00534E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Traditional Arabic" w:eastAsia="Times New Roman" w:hAnsi="Traditional Arabic" w:cs="Traditional Arabic"/>
          <w:b/>
          <w:bCs/>
          <w:color w:val="000080"/>
          <w:sz w:val="27"/>
          <w:szCs w:val="27"/>
          <w:rtl/>
        </w:rPr>
        <w:t>الحمد لله رب العالمين</w:t>
      </w:r>
      <w:r w:rsidRPr="00534E52">
        <w:rPr>
          <w:rFonts w:ascii="Traditional Arabic" w:eastAsia="Times New Roman" w:hAnsi="Traditional Arabic" w:cs="Traditional Arabic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والصلاة والسلام على نبينا محمد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القائل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: " .........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السنة اثنا عشر شهراً منها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أربعة حرم : ثلاثة متواليات ذو القعدة وذو الحجة والمحرم ، ورجب مضر الذي بين جمادي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وشعبان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" . 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 xml:space="preserve">[ 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  <w:rtl/>
        </w:rPr>
        <w:t>رواه البخاري 2958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 xml:space="preserve"> ]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وبعد : فإن مواسم الخير كثيرة ، يومية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وأسبوعية وشهرية وسنوية ومن مواسم الخير الإكثار من صيام النافلة في شهر المحرم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.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قال نبينا محمد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: "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أفضل الصيام بعد رمضان شهر الله المحرم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" . 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 xml:space="preserve">[ 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  <w:rtl/>
        </w:rPr>
        <w:t>رواه مسلم 1982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 xml:space="preserve"> ] 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 Black" w:eastAsia="Times New Roman" w:hAnsi="Arial Black" w:cs="PT Bold Heading"/>
          <w:b/>
          <w:bCs/>
          <w:color w:val="000080"/>
          <w:sz w:val="27"/>
          <w:szCs w:val="27"/>
          <w:rtl/>
        </w:rPr>
        <w:t>خبر</w:t>
      </w:r>
      <w:r w:rsidRPr="00534E52">
        <w:rPr>
          <w:rFonts w:ascii="Arial Black" w:eastAsia="Times New Roman" w:hAnsi="Arial Black" w:cs="PT Bold Heading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PT Bold Heading"/>
          <w:b/>
          <w:bCs/>
          <w:color w:val="000080"/>
          <w:sz w:val="27"/>
          <w:szCs w:val="27"/>
          <w:rtl/>
        </w:rPr>
        <w:t>عاشوراء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lastRenderedPageBreak/>
        <w:t>عن أبن عباس رضي الله عنهما قال : قدم النبي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المدينة فرأى اليهود تصوم عاشوراء فقال : " ما هذا ؟ قالوا : هذا يوم صالح ، هذا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يوم نجَى الله بني إسرائيل من عدوهم فصامه موسى ، قال : فأنا أحق بموسى منكم ،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فصامه وأمر بصيامه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" . 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 xml:space="preserve">[ 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  <w:rtl/>
        </w:rPr>
        <w:t>رواه البخاري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 xml:space="preserve"> 1865 ]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 Black" w:eastAsia="Times New Roman" w:hAnsi="Arial Black" w:cs="PT Bold Heading"/>
          <w:b/>
          <w:bCs/>
          <w:color w:val="000080"/>
          <w:sz w:val="27"/>
          <w:szCs w:val="27"/>
          <w:rtl/>
        </w:rPr>
        <w:t>فضل</w:t>
      </w:r>
      <w:r w:rsidRPr="00534E52">
        <w:rPr>
          <w:rFonts w:ascii="Arial Black" w:eastAsia="Times New Roman" w:hAnsi="Arial Black" w:cs="PT Bold Heading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PT Bold Heading"/>
          <w:b/>
          <w:bCs/>
          <w:color w:val="000080"/>
          <w:sz w:val="27"/>
          <w:szCs w:val="27"/>
          <w:rtl/>
        </w:rPr>
        <w:t>عاشوراء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عن ابن عباس رضي الله عنهما قال : ما رأيت النبي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يتحرى صيام يوم فضله على غيره إلا هذا اليوم يوم عاشوراء ، وهذا الشهر يعنى شهر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رمضان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" . 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>[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  <w:rtl/>
        </w:rPr>
        <w:t>رواه البخاري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 xml:space="preserve"> 1867]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ومعنى يتحرى أي : يقصد صومه لتحصيل ثوابه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.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وقال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: "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صيام يوم عاشوراء ، إني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احتسب على الله أن يكفر السنة التي قبله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>" .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>[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  <w:rtl/>
        </w:rPr>
        <w:t>رواه مسلم 1976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 xml:space="preserve">] 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فلا يفوتك أخي المسلم وأنت يا أختاه هذا الفضل العظيم تكفير ذنوب سنة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كاملة. فلله الحمد والمنة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. 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 Black" w:eastAsia="Times New Roman" w:hAnsi="Arial Black" w:cs="PT Bold Heading"/>
          <w:b/>
          <w:bCs/>
          <w:color w:val="000080"/>
          <w:sz w:val="27"/>
          <w:szCs w:val="27"/>
          <w:rtl/>
        </w:rPr>
        <w:t xml:space="preserve">ما معنى عاشوراء </w:t>
      </w:r>
      <w:r w:rsidRPr="00534E52">
        <w:rPr>
          <w:rFonts w:ascii="Times New Roman" w:eastAsia="Times New Roman" w:hAnsi="Times New Roman" w:cs="Times New Roman" w:hint="cs"/>
          <w:b/>
          <w:bCs/>
          <w:color w:val="000080"/>
          <w:sz w:val="27"/>
          <w:szCs w:val="27"/>
          <w:rtl/>
        </w:rPr>
        <w:t>–</w:t>
      </w:r>
      <w:r w:rsidRPr="00534E52">
        <w:rPr>
          <w:rFonts w:ascii="Arial Black" w:eastAsia="Times New Roman" w:hAnsi="Arial Black" w:cs="PT Bold Heading" w:hint="cs"/>
          <w:b/>
          <w:bCs/>
          <w:color w:val="000080"/>
          <w:sz w:val="27"/>
          <w:szCs w:val="27"/>
          <w:rtl/>
        </w:rPr>
        <w:t xml:space="preserve"> تاسوعاء ؟</w:t>
      </w:r>
      <w:r w:rsidRPr="00534E52">
        <w:rPr>
          <w:rFonts w:ascii="Arial Black" w:eastAsia="Times New Roman" w:hAnsi="Arial Black" w:cs="PT Bold Heading"/>
          <w:b/>
          <w:bCs/>
          <w:color w:val="000080"/>
          <w:sz w:val="27"/>
          <w:szCs w:val="27"/>
        </w:rPr>
        <w:t xml:space="preserve"> 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قال الإمام النووي في المجموع : عاشوراء وتاسوعاء اسمان ممدودان ، هذا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هو المشهور في كتب اللغة . قال أصحابنا : عاشوراء هو اليوم العاشر من المحرم ،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وتاسوعاء هو التاسع منه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.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وبه قال جمهور العلماء .. وهو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ظاهر الأحاديث ومقتضي إطلاق اللفظ ، وهو المعروف عند أهل اللغة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.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وهو اسم إسلامي لا يُعرف في الجاهلية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 xml:space="preserve">" 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  <w:rtl/>
        </w:rPr>
        <w:t>كشاف القناع، صوم المحرم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  <w:rtl/>
        </w:rPr>
        <w:t>ج2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>"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ويستحب صيام تاسوعاء مع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عاشوراء لما روى عبدالله بن عباس رضي الله عنهما قال: حين صام رسول الله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يوم عاشوراء ، وأمر بصيامه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قالوا: يا رسول الله ، إنه يوم تعظمه اليهود والنصارى ، فقال رسول الله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:"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فإذا كان العام المقبل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إن شاء الله صمنا اليوم التاسع " قال : فلم يأت العام المقبل حتى توفي رسول الله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. 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>[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  <w:rtl/>
        </w:rPr>
        <w:t>رواه مسلم</w:t>
      </w:r>
      <w:r w:rsidRPr="00534E52">
        <w:rPr>
          <w:rFonts w:ascii="Fanan" w:eastAsia="Times New Roman" w:hAnsi="Fanan" w:cs="Arial"/>
          <w:b/>
          <w:bCs/>
          <w:color w:val="0000FF"/>
          <w:sz w:val="27"/>
          <w:szCs w:val="27"/>
        </w:rPr>
        <w:t xml:space="preserve"> 1916]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 Black" w:eastAsia="Times New Roman" w:hAnsi="Arial Black" w:cs="PT Bold Heading"/>
          <w:b/>
          <w:bCs/>
          <w:color w:val="000080"/>
          <w:sz w:val="27"/>
          <w:szCs w:val="27"/>
          <w:rtl/>
        </w:rPr>
        <w:t>من بدع</w:t>
      </w:r>
      <w:r w:rsidRPr="00534E52">
        <w:rPr>
          <w:rFonts w:ascii="Arial Black" w:eastAsia="Times New Roman" w:hAnsi="Arial Black" w:cs="PT Bold Heading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PT Bold Heading"/>
          <w:b/>
          <w:bCs/>
          <w:color w:val="000080"/>
          <w:sz w:val="27"/>
          <w:szCs w:val="27"/>
          <w:rtl/>
        </w:rPr>
        <w:t>عاشوراء</w:t>
      </w:r>
    </w:p>
    <w:p w:rsidR="00534E52" w:rsidRPr="00534E52" w:rsidRDefault="00534E52" w:rsidP="00534E52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534E52" w:rsidRPr="00534E52" w:rsidRDefault="00534E52" w:rsidP="00534E5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34E52">
        <w:rPr>
          <w:rFonts w:ascii="Arial Black" w:eastAsia="Times New Roman" w:hAnsi="Arial Black" w:cs="Arial"/>
          <w:b/>
          <w:bCs/>
          <w:color w:val="008000"/>
          <w:sz w:val="27"/>
          <w:szCs w:val="27"/>
          <w:rtl/>
        </w:rPr>
        <w:t>سُئل شيخ الإسلام ابن تيمية رحمه الله عما يفعله</w:t>
      </w:r>
      <w:r w:rsidRPr="00534E52">
        <w:rPr>
          <w:rFonts w:ascii="Arial Black" w:eastAsia="Times New Roman" w:hAnsi="Arial Black" w:cs="Arial"/>
          <w:b/>
          <w:bCs/>
          <w:color w:val="00800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8000"/>
          <w:sz w:val="27"/>
          <w:szCs w:val="27"/>
          <w:rtl/>
        </w:rPr>
        <w:t>الناس في يوم عاشوراء من الكحل ، والاغتسال ، والحنَا ، والمصافحة ، وطبخ الحبوب ،</w:t>
      </w:r>
      <w:r w:rsidRPr="00534E52">
        <w:rPr>
          <w:rFonts w:ascii="Arial Black" w:eastAsia="Times New Roman" w:hAnsi="Arial Black" w:cs="Arial"/>
          <w:b/>
          <w:bCs/>
          <w:color w:val="00800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8000"/>
          <w:sz w:val="27"/>
          <w:szCs w:val="27"/>
          <w:rtl/>
        </w:rPr>
        <w:t>وإظهار السرور ، وغير ذلك ... هل لذلك أصل أم لا ؟</w:t>
      </w:r>
      <w:r w:rsidRPr="00534E52">
        <w:rPr>
          <w:rFonts w:ascii="Arial Black" w:eastAsia="Times New Roman" w:hAnsi="Arial Black" w:cs="Arial"/>
          <w:b/>
          <w:bCs/>
          <w:color w:val="008000"/>
          <w:sz w:val="27"/>
          <w:szCs w:val="27"/>
        </w:rPr>
        <w:t xml:space="preserve"> .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الجواب : الحمد لله رب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العالمين ، لم يَرْد في شيء من ذلك حديث صحيح عن النبي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ولا عن أصحابه، ولا استحب ذلك أحد من أئمة المسلمين لا الأئمة الأربعة ولا غيرهم،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ولا روى أهل الكتب المعتمدة في ذلك شيئاً ، لا عن النبي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ولا الصحابة ، ولا التابعين ، ولا صحيحاً ولا ضعيفاً ، ولكن روى بعض المتأخرين في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ذلك أحاديث مثل ما رووا أن من اكتحل يوم عاشوراء لم يرمد من ذلك العام ، ومن اغتسل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يوم عاشوراء لم يمرض ذلك العام ، وأمثال ذلك ... ورووا في حديث موضوع مكذوب على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النبي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:"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أنه من وسع على أهله يوم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عاشوراء وسع الله عليه سائر السنة " ورواية هذا كله عن النبي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GA Arabesque" w:eastAsia="Times New Roman" w:hAnsi="AGA Arabesque" w:cs="Arial"/>
          <w:b/>
          <w:bCs/>
          <w:color w:val="000080"/>
          <w:sz w:val="27"/>
          <w:szCs w:val="27"/>
        </w:rPr>
        <w:t>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  <w:rtl/>
        </w:rPr>
        <w:t>كذب</w:t>
      </w:r>
      <w:r w:rsidRPr="00534E52">
        <w:rPr>
          <w:rFonts w:ascii="Fanan" w:eastAsia="Times New Roman" w:hAnsi="Fanan" w:cs="Arial"/>
          <w:b/>
          <w:bCs/>
          <w:color w:val="000080"/>
          <w:sz w:val="27"/>
          <w:szCs w:val="27"/>
        </w:rPr>
        <w:t xml:space="preserve"> .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ثم ذكر رحمه الله ملخصاً لما مر بأول هذه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الأمة من الفتن والأحداث ومقتل الحسين رضي الله عنه وماذا فعلت الطوائف بسبب ذلك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فقال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: </w:t>
      </w:r>
      <w:r w:rsidRPr="00534E52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فصارت طائفة جاهلة ظالمة : إما ملحدة منافقة،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وإما ضالة غاوية ، تظهر موالاته وموالاة أهل بيته ، تتخذ يوم عاشوراء يوم مأتم وحزن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ونياحة ، وتُظهر فيه شعار الجاهلية من لطم الخدود ، وشق الجيوب ، والتعزي بعزاء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الجاهلية .. وإنشاء قصائد الحزن ، ورواية الأخبار التي فيها كذب كثير ، والصدق فيها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ليس فيه إلا تجديد الحزن، والتعصب، وإثارة الشحناء والحرب ، وإلقاء الفتن بين أهل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الإسلام ، والتوسل بذلك إلى سب السابقين الأولين ... وشر هؤلاء وضررهم على أهل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الإسلام لا يحصيه الرجل الفصيح في الكلام ، فعارض هؤلاء قوم إما من النواصب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المتعصبين على الحسين وأهل بيته ، وإما من الجهال الذين قابلوا الفاسد بالفاسد،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والكذب بالكذب ، والشر بالشر ، والبدعة بالبدعة ، فوضعوا الآثار في شعائر الفرح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والسرور ويوم عاشوراء كالإكتحال والاختضاب ، وتوسع النفقات على العيال ، وطبخ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الأطعمة الخارجة عن العادة ، ونحو ذلك مما يُفعل في الأعياد والمواسم ، فصار هؤلاء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يتخذون يوم عاشوراء موسماً كمواسم الأعياد والأفراح ، وأولئك يتخذونه مأتما يقيمون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  <w:rtl/>
        </w:rPr>
        <w:t>فيه الأحزان والأفراح ، وكلا الطائفتين مخطئة خارجة عن السنة</w:t>
      </w:r>
      <w:r w:rsidRPr="00534E52">
        <w:rPr>
          <w:rFonts w:ascii="Arial Black" w:eastAsia="Times New Roman" w:hAnsi="Arial Black" w:cs="Arial"/>
          <w:b/>
          <w:bCs/>
          <w:color w:val="000080"/>
          <w:sz w:val="27"/>
          <w:szCs w:val="27"/>
        </w:rPr>
        <w:t xml:space="preserve"> </w:t>
      </w:r>
    </w:p>
    <w:p w:rsidR="00767CCA" w:rsidRPr="00534E52" w:rsidRDefault="00767CCA"/>
    <w:sectPr w:rsidR="00767CCA" w:rsidRPr="00534E52" w:rsidSect="00F22C0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4E52"/>
    <w:rsid w:val="00534E52"/>
    <w:rsid w:val="00767CCA"/>
    <w:rsid w:val="00F2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1450</Words>
  <Characters>8266</Characters>
  <Application>Microsoft Office Word</Application>
  <DocSecurity>0</DocSecurity>
  <Lines>68</Lines>
  <Paragraphs>19</Paragraphs>
  <ScaleCrop>false</ScaleCrop>
  <Company>Toshiba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مروه ،</dc:creator>
  <cp:lastModifiedBy>مروه ،</cp:lastModifiedBy>
  <cp:revision>1</cp:revision>
  <dcterms:created xsi:type="dcterms:W3CDTF">2014-11-02T03:44:00Z</dcterms:created>
  <dcterms:modified xsi:type="dcterms:W3CDTF">2014-11-02T03:44:00Z</dcterms:modified>
</cp:coreProperties>
</file>