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676"/>
        <w:bidiVisual/>
        <w:tblW w:w="0" w:type="auto"/>
        <w:tblLook w:val="04A0" w:firstRow="1" w:lastRow="0" w:firstColumn="1" w:lastColumn="0" w:noHBand="0" w:noVBand="1"/>
      </w:tblPr>
      <w:tblGrid>
        <w:gridCol w:w="2228"/>
        <w:gridCol w:w="2098"/>
        <w:gridCol w:w="2098"/>
        <w:gridCol w:w="2098"/>
      </w:tblGrid>
      <w:tr w:rsidR="00CA425C" w:rsidTr="00B849E8">
        <w:tc>
          <w:tcPr>
            <w:tcW w:w="2228" w:type="dxa"/>
            <w:shd w:val="clear" w:color="auto" w:fill="EEECE1" w:themeFill="background2"/>
          </w:tcPr>
          <w:p w:rsidR="00CA425C" w:rsidRPr="003D5F34" w:rsidRDefault="00CA425C" w:rsidP="00B849E8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548DD4" w:themeColor="text2" w:themeTint="99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CA425C" w:rsidRPr="003D5F34" w:rsidRDefault="00CA425C" w:rsidP="00B849E8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00B050"/>
                <w:rtl/>
              </w:rPr>
              <w:t>الحصة</w:t>
            </w:r>
          </w:p>
        </w:tc>
        <w:tc>
          <w:tcPr>
            <w:tcW w:w="2098" w:type="dxa"/>
            <w:shd w:val="clear" w:color="auto" w:fill="EEECE1" w:themeFill="background2"/>
          </w:tcPr>
          <w:p w:rsidR="00CA425C" w:rsidRPr="003D5F34" w:rsidRDefault="00CA425C" w:rsidP="00B849E8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B2A1C7" w:themeColor="accent4" w:themeTint="99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CA425C" w:rsidRPr="003D5F34" w:rsidRDefault="00CA425C" w:rsidP="00B849E8">
            <w:pPr>
              <w:jc w:val="center"/>
              <w:rPr>
                <w:b/>
                <w:bCs/>
                <w:color w:val="FF0000"/>
                <w:rtl/>
              </w:rPr>
            </w:pPr>
            <w:r w:rsidRPr="003D5F34">
              <w:rPr>
                <w:rFonts w:hint="cs"/>
                <w:b/>
                <w:bCs/>
                <w:color w:val="E36C0A" w:themeColor="accent6" w:themeShade="BF"/>
                <w:rtl/>
              </w:rPr>
              <w:t>الحصة</w:t>
            </w:r>
          </w:p>
        </w:tc>
      </w:tr>
      <w:tr w:rsidR="00CA425C" w:rsidTr="00B849E8">
        <w:tc>
          <w:tcPr>
            <w:tcW w:w="2228" w:type="dxa"/>
          </w:tcPr>
          <w:p w:rsidR="00CA425C" w:rsidRPr="00FC1B6E" w:rsidRDefault="00E93CAA" w:rsidP="00650ABC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الثلاثاء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</w:t>
            </w:r>
            <w:r w:rsidR="00650ABC">
              <w:rPr>
                <w:rFonts w:hint="cs"/>
                <w:b/>
                <w:bCs/>
                <w:color w:val="632423" w:themeColor="accent2" w:themeShade="80"/>
                <w:rtl/>
              </w:rPr>
              <w:t>20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2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 w:rsidR="00650ABC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CA425C" w:rsidRPr="00482D43" w:rsidRDefault="00CA425C" w:rsidP="00B849E8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482D43">
              <w:rPr>
                <w:rFonts w:hint="cs"/>
                <w:b/>
                <w:bCs/>
                <w:color w:val="31849B" w:themeColor="accent5" w:themeShade="BF"/>
                <w:rtl/>
              </w:rPr>
              <w:t>الرابعة</w:t>
            </w:r>
          </w:p>
        </w:tc>
        <w:tc>
          <w:tcPr>
            <w:tcW w:w="2098" w:type="dxa"/>
            <w:shd w:val="clear" w:color="auto" w:fill="FFFFFF" w:themeFill="background1"/>
          </w:tcPr>
          <w:p w:rsidR="00CA425C" w:rsidRPr="00FC1B6E" w:rsidRDefault="00E93CAA" w:rsidP="00650ABC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الأحد </w:t>
            </w:r>
            <w:r w:rsidR="00650ABC">
              <w:rPr>
                <w:rFonts w:hint="cs"/>
                <w:b/>
                <w:bCs/>
                <w:color w:val="E36C0A" w:themeColor="accent6" w:themeShade="BF"/>
                <w:rtl/>
              </w:rPr>
              <w:t>25</w:t>
            </w:r>
            <w:r w:rsidR="00CA425C"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/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2</w:t>
            </w:r>
            <w:r w:rsidR="00CA425C"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/143</w:t>
            </w:r>
            <w:r w:rsidR="00650ABC">
              <w:rPr>
                <w:rFonts w:hint="cs"/>
                <w:b/>
                <w:bCs/>
                <w:color w:val="E36C0A" w:themeColor="accent6" w:themeShade="BF"/>
                <w:rtl/>
              </w:rPr>
              <w:t>7</w:t>
            </w:r>
            <w:r w:rsidR="00CA425C"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هـ</w:t>
            </w:r>
          </w:p>
        </w:tc>
        <w:tc>
          <w:tcPr>
            <w:tcW w:w="2098" w:type="dxa"/>
          </w:tcPr>
          <w:p w:rsidR="00CA425C" w:rsidRPr="00482D43" w:rsidRDefault="00CA425C" w:rsidP="00B849E8">
            <w:pPr>
              <w:jc w:val="center"/>
              <w:rPr>
                <w:b/>
                <w:bCs/>
                <w:color w:val="7030A0"/>
                <w:rtl/>
              </w:rPr>
            </w:pPr>
            <w:r w:rsidRPr="00482D43">
              <w:rPr>
                <w:rFonts w:hint="cs"/>
                <w:b/>
                <w:bCs/>
                <w:color w:val="7030A0"/>
                <w:rtl/>
              </w:rPr>
              <w:t>الخامسة* السادسة</w:t>
            </w:r>
          </w:p>
        </w:tc>
      </w:tr>
      <w:tr w:rsidR="00CA425C" w:rsidTr="00B849E8">
        <w:tc>
          <w:tcPr>
            <w:tcW w:w="2228" w:type="dxa"/>
          </w:tcPr>
          <w:p w:rsidR="00CA425C" w:rsidRPr="00FC1B6E" w:rsidRDefault="00E93CAA" w:rsidP="00650ABC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الأربعاء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 xml:space="preserve"> </w:t>
            </w:r>
            <w:r w:rsidR="00650ABC">
              <w:rPr>
                <w:rFonts w:hint="cs"/>
                <w:b/>
                <w:bCs/>
                <w:color w:val="632423" w:themeColor="accent2" w:themeShade="80"/>
                <w:rtl/>
              </w:rPr>
              <w:t>21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2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 w:rsidR="00650ABC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CA425C" w:rsidRPr="00482D43" w:rsidRDefault="00CA425C" w:rsidP="00B849E8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482D43">
              <w:rPr>
                <w:rFonts w:hint="cs"/>
                <w:b/>
                <w:bCs/>
                <w:color w:val="31849B" w:themeColor="accent5" w:themeShade="BF"/>
                <w:rtl/>
              </w:rPr>
              <w:t>الثانية</w:t>
            </w:r>
          </w:p>
        </w:tc>
        <w:tc>
          <w:tcPr>
            <w:tcW w:w="2098" w:type="dxa"/>
            <w:shd w:val="clear" w:color="auto" w:fill="FFFFFF" w:themeFill="background1"/>
          </w:tcPr>
          <w:p w:rsidR="00CA425C" w:rsidRPr="00FC1B6E" w:rsidRDefault="00E93CAA" w:rsidP="00650ABC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الاثنين2</w:t>
            </w:r>
            <w:r w:rsidR="00650ABC">
              <w:rPr>
                <w:rFonts w:hint="cs"/>
                <w:b/>
                <w:bCs/>
                <w:color w:val="E36C0A" w:themeColor="accent6" w:themeShade="BF"/>
                <w:rtl/>
              </w:rPr>
              <w:t>6</w:t>
            </w:r>
            <w:r w:rsidR="00CA425C"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/</w:t>
            </w:r>
            <w:r>
              <w:rPr>
                <w:rFonts w:hint="cs"/>
                <w:b/>
                <w:bCs/>
                <w:color w:val="E36C0A" w:themeColor="accent6" w:themeShade="BF"/>
                <w:rtl/>
              </w:rPr>
              <w:t>2</w:t>
            </w:r>
            <w:r w:rsidR="00CA425C"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/143</w:t>
            </w:r>
            <w:r w:rsidR="00650ABC">
              <w:rPr>
                <w:rFonts w:hint="cs"/>
                <w:b/>
                <w:bCs/>
                <w:color w:val="E36C0A" w:themeColor="accent6" w:themeShade="BF"/>
                <w:rtl/>
              </w:rPr>
              <w:t>7</w:t>
            </w:r>
            <w:bookmarkStart w:id="0" w:name="_GoBack"/>
            <w:bookmarkEnd w:id="0"/>
            <w:r w:rsidR="00CA425C" w:rsidRPr="00FC1B6E">
              <w:rPr>
                <w:rFonts w:hint="cs"/>
                <w:b/>
                <w:bCs/>
                <w:color w:val="E36C0A" w:themeColor="accent6" w:themeShade="BF"/>
                <w:rtl/>
              </w:rPr>
              <w:t>هـ</w:t>
            </w:r>
          </w:p>
        </w:tc>
        <w:tc>
          <w:tcPr>
            <w:tcW w:w="2098" w:type="dxa"/>
          </w:tcPr>
          <w:p w:rsidR="00CA425C" w:rsidRPr="00482D43" w:rsidRDefault="00CA425C" w:rsidP="00B849E8">
            <w:pPr>
              <w:jc w:val="center"/>
              <w:rPr>
                <w:b/>
                <w:bCs/>
                <w:color w:val="7030A0"/>
                <w:rtl/>
              </w:rPr>
            </w:pPr>
            <w:r w:rsidRPr="00482D43">
              <w:rPr>
                <w:rFonts w:hint="cs"/>
                <w:b/>
                <w:bCs/>
                <w:color w:val="7030A0"/>
                <w:rtl/>
              </w:rPr>
              <w:t>الأولى *الخامسة*السادسة</w:t>
            </w:r>
          </w:p>
        </w:tc>
      </w:tr>
      <w:tr w:rsidR="00CA425C" w:rsidTr="00B849E8">
        <w:trPr>
          <w:gridAfter w:val="2"/>
          <w:wAfter w:w="4196" w:type="dxa"/>
        </w:trPr>
        <w:tc>
          <w:tcPr>
            <w:tcW w:w="2228" w:type="dxa"/>
          </w:tcPr>
          <w:p w:rsidR="00CA425C" w:rsidRPr="00FC1B6E" w:rsidRDefault="00E93CAA" w:rsidP="00650ABC">
            <w:pPr>
              <w:jc w:val="center"/>
              <w:rPr>
                <w:b/>
                <w:bCs/>
                <w:color w:val="632423" w:themeColor="accent2" w:themeShade="80"/>
                <w:rtl/>
              </w:rPr>
            </w:pP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الخميس</w:t>
            </w:r>
            <w:r w:rsidR="00650ABC">
              <w:rPr>
                <w:rFonts w:hint="cs"/>
                <w:b/>
                <w:bCs/>
                <w:color w:val="632423" w:themeColor="accent2" w:themeShade="80"/>
                <w:rtl/>
              </w:rPr>
              <w:t>22</w:t>
            </w:r>
            <w:r w:rsidR="00CA425C">
              <w:rPr>
                <w:rFonts w:hint="cs"/>
                <w:b/>
                <w:bCs/>
                <w:color w:val="632423" w:themeColor="accent2" w:themeShade="80"/>
                <w:rtl/>
              </w:rPr>
              <w:t>/</w:t>
            </w:r>
            <w:r>
              <w:rPr>
                <w:rFonts w:hint="cs"/>
                <w:b/>
                <w:bCs/>
                <w:color w:val="632423" w:themeColor="accent2" w:themeShade="80"/>
                <w:rtl/>
              </w:rPr>
              <w:t>2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/143</w:t>
            </w:r>
            <w:r w:rsidR="00650ABC">
              <w:rPr>
                <w:rFonts w:hint="cs"/>
                <w:b/>
                <w:bCs/>
                <w:color w:val="632423" w:themeColor="accent2" w:themeShade="80"/>
                <w:rtl/>
              </w:rPr>
              <w:t>7</w:t>
            </w:r>
            <w:r w:rsidR="00CA425C" w:rsidRPr="00FC1B6E">
              <w:rPr>
                <w:rFonts w:hint="cs"/>
                <w:b/>
                <w:bCs/>
                <w:color w:val="632423" w:themeColor="accent2" w:themeShade="80"/>
                <w:rtl/>
              </w:rPr>
              <w:t>هـ</w:t>
            </w:r>
          </w:p>
        </w:tc>
        <w:tc>
          <w:tcPr>
            <w:tcW w:w="2098" w:type="dxa"/>
          </w:tcPr>
          <w:p w:rsidR="00CA425C" w:rsidRPr="00482D43" w:rsidRDefault="00CA425C" w:rsidP="00B849E8">
            <w:pPr>
              <w:jc w:val="center"/>
              <w:rPr>
                <w:b/>
                <w:bCs/>
                <w:color w:val="31849B" w:themeColor="accent5" w:themeShade="BF"/>
                <w:rtl/>
              </w:rPr>
            </w:pPr>
            <w:r w:rsidRPr="00482D43">
              <w:rPr>
                <w:rFonts w:hint="cs"/>
                <w:b/>
                <w:bCs/>
                <w:color w:val="31849B" w:themeColor="accent5" w:themeShade="BF"/>
                <w:rtl/>
              </w:rPr>
              <w:t>الأولى * الثانية</w:t>
            </w:r>
          </w:p>
        </w:tc>
      </w:tr>
      <w:tr w:rsidR="00CA425C" w:rsidTr="00B849E8">
        <w:tc>
          <w:tcPr>
            <w:tcW w:w="8522" w:type="dxa"/>
            <w:gridSpan w:val="4"/>
          </w:tcPr>
          <w:p w:rsidR="00CA425C" w:rsidRPr="003D5F34" w:rsidRDefault="004857BF" w:rsidP="00FF3FB2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0DDCC1" wp14:editId="4CDAB9AB">
                      <wp:simplePos x="0" y="0"/>
                      <wp:positionH relativeFrom="column">
                        <wp:posOffset>4792345</wp:posOffset>
                      </wp:positionH>
                      <wp:positionV relativeFrom="paragraph">
                        <wp:posOffset>135255</wp:posOffset>
                      </wp:positionV>
                      <wp:extent cx="1485900" cy="1638300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1638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849E8" w:rsidRPr="004857BF" w:rsidRDefault="00B849E8" w:rsidP="004857BF">
                                  <w:pPr>
                                    <w:jc w:val="center"/>
                                    <w:rPr>
                                      <w:b/>
                                      <w:sz w:val="72"/>
                                      <w:szCs w:val="72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</w:p>
                                <w:p w:rsidR="00B849E8" w:rsidRDefault="00B849E8" w:rsidP="004857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4857B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الأهداف الإجرائية</w:t>
                                  </w:r>
                                </w:p>
                                <w:p w:rsidR="00B849E8" w:rsidRPr="00A72326" w:rsidRDefault="00B849E8" w:rsidP="00A7232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2326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السلوكية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:</w:t>
                                  </w:r>
                                </w:p>
                                <w:p w:rsidR="00B849E8" w:rsidRPr="00A72326" w:rsidRDefault="00B849E8" w:rsidP="00A7232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4857BF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الأهداف الإجرائية</w:t>
                                  </w:r>
                                  <w:r w:rsidRPr="004857BF"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377.35pt;margin-top:10.65pt;width:117pt;height:1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" filled="f" stroked="f">
                      <v:textbox>
                        <w:txbxContent>
                          <w:p w:rsidR="00B849E8" w:rsidRPr="004857BF" w:rsidRDefault="00B849E8" w:rsidP="004857B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B849E8" w:rsidRDefault="00B849E8" w:rsidP="004857B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57B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الأهداف الإجرائية</w:t>
                            </w:r>
                          </w:p>
                          <w:p w:rsidR="00B849E8" w:rsidRPr="00A72326" w:rsidRDefault="00B849E8" w:rsidP="00A7232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232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السلوكية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:</w:t>
                            </w:r>
                          </w:p>
                          <w:p w:rsidR="00B849E8" w:rsidRPr="00A72326" w:rsidRDefault="00B849E8" w:rsidP="00A7232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857B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الأهداف الإجرائية</w:t>
                            </w:r>
                            <w:r w:rsidRPr="004857BF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425C" w:rsidRPr="003D5F34">
              <w:rPr>
                <w:rFonts w:hint="cs"/>
                <w:b/>
                <w:bCs/>
                <w:color w:val="FF0000"/>
                <w:rtl/>
              </w:rPr>
              <w:t>الموضوع :</w:t>
            </w:r>
            <w:r w:rsidR="00CA425C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FF3FB2">
              <w:rPr>
                <w:rFonts w:hint="cs"/>
                <w:b/>
                <w:bCs/>
                <w:color w:val="17365D" w:themeColor="text2" w:themeShade="BF"/>
                <w:rtl/>
              </w:rPr>
              <w:t xml:space="preserve">رحلة حبة قمح </w:t>
            </w:r>
            <w:r w:rsidR="00FF3FB2">
              <w:rPr>
                <w:rFonts w:hint="cs"/>
                <w:b/>
                <w:bCs/>
                <w:color w:val="FF0000"/>
                <w:rtl/>
              </w:rPr>
              <w:t>ص 134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6703"/>
        <w:bidiVisual/>
        <w:tblW w:w="10171" w:type="dxa"/>
        <w:tblLayout w:type="fixed"/>
        <w:tblLook w:val="04A0" w:firstRow="1" w:lastRow="0" w:firstColumn="1" w:lastColumn="0" w:noHBand="0" w:noVBand="1"/>
      </w:tblPr>
      <w:tblGrid>
        <w:gridCol w:w="1413"/>
        <w:gridCol w:w="2826"/>
        <w:gridCol w:w="1555"/>
        <w:gridCol w:w="1554"/>
        <w:gridCol w:w="1554"/>
        <w:gridCol w:w="1269"/>
      </w:tblGrid>
      <w:tr w:rsidR="00CA425C" w:rsidRPr="005234D8" w:rsidTr="00CA425C">
        <w:trPr>
          <w:trHeight w:val="505"/>
        </w:trPr>
        <w:tc>
          <w:tcPr>
            <w:tcW w:w="1413" w:type="dxa"/>
            <w:shd w:val="clear" w:color="auto" w:fill="EEECE1" w:themeFill="background2"/>
            <w:vAlign w:val="center"/>
          </w:tcPr>
          <w:p w:rsidR="00CA425C" w:rsidRPr="005234D8" w:rsidRDefault="00CA425C" w:rsidP="00CA425C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التهيئة</w:t>
            </w:r>
          </w:p>
        </w:tc>
        <w:tc>
          <w:tcPr>
            <w:tcW w:w="2826" w:type="dxa"/>
            <w:shd w:val="clear" w:color="auto" w:fill="EEECE1" w:themeFill="background2"/>
            <w:vAlign w:val="center"/>
          </w:tcPr>
          <w:p w:rsidR="00CA425C" w:rsidRPr="005234D8" w:rsidRDefault="00CA425C" w:rsidP="00CA425C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اجراءات التنفيذ</w:t>
            </w:r>
          </w:p>
        </w:tc>
        <w:tc>
          <w:tcPr>
            <w:tcW w:w="1555" w:type="dxa"/>
            <w:shd w:val="clear" w:color="auto" w:fill="EEECE1" w:themeFill="background2"/>
            <w:vAlign w:val="center"/>
          </w:tcPr>
          <w:p w:rsidR="00CA425C" w:rsidRPr="005234D8" w:rsidRDefault="00CA425C" w:rsidP="00CA425C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استراتيجيات التدريس الحديثة</w:t>
            </w:r>
          </w:p>
        </w:tc>
        <w:tc>
          <w:tcPr>
            <w:tcW w:w="1554" w:type="dxa"/>
            <w:shd w:val="clear" w:color="auto" w:fill="EEECE1" w:themeFill="background2"/>
            <w:vAlign w:val="center"/>
          </w:tcPr>
          <w:p w:rsidR="00CA425C" w:rsidRPr="005234D8" w:rsidRDefault="00CA425C" w:rsidP="00CA425C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1554" w:type="dxa"/>
            <w:shd w:val="clear" w:color="auto" w:fill="EEECE1" w:themeFill="background2"/>
            <w:vAlign w:val="center"/>
          </w:tcPr>
          <w:p w:rsidR="00CA425C" w:rsidRPr="005234D8" w:rsidRDefault="00CA425C" w:rsidP="00CA425C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1269" w:type="dxa"/>
            <w:shd w:val="clear" w:color="auto" w:fill="EEECE1" w:themeFill="background2"/>
            <w:vAlign w:val="center"/>
          </w:tcPr>
          <w:p w:rsidR="00CA425C" w:rsidRPr="005234D8" w:rsidRDefault="00CA425C" w:rsidP="00CA425C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أساليب التقويم وأدواته</w:t>
            </w:r>
          </w:p>
        </w:tc>
      </w:tr>
      <w:tr w:rsidR="00CA425C" w:rsidRPr="005234D8" w:rsidTr="00A72326">
        <w:trPr>
          <w:trHeight w:val="7271"/>
        </w:trPr>
        <w:tc>
          <w:tcPr>
            <w:tcW w:w="1413" w:type="dxa"/>
          </w:tcPr>
          <w:p w:rsidR="00CA425C" w:rsidRPr="005234D8" w:rsidRDefault="00CA425C" w:rsidP="00CA425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نشاط رقم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حدث واقعي قصة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طرح مشكلة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قراءة نص من مرجع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عرض صور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مشاهدة فيلم تعليمي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مدخل تاريخي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1"/>
              </w:numPr>
              <w:ind w:left="257" w:hanging="257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أخرى</w:t>
            </w:r>
          </w:p>
          <w:p w:rsidR="00CA425C" w:rsidRPr="005234D8" w:rsidRDefault="00CA425C" w:rsidP="00CA425C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CA425C" w:rsidRPr="005234D8" w:rsidRDefault="00CA425C" w:rsidP="00CA425C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CA425C" w:rsidRPr="005234D8" w:rsidRDefault="00CA425C" w:rsidP="00CA425C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CA425C" w:rsidRPr="005234D8" w:rsidRDefault="00CA425C" w:rsidP="00CA425C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CA425C" w:rsidRPr="005234D8" w:rsidRDefault="00CA425C" w:rsidP="00CA425C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CA425C" w:rsidRPr="005234D8" w:rsidRDefault="00CA425C" w:rsidP="00CA425C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CA425C" w:rsidRPr="005234D8" w:rsidRDefault="00CA425C" w:rsidP="00CA425C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CA425C" w:rsidRPr="005234D8" w:rsidRDefault="00CA425C" w:rsidP="00CA425C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CA425C" w:rsidRPr="005234D8" w:rsidRDefault="00CA425C" w:rsidP="00CA425C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CA425C" w:rsidRPr="005234D8" w:rsidRDefault="00CA425C" w:rsidP="00CA425C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CA425C" w:rsidRPr="005234D8" w:rsidRDefault="00CA425C" w:rsidP="00CA425C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  <w:p w:rsidR="00CA425C" w:rsidRPr="005234D8" w:rsidRDefault="00CA425C" w:rsidP="00CA425C">
            <w:pPr>
              <w:pStyle w:val="a4"/>
              <w:ind w:left="257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26" w:type="dxa"/>
          </w:tcPr>
          <w:p w:rsidR="00CA425C" w:rsidRPr="005234D8" w:rsidRDefault="00CA425C" w:rsidP="00CA425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تنفيذ خطوات القراءة ( نموذجي * زمري* فردي )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أجيب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: قراءة المكون والاجابة عليه من قبل التلميذات.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أنمي لغتي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: قراءة المكون</w:t>
            </w:r>
          </w:p>
          <w:p w:rsidR="00CA425C" w:rsidRPr="005234D8" w:rsidRDefault="00CA425C" w:rsidP="00CA425C">
            <w:pPr>
              <w:pStyle w:val="a4"/>
              <w:tabs>
                <w:tab w:val="left" w:pos="295"/>
              </w:tabs>
              <w:ind w:left="573"/>
              <w:rPr>
                <w:b/>
                <w:bCs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  1* مزاوجة الكلمة بمعناها.</w:t>
            </w:r>
          </w:p>
          <w:p w:rsidR="00CA425C" w:rsidRPr="005234D8" w:rsidRDefault="00FF3FB2" w:rsidP="00FF3FB2">
            <w:pPr>
              <w:pStyle w:val="a4"/>
              <w:tabs>
                <w:tab w:val="left" w:pos="295"/>
              </w:tabs>
              <w:ind w:left="573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يبذرني </w:t>
            </w:r>
            <w:r w:rsidR="00CA425C" w:rsidRPr="005234D8"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 </w:t>
            </w:r>
            <w:r w:rsidR="00CA425C" w:rsidRPr="005234D8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proofErr w:type="spellStart"/>
            <w:r>
              <w:rPr>
                <w:rFonts w:hint="cs"/>
                <w:b/>
                <w:bCs/>
                <w:color w:val="FFC000"/>
                <w:sz w:val="20"/>
                <w:szCs w:val="20"/>
                <w:rtl/>
              </w:rPr>
              <w:t>يزرعني</w:t>
            </w:r>
            <w:proofErr w:type="spellEnd"/>
          </w:p>
          <w:p w:rsidR="00CA425C" w:rsidRPr="005234D8" w:rsidRDefault="00CA425C" w:rsidP="00F101B8">
            <w:pPr>
              <w:pStyle w:val="a4"/>
              <w:tabs>
                <w:tab w:val="left" w:pos="295"/>
              </w:tabs>
              <w:ind w:left="573"/>
              <w:rPr>
                <w:b/>
                <w:bCs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2*</w:t>
            </w:r>
            <w:r w:rsidR="00F101B8">
              <w:rPr>
                <w:rFonts w:hint="cs"/>
                <w:b/>
                <w:bCs/>
                <w:sz w:val="20"/>
                <w:szCs w:val="20"/>
                <w:rtl/>
              </w:rPr>
              <w:t xml:space="preserve">تصل الكلمة بضدها </w:t>
            </w:r>
          </w:p>
          <w:p w:rsidR="00CA425C" w:rsidRPr="005234D8" w:rsidRDefault="00FF3FB2" w:rsidP="00FF3FB2">
            <w:pPr>
              <w:pStyle w:val="a4"/>
              <w:tabs>
                <w:tab w:val="left" w:pos="295"/>
              </w:tabs>
              <w:ind w:left="573"/>
              <w:rPr>
                <w:b/>
                <w:bCs/>
                <w:color w:val="FF0066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92D050"/>
                <w:sz w:val="20"/>
                <w:szCs w:val="20"/>
                <w:rtl/>
              </w:rPr>
              <w:t>يشق</w:t>
            </w:r>
            <w:r w:rsidR="00CA425C" w:rsidRPr="005234D8">
              <w:rPr>
                <w:rFonts w:hint="cs"/>
                <w:b/>
                <w:bCs/>
                <w:color w:val="92D050"/>
                <w:sz w:val="20"/>
                <w:szCs w:val="20"/>
                <w:rtl/>
              </w:rPr>
              <w:t xml:space="preserve"> </w:t>
            </w:r>
            <w:r w:rsidR="00CA425C"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ــــــــــــ </w:t>
            </w:r>
            <w:r w:rsidR="00CA425C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ي</w:t>
            </w:r>
            <w:r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ختفي</w:t>
            </w:r>
          </w:p>
          <w:p w:rsidR="00CA425C" w:rsidRPr="00706ABA" w:rsidRDefault="00CA425C" w:rsidP="00F101B8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أقرأ وألاحظ</w:t>
            </w: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قراءة المكون من قبل التلميذات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وملاحظة </w:t>
            </w:r>
            <w:r w:rsidR="00F101B8">
              <w:rPr>
                <w:rFonts w:hint="cs"/>
                <w:b/>
                <w:bCs/>
                <w:sz w:val="20"/>
                <w:szCs w:val="20"/>
                <w:rtl/>
              </w:rPr>
              <w:t>الكلمات الملونة.</w:t>
            </w:r>
          </w:p>
          <w:p w:rsidR="00CA425C" w:rsidRPr="005234D8" w:rsidRDefault="00CA425C" w:rsidP="00FF3FB2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استخرج من النص</w:t>
            </w: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قراءة المكون  البحث في النص عن </w:t>
            </w:r>
            <w:r w:rsidR="00F101B8">
              <w:rPr>
                <w:rFonts w:hint="cs"/>
                <w:b/>
                <w:bCs/>
                <w:sz w:val="20"/>
                <w:szCs w:val="20"/>
                <w:rtl/>
              </w:rPr>
              <w:t xml:space="preserve">كلمات تحوي </w:t>
            </w:r>
            <w:r w:rsidR="00FF3FB2">
              <w:rPr>
                <w:rFonts w:hint="cs"/>
                <w:b/>
                <w:bCs/>
                <w:sz w:val="20"/>
                <w:szCs w:val="20"/>
                <w:rtl/>
              </w:rPr>
              <w:t>على المدود بأنواعه</w:t>
            </w:r>
          </w:p>
          <w:p w:rsidR="00CA425C" w:rsidRPr="005234D8" w:rsidRDefault="00CA425C" w:rsidP="00FF3FB2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استخدم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قراءة المكون </w:t>
            </w:r>
            <w:r w:rsidR="00F101B8">
              <w:rPr>
                <w:rFonts w:hint="cs"/>
                <w:b/>
                <w:bCs/>
                <w:sz w:val="20"/>
                <w:szCs w:val="20"/>
                <w:rtl/>
              </w:rPr>
              <w:t xml:space="preserve">تصنف الكلمات حسب </w:t>
            </w:r>
            <w:r w:rsidR="00FF3FB2">
              <w:rPr>
                <w:rFonts w:hint="cs"/>
                <w:b/>
                <w:bCs/>
                <w:sz w:val="20"/>
                <w:szCs w:val="20"/>
                <w:rtl/>
              </w:rPr>
              <w:t>العدد</w:t>
            </w:r>
          </w:p>
          <w:p w:rsidR="00F101B8" w:rsidRPr="00F101B8" w:rsidRDefault="00CA425C" w:rsidP="00FF3FB2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أحول :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F101B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الربط شفهيًّا بين الجملتين باستخدام ( </w:t>
            </w:r>
            <w:r w:rsidR="00FF3FB2">
              <w:rPr>
                <w:rFonts w:hint="cs"/>
                <w:b/>
                <w:bCs/>
                <w:sz w:val="20"/>
                <w:szCs w:val="20"/>
                <w:rtl/>
              </w:rPr>
              <w:t>ثم</w:t>
            </w:r>
            <w:r w:rsidR="00F101B8">
              <w:rPr>
                <w:rFonts w:hint="cs"/>
                <w:b/>
                <w:bCs/>
                <w:sz w:val="20"/>
                <w:szCs w:val="20"/>
                <w:rtl/>
              </w:rPr>
              <w:t xml:space="preserve"> )</w:t>
            </w:r>
          </w:p>
          <w:p w:rsidR="00CA425C" w:rsidRPr="005234D8" w:rsidRDefault="00CA425C" w:rsidP="00FF3FB2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أعبر :</w:t>
            </w:r>
            <w:r w:rsidRPr="005234D8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3FB2">
              <w:rPr>
                <w:rFonts w:hint="cs"/>
                <w:b/>
                <w:bCs/>
                <w:sz w:val="20"/>
                <w:szCs w:val="20"/>
                <w:rtl/>
              </w:rPr>
              <w:t xml:space="preserve">بالاستعانة بالصور تربط بين الجمل بـ ( ثم ) لتكون جملة </w:t>
            </w:r>
            <w:r w:rsidR="00F101B8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u w:val="single"/>
                <w:rtl/>
              </w:rPr>
              <w:t>كتاب النشاط</w:t>
            </w:r>
            <w:r w:rsidRPr="005234D8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rtl/>
              </w:rPr>
              <w:t xml:space="preserve"> 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color w:val="FFC000"/>
                <w:sz w:val="20"/>
                <w:szCs w:val="20"/>
                <w:rtl/>
              </w:rPr>
              <w:t>قراءة النص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***</w:t>
            </w:r>
          </w:p>
          <w:p w:rsidR="00CA425C" w:rsidRPr="005234D8" w:rsidRDefault="00CA425C" w:rsidP="00F0053E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rtl/>
              </w:rPr>
              <w:t xml:space="preserve">تكتب </w:t>
            </w:r>
            <w:r w:rsidR="00F0053E"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rtl/>
              </w:rPr>
              <w:t>الجملة مضبوطة بالشكل</w:t>
            </w:r>
            <w:r>
              <w:rPr>
                <w:rFonts w:hint="cs"/>
                <w:b/>
                <w:bCs/>
                <w:color w:val="5F497A" w:themeColor="accent4" w:themeShade="BF"/>
                <w:sz w:val="20"/>
                <w:szCs w:val="20"/>
                <w:rtl/>
              </w:rPr>
              <w:t xml:space="preserve"> (</w:t>
            </w:r>
            <w:r w:rsidRPr="005234D8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 xml:space="preserve">إملاء </w:t>
            </w:r>
            <w:r w:rsidR="00F0053E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منسوخ</w:t>
            </w: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 xml:space="preserve">) </w:t>
            </w:r>
          </w:p>
          <w:p w:rsidR="00CA425C" w:rsidRDefault="00F0053E" w:rsidP="00CA425C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ترسم الكلمات التالية ( خط )</w:t>
            </w:r>
          </w:p>
          <w:p w:rsidR="00F0053E" w:rsidRPr="00EE4DCC" w:rsidRDefault="00F0053E" w:rsidP="00F0053E">
            <w:pPr>
              <w:pStyle w:val="a4"/>
              <w:numPr>
                <w:ilvl w:val="0"/>
                <w:numId w:val="8"/>
              </w:numPr>
              <w:tabs>
                <w:tab w:val="left" w:pos="295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تلاحظ الصور وتملئ الفراغات مراعاة العدد</w:t>
            </w:r>
          </w:p>
        </w:tc>
        <w:tc>
          <w:tcPr>
            <w:tcW w:w="1555" w:type="dxa"/>
          </w:tcPr>
          <w:p w:rsidR="00CA425C" w:rsidRPr="005234D8" w:rsidRDefault="00CA425C" w:rsidP="00CA425C">
            <w:pPr>
              <w:pStyle w:val="a4"/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الحوار والمناقشة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حل المشكلات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التعلم التعاوني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الاستكشاف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2"/>
              </w:numPr>
              <w:tabs>
                <w:tab w:val="left" w:pos="281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الاستقصاء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تمثيل الأدوار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القصة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الخرائط الذهنية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2"/>
              </w:numPr>
              <w:tabs>
                <w:tab w:val="left" w:pos="354"/>
              </w:tabs>
              <w:ind w:left="213" w:hanging="213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التعلم باللعب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b/>
                <w:bCs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أخرى:</w:t>
            </w:r>
          </w:p>
        </w:tc>
        <w:tc>
          <w:tcPr>
            <w:tcW w:w="1554" w:type="dxa"/>
          </w:tcPr>
          <w:p w:rsidR="00CA425C" w:rsidRPr="005234D8" w:rsidRDefault="00CA425C" w:rsidP="00CA425C">
            <w:pPr>
              <w:pStyle w:val="a4"/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كتاب الطالبة /كتاب النشاط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أجهزة العرض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شفافيات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جهاز تسجيل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مراجع ، صحف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مجسمات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عينات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لوحات ورسومات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فيلم تعليمي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b/>
                <w:bCs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أخرى:</w:t>
            </w:r>
          </w:p>
        </w:tc>
        <w:tc>
          <w:tcPr>
            <w:tcW w:w="1554" w:type="dxa"/>
          </w:tcPr>
          <w:p w:rsidR="00CA425C" w:rsidRPr="005234D8" w:rsidRDefault="00CA425C" w:rsidP="00CA425C">
            <w:pPr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عمليات العلم الأساسية: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التصنيف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القياس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الاستنتاج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علاقات الأرقام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أخرى</w:t>
            </w:r>
          </w:p>
          <w:p w:rsidR="00CA425C" w:rsidRPr="005234D8" w:rsidRDefault="00CA425C" w:rsidP="00CA425C">
            <w:pPr>
              <w:tabs>
                <w:tab w:val="left" w:pos="0"/>
              </w:tabs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عمليات التفكير الإبداع</w:t>
            </w:r>
            <w:r w:rsidRPr="005234D8">
              <w:rPr>
                <w:rFonts w:hint="eastAsia"/>
                <w:b/>
                <w:bCs/>
                <w:sz w:val="20"/>
                <w:szCs w:val="20"/>
                <w:u w:val="single"/>
                <w:rtl/>
              </w:rPr>
              <w:t>ي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b/>
                <w:bCs/>
                <w:sz w:val="20"/>
                <w:szCs w:val="20"/>
                <w:u w:val="single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الطلاقة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المرونة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b/>
                <w:bCs/>
                <w:sz w:val="20"/>
                <w:szCs w:val="20"/>
                <w:u w:val="single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الأصالة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العصف الذهني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أخرى:</w:t>
            </w:r>
          </w:p>
          <w:p w:rsidR="00CA425C" w:rsidRPr="005234D8" w:rsidRDefault="00CA425C" w:rsidP="00CA425C">
            <w:pPr>
              <w:pStyle w:val="a4"/>
              <w:tabs>
                <w:tab w:val="left" w:pos="0"/>
              </w:tabs>
              <w:ind w:left="144"/>
              <w:rPr>
                <w:b/>
                <w:bCs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التفكير الناقد: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مهارة تحديد الأولويات.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b/>
                <w:bCs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مهارة التمييز بين المعلومات</w:t>
            </w:r>
          </w:p>
        </w:tc>
        <w:tc>
          <w:tcPr>
            <w:tcW w:w="1269" w:type="dxa"/>
          </w:tcPr>
          <w:p w:rsidR="00CA425C" w:rsidRPr="005234D8" w:rsidRDefault="00CA425C" w:rsidP="00CA425C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التواصل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قائمة الشطب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الأسئلة والأجوبة</w:t>
            </w:r>
          </w:p>
          <w:p w:rsidR="00CA425C" w:rsidRPr="005234D8" w:rsidRDefault="00CA425C" w:rsidP="00CA425C">
            <w:pPr>
              <w:pStyle w:val="a4"/>
              <w:numPr>
                <w:ilvl w:val="0"/>
                <w:numId w:val="7"/>
              </w:numPr>
              <w:ind w:left="176" w:hanging="142"/>
              <w:rPr>
                <w:b/>
                <w:bCs/>
                <w:sz w:val="20"/>
                <w:szCs w:val="20"/>
                <w:rtl/>
              </w:rPr>
            </w:pPr>
            <w:r w:rsidRPr="005234D8">
              <w:rPr>
                <w:rFonts w:hint="cs"/>
                <w:b/>
                <w:bCs/>
                <w:sz w:val="20"/>
                <w:szCs w:val="20"/>
                <w:rtl/>
              </w:rPr>
              <w:t>أخرى:</w:t>
            </w:r>
          </w:p>
        </w:tc>
      </w:tr>
    </w:tbl>
    <w:p w:rsidR="00CA425C" w:rsidRDefault="00A04491" w:rsidP="00CA425C">
      <w:pPr>
        <w:rPr>
          <w:rtl/>
        </w:rPr>
      </w:pPr>
      <w:r>
        <w:rPr>
          <w:rFonts w:hint="cs"/>
          <w:b/>
          <w:bCs/>
          <w:noProof/>
          <w:color w:val="FF0066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213EA" wp14:editId="7E72C15C">
                <wp:simplePos x="0" y="0"/>
                <wp:positionH relativeFrom="column">
                  <wp:posOffset>-633730</wp:posOffset>
                </wp:positionH>
                <wp:positionV relativeFrom="paragraph">
                  <wp:posOffset>716916</wp:posOffset>
                </wp:positionV>
                <wp:extent cx="6219825" cy="356235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3562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تصف حبة القمح ( شكلها </w:t>
                            </w:r>
                            <w:r w:rsidRPr="00FF3FB2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لونها </w:t>
                            </w:r>
                            <w:r w:rsidRPr="00FF3FB2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ملمسها)</w:t>
                            </w:r>
                            <w:r w:rsidR="00DB6C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مشاركة مع اعضاء مجموعتها من خلال استمارة الملاحظة .</w:t>
                            </w:r>
                          </w:p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تسمي صاحب مهنة الفلاحة</w:t>
                            </w:r>
                          </w:p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تبين مراحل نمو النبات </w:t>
                            </w:r>
                          </w:p>
                          <w:p w:rsidR="00FF3FB2" w:rsidRPr="00FF3FB2" w:rsidRDefault="00DB6C09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تزرع قمحًا مع أعضاء مجموعتها </w:t>
                            </w:r>
                          </w:p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تستنتج العناصر المهمة لنمو النبات</w:t>
                            </w:r>
                          </w:p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تعدد المشاكل التي تواجه النبات اذا فقد أحد العناصر المهمة لنموه</w:t>
                            </w:r>
                          </w:p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تكتشف معاني المفاهيم التالية ( رحلة </w:t>
                            </w:r>
                            <w:r w:rsidRPr="00FF3FB2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الجفاف </w:t>
                            </w:r>
                            <w:r w:rsidRPr="00FF3FB2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البذور- السنبلة </w:t>
                            </w:r>
                            <w:r w:rsidRPr="00FF3FB2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العجين </w:t>
                            </w:r>
                            <w:r w:rsidRPr="00FF3FB2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–</w:t>
                            </w: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الخباز ) مستعينة في بحثها بكتيب المفاهيم اللغوية لهذه الوحدة.</w:t>
                            </w:r>
                          </w:p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تتوقع وقت حصاد القمح</w:t>
                            </w:r>
                          </w:p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تقارن باستخدام حاستي التذوق والمس بين القمح الناعم والكامل من حيث الطعم والملمس </w:t>
                            </w:r>
                          </w:p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تقرأ جزءًا من الدرس قراءة سليمة خالية من الأخطاء</w:t>
                            </w:r>
                          </w:p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تعبر بأربع جمل مربوطة بـ ثم لتكون جملة .</w:t>
                            </w:r>
                          </w:p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تقدر اهمية القمح كغذاء رئيسي للشعوب.</w:t>
                            </w:r>
                          </w:p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تحرص على البسملة قبل الاكل والحمد بعده.</w:t>
                            </w:r>
                          </w:p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تتأمل قدرة الله في تحول النبات من بذرة إلى نبتة .</w:t>
                            </w:r>
                          </w:p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أن تشارك أقرانها في زراعة القمح في فناء المدرسة</w:t>
                            </w:r>
                          </w:p>
                          <w:p w:rsidR="00FF3FB2" w:rsidRPr="00FF3FB2" w:rsidRDefault="00FF3FB2" w:rsidP="00DB6C09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تعد بحثًا علميًا </w:t>
                            </w: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  زراعة القمح في بلادنا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معتمدة في بحثها على مكتبة الملك </w:t>
                            </w:r>
                            <w:r w:rsidR="00DB6C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عبد العزيز.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FF3FB2" w:rsidRPr="00FF3FB2" w:rsidRDefault="00650ABC" w:rsidP="00FF3FB2">
                            <w:pPr>
                              <w:tabs>
                                <w:tab w:val="left" w:pos="459"/>
                              </w:tabs>
                              <w:ind w:left="677"/>
                              <w:contextualSpacing/>
                              <w:rPr>
                                <w:color w:val="0000FF" w:themeColor="hyperlink"/>
                                <w:u w:val="single"/>
                                <w:rtl/>
                              </w:rPr>
                            </w:pPr>
                            <w:hyperlink r:id="rId6" w:history="1">
                              <w:r w:rsidR="00FF3FB2" w:rsidRPr="00FF3FB2">
                                <w:rPr>
                                  <w:color w:val="0000FF" w:themeColor="hyperlink"/>
                                  <w:u w:val="single"/>
                                </w:rPr>
                                <w:t>www.kfnl.org.sa</w:t>
                              </w:r>
                            </w:hyperlink>
                          </w:p>
                          <w:p w:rsidR="00FF3FB2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تخمن كيف تحول القمح إلى دقيق</w:t>
                            </w:r>
                          </w:p>
                          <w:p w:rsidR="00B849E8" w:rsidRPr="00FF3FB2" w:rsidRDefault="00FF3FB2" w:rsidP="00FF3FB2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59"/>
                              </w:tabs>
                              <w:contextualSpacing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F3FB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تجرب بنفسها إعداد الكيك مع زميلاتها في الفصل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مع تدوين ملاحظاتها.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7" type="#_x0000_t202" style="position:absolute;left:0;text-align:left;margin-left:-49.9pt;margin-top:56.45pt;width:489.75pt;height:2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" filled="f" stroked="f" strokeweight=".5pt">
                <v:textbox>
                  <w:txbxContent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تصف حبة القمح ( شكلها </w:t>
                      </w:r>
                      <w:r w:rsidRPr="00FF3FB2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لونها </w:t>
                      </w:r>
                      <w:r w:rsidRPr="00FF3FB2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ملمسها)</w:t>
                      </w:r>
                      <w:r w:rsidR="00DB6C0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مشاركة مع اعضاء مجموعتها من خلال استمارة الملاحظة .</w:t>
                      </w:r>
                    </w:p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تسمي صاحب مهنة الفلاحة</w:t>
                      </w:r>
                    </w:p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تبين مراحل نمو النبات </w:t>
                      </w:r>
                    </w:p>
                    <w:p w:rsidR="00FF3FB2" w:rsidRPr="00FF3FB2" w:rsidRDefault="00DB6C09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تزرع قمحًا مع أعضاء مجموعتها </w:t>
                      </w:r>
                    </w:p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تستنتج العناصر المهمة لنمو النبات</w:t>
                      </w:r>
                    </w:p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تعدد المشاكل التي تواجه النبات اذا فقد أحد العناصر المهمة لنموه</w:t>
                      </w:r>
                    </w:p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تكتشف معاني المفاهيم التالية ( رحلة </w:t>
                      </w:r>
                      <w:r w:rsidRPr="00FF3FB2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الجفاف </w:t>
                      </w:r>
                      <w:r w:rsidRPr="00FF3FB2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البذور- السنبلة </w:t>
                      </w:r>
                      <w:r w:rsidRPr="00FF3FB2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العجين </w:t>
                      </w:r>
                      <w:r w:rsidRPr="00FF3FB2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–</w:t>
                      </w: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الخباز ) مستعينة في بحثها بكتيب المفاهيم اللغوية لهذه الوحدة.</w:t>
                      </w:r>
                    </w:p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تتوقع وقت حصاد القمح</w:t>
                      </w:r>
                    </w:p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تقارن باستخدام حاستي التذوق والمس بين القمح الناعم والكامل من حيث الطعم والملمس </w:t>
                      </w:r>
                    </w:p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تقرأ جزءًا من الدرس قراءة سليمة خالية من الأخطاء</w:t>
                      </w:r>
                    </w:p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تعبر بأربع جمل مربوطة بـ ثم لتكون جملة .</w:t>
                      </w:r>
                    </w:p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تقدر اهمية القمح كغذاء رئيسي للشعوب.</w:t>
                      </w:r>
                    </w:p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تحرص على البسملة قبل الاكل والحمد بعده.</w:t>
                      </w:r>
                    </w:p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تتأمل قدرة الله في تحول النبات من بذرة إلى نبتة .</w:t>
                      </w:r>
                    </w:p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أن تشارك أقرانها في زراعة القمح في فناء المدرسة</w:t>
                      </w:r>
                    </w:p>
                    <w:p w:rsidR="00FF3FB2" w:rsidRPr="00FF3FB2" w:rsidRDefault="00FF3FB2" w:rsidP="00DB6C09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تعد بحثًا علميًا </w:t>
                      </w: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عن  زراعة القمح في بلادنا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معتمدة في بحثها على مكتبة الملك </w:t>
                      </w:r>
                      <w:r w:rsidR="00DB6C0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عبد العزيز.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FF3FB2" w:rsidRPr="00FF3FB2" w:rsidRDefault="00650ABC" w:rsidP="00FF3FB2">
                      <w:pPr>
                        <w:tabs>
                          <w:tab w:val="left" w:pos="459"/>
                        </w:tabs>
                        <w:ind w:left="677"/>
                        <w:contextualSpacing/>
                        <w:rPr>
                          <w:color w:val="0000FF" w:themeColor="hyperlink"/>
                          <w:u w:val="single"/>
                          <w:rtl/>
                        </w:rPr>
                      </w:pPr>
                      <w:hyperlink r:id="rId7" w:history="1">
                        <w:r w:rsidR="00FF3FB2" w:rsidRPr="00FF3FB2">
                          <w:rPr>
                            <w:color w:val="0000FF" w:themeColor="hyperlink"/>
                            <w:u w:val="single"/>
                          </w:rPr>
                          <w:t>www.kfnl.org.sa</w:t>
                        </w:r>
                      </w:hyperlink>
                    </w:p>
                    <w:p w:rsidR="00FF3FB2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تخمن كيف تحول القمح إلى دقيق</w:t>
                      </w:r>
                    </w:p>
                    <w:p w:rsidR="00B849E8" w:rsidRPr="00FF3FB2" w:rsidRDefault="00FF3FB2" w:rsidP="00FF3FB2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459"/>
                        </w:tabs>
                        <w:contextualSpacing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F3FB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تجرب بنفسها إعداد الكيك مع زميلاتها في الفصل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مع تدوين ملاحظاتها.    </w:t>
                      </w:r>
                    </w:p>
                  </w:txbxContent>
                </v:textbox>
              </v:shape>
            </w:pict>
          </mc:Fallback>
        </mc:AlternateContent>
      </w:r>
    </w:p>
    <w:p w:rsidR="00CA425C" w:rsidRPr="00FC1B6E" w:rsidRDefault="00CA425C" w:rsidP="00CA425C">
      <w:pPr>
        <w:rPr>
          <w:b/>
          <w:bCs/>
          <w:color w:val="FF0066"/>
          <w:sz w:val="24"/>
          <w:szCs w:val="24"/>
          <w:rtl/>
        </w:rPr>
      </w:pPr>
    </w:p>
    <w:p w:rsidR="00CA425C" w:rsidRDefault="00CA425C" w:rsidP="00CA425C"/>
    <w:p w:rsidR="00CA425C" w:rsidRDefault="00CA425C" w:rsidP="00CA425C">
      <w:pPr>
        <w:tabs>
          <w:tab w:val="left" w:pos="4512"/>
        </w:tabs>
      </w:pPr>
      <w:r>
        <w:rPr>
          <w:rtl/>
        </w:rPr>
        <w:tab/>
      </w:r>
    </w:p>
    <w:p w:rsidR="00CA425C" w:rsidRDefault="00CA425C" w:rsidP="00CA425C"/>
    <w:p w:rsidR="00CA425C" w:rsidRDefault="00CA425C" w:rsidP="00CA425C"/>
    <w:p w:rsidR="00A72326" w:rsidRDefault="00A72326" w:rsidP="00CA425C">
      <w:pPr>
        <w:rPr>
          <w:rtl/>
        </w:rPr>
      </w:pPr>
    </w:p>
    <w:p w:rsidR="00A72326" w:rsidRDefault="00A72326">
      <w:pPr>
        <w:bidi w:val="0"/>
        <w:rPr>
          <w:rtl/>
        </w:rPr>
      </w:pPr>
      <w:r>
        <w:rPr>
          <w:rtl/>
        </w:rPr>
        <w:br w:type="page"/>
      </w:r>
    </w:p>
    <w:p w:rsidR="00877C08" w:rsidRPr="00CA425C" w:rsidRDefault="00F05802" w:rsidP="00CA425C">
      <w:r>
        <w:rPr>
          <w:rFonts w:cs="Arial"/>
          <w:noProof/>
          <w:rtl/>
        </w:rPr>
        <w:lastRenderedPageBreak/>
        <w:drawing>
          <wp:anchor distT="0" distB="0" distL="114300" distR="114300" simplePos="0" relativeHeight="251669504" behindDoc="0" locked="0" layoutInCell="1" allowOverlap="1" wp14:anchorId="1FE818C7" wp14:editId="260B3D9F">
            <wp:simplePos x="0" y="0"/>
            <wp:positionH relativeFrom="column">
              <wp:posOffset>33020</wp:posOffset>
            </wp:positionH>
            <wp:positionV relativeFrom="paragraph">
              <wp:posOffset>4326890</wp:posOffset>
            </wp:positionV>
            <wp:extent cx="2486025" cy="2343150"/>
            <wp:effectExtent l="19050" t="19050" r="28575" b="1905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203_0944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343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0528" behindDoc="0" locked="0" layoutInCell="1" allowOverlap="1" wp14:anchorId="1B10B361" wp14:editId="6ABE419D">
            <wp:simplePos x="0" y="0"/>
            <wp:positionH relativeFrom="column">
              <wp:posOffset>3481069</wp:posOffset>
            </wp:positionH>
            <wp:positionV relativeFrom="paragraph">
              <wp:posOffset>6422390</wp:posOffset>
            </wp:positionV>
            <wp:extent cx="1876425" cy="1981200"/>
            <wp:effectExtent l="19050" t="19050" r="28575" b="1905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1203_09455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81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6432" behindDoc="0" locked="0" layoutInCell="1" allowOverlap="1" wp14:anchorId="764AF111" wp14:editId="340F0154">
            <wp:simplePos x="0" y="0"/>
            <wp:positionH relativeFrom="column">
              <wp:posOffset>33020</wp:posOffset>
            </wp:positionH>
            <wp:positionV relativeFrom="paragraph">
              <wp:posOffset>2545715</wp:posOffset>
            </wp:positionV>
            <wp:extent cx="2442210" cy="1476375"/>
            <wp:effectExtent l="38100" t="38100" r="53340" b="47625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Pictures\New Doc 88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84"/>
                    <a:stretch/>
                  </pic:blipFill>
                  <pic:spPr bwMode="auto">
                    <a:xfrm>
                      <a:off x="0" y="0"/>
                      <a:ext cx="2442210" cy="1476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 cmpd="sng" algn="ctr">
                      <a:noFill/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5408" behindDoc="0" locked="0" layoutInCell="1" allowOverlap="1" wp14:anchorId="36D9B8F7" wp14:editId="5999A48F">
            <wp:simplePos x="0" y="0"/>
            <wp:positionH relativeFrom="column">
              <wp:posOffset>3433445</wp:posOffset>
            </wp:positionH>
            <wp:positionV relativeFrom="paragraph">
              <wp:posOffset>3945890</wp:posOffset>
            </wp:positionV>
            <wp:extent cx="1924050" cy="1800225"/>
            <wp:effectExtent l="19050" t="0" r="19050" b="600075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Pictures\New Doc 86_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002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4384" behindDoc="0" locked="0" layoutInCell="1" allowOverlap="1" wp14:anchorId="35CCF7B1" wp14:editId="134708C9">
            <wp:simplePos x="0" y="0"/>
            <wp:positionH relativeFrom="column">
              <wp:posOffset>3423920</wp:posOffset>
            </wp:positionH>
            <wp:positionV relativeFrom="paragraph">
              <wp:posOffset>1345565</wp:posOffset>
            </wp:positionV>
            <wp:extent cx="1933575" cy="1969135"/>
            <wp:effectExtent l="19050" t="0" r="28575" b="62166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Pictures\New Doc 85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3"/>
                    <a:stretch/>
                  </pic:blipFill>
                  <pic:spPr bwMode="auto">
                    <a:xfrm>
                      <a:off x="0" y="0"/>
                      <a:ext cx="1933575" cy="19691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D9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7A8DDA" wp14:editId="3BA095B9">
                <wp:simplePos x="0" y="0"/>
                <wp:positionH relativeFrom="column">
                  <wp:posOffset>-256194</wp:posOffset>
                </wp:positionH>
                <wp:positionV relativeFrom="paragraph">
                  <wp:posOffset>602615</wp:posOffset>
                </wp:positionV>
                <wp:extent cx="2846705" cy="955964"/>
                <wp:effectExtent l="76200" t="38100" r="86995" b="111125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705" cy="95596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3D9A" w:rsidRPr="00123D9A" w:rsidRDefault="00F05802" w:rsidP="00F101B8">
                            <w:pPr>
                              <w:jc w:val="center"/>
                              <w:rPr>
                                <w:rFonts w:cs="Arial"/>
                                <w:noProof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cs="Arial" w:hint="cs"/>
                                <w:noProof/>
                                <w:sz w:val="44"/>
                                <w:szCs w:val="44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صنع كعك          </w:t>
                            </w:r>
                            <w:r w:rsidR="00F101B8">
                              <w:rPr>
                                <w:rFonts w:cs="Arial" w:hint="cs"/>
                                <w:noProof/>
                                <w:sz w:val="44"/>
                                <w:szCs w:val="44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</w:t>
                            </w:r>
                            <w:r w:rsidR="00123D9A" w:rsidRPr="00123D9A">
                              <w:rPr>
                                <w:rFonts w:cs="Arial" w:hint="cs"/>
                                <w:noProof/>
                                <w:sz w:val="44"/>
                                <w:szCs w:val="44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برنامج ( </w:t>
                            </w:r>
                            <w:r w:rsidR="00123D9A" w:rsidRPr="00123D9A">
                              <w:rPr>
                                <w:rFonts w:cs="Arial" w:hint="cs"/>
                                <w:noProof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صنعت بيدي </w:t>
                            </w:r>
                            <w:r w:rsidR="00123D9A" w:rsidRPr="00123D9A">
                              <w:rPr>
                                <w:rFonts w:cs="Arial" w:hint="cs"/>
                                <w:noProof/>
                                <w:sz w:val="44"/>
                                <w:szCs w:val="44"/>
                                <w:rtl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28" type="#_x0000_t202" style="position:absolute;left:0;text-align:left;margin-left:-20.15pt;margin-top:47.45pt;width:224.15pt;height:7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123D9A" w:rsidRPr="00123D9A" w:rsidRDefault="00F05802" w:rsidP="00F101B8">
                      <w:pPr>
                        <w:jc w:val="center"/>
                        <w:rPr>
                          <w:rFonts w:cs="Arial"/>
                          <w:noProof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cs="Arial" w:hint="cs"/>
                          <w:noProof/>
                          <w:sz w:val="44"/>
                          <w:szCs w:val="44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صنع كعك          </w:t>
                      </w:r>
                      <w:r w:rsidR="00F101B8">
                        <w:rPr>
                          <w:rFonts w:cs="Arial" w:hint="cs"/>
                          <w:noProof/>
                          <w:sz w:val="44"/>
                          <w:szCs w:val="44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</w:t>
                      </w:r>
                      <w:r w:rsidR="00123D9A" w:rsidRPr="00123D9A">
                        <w:rPr>
                          <w:rFonts w:cs="Arial" w:hint="cs"/>
                          <w:noProof/>
                          <w:sz w:val="44"/>
                          <w:szCs w:val="44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برنامج ( </w:t>
                      </w:r>
                      <w:r w:rsidR="00123D9A" w:rsidRPr="00123D9A">
                        <w:rPr>
                          <w:rFonts w:cs="Arial" w:hint="cs"/>
                          <w:noProof/>
                          <w:color w:val="000000" w:themeColor="text1"/>
                          <w:sz w:val="44"/>
                          <w:szCs w:val="44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صنعت بيدي </w:t>
                      </w:r>
                      <w:r w:rsidR="00123D9A" w:rsidRPr="00123D9A">
                        <w:rPr>
                          <w:rFonts w:cs="Arial" w:hint="cs"/>
                          <w:noProof/>
                          <w:sz w:val="44"/>
                          <w:szCs w:val="44"/>
                          <w:rtl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7C08" w:rsidRPr="00CA425C" w:rsidSect="00A72326">
      <w:pgSz w:w="11906" w:h="16838"/>
      <w:pgMar w:top="851" w:right="1800" w:bottom="1440" w:left="1418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0336_"/>
      </v:shape>
    </w:pict>
  </w:numPicBullet>
  <w:numPicBullet w:numPicBulletId="1">
    <w:pict>
      <v:shape id="_x0000_i1039" type="#_x0000_t75" style="width:9pt;height:9pt" o:bullet="t">
        <v:imagedata r:id="rId2" o:title="BD14795_"/>
      </v:shape>
    </w:pict>
  </w:numPicBullet>
  <w:numPicBullet w:numPicBulletId="2">
    <w:pict>
      <v:shape id="_x0000_i1040" type="#_x0000_t75" style="width:9pt;height:9pt" o:bullet="t">
        <v:imagedata r:id="rId3" o:title="BD21400_"/>
      </v:shape>
    </w:pict>
  </w:numPicBullet>
  <w:abstractNum w:abstractNumId="0">
    <w:nsid w:val="03F62BBD"/>
    <w:multiLevelType w:val="hybridMultilevel"/>
    <w:tmpl w:val="522CB1C8"/>
    <w:lvl w:ilvl="0" w:tplc="127C8590">
      <w:start w:val="1"/>
      <w:numFmt w:val="bullet"/>
      <w:lvlText w:val=""/>
      <w:lvlPicBulletId w:val="2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15603877"/>
    <w:multiLevelType w:val="hybridMultilevel"/>
    <w:tmpl w:val="219CA172"/>
    <w:lvl w:ilvl="0" w:tplc="BA76E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E4824"/>
    <w:multiLevelType w:val="hybridMultilevel"/>
    <w:tmpl w:val="A5D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80DD9"/>
    <w:multiLevelType w:val="hybridMultilevel"/>
    <w:tmpl w:val="BEF2C41E"/>
    <w:lvl w:ilvl="0" w:tplc="127C8590">
      <w:start w:val="1"/>
      <w:numFmt w:val="bullet"/>
      <w:lvlText w:val=""/>
      <w:lvlPicBulletId w:val="2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">
    <w:nsid w:val="2E00662F"/>
    <w:multiLevelType w:val="hybridMultilevel"/>
    <w:tmpl w:val="E6EA3EE2"/>
    <w:lvl w:ilvl="0" w:tplc="48E855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57B4D"/>
    <w:multiLevelType w:val="hybridMultilevel"/>
    <w:tmpl w:val="E0B05FD0"/>
    <w:lvl w:ilvl="0" w:tplc="E1923EE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93D2BB4"/>
    <w:multiLevelType w:val="hybridMultilevel"/>
    <w:tmpl w:val="85CED0F8"/>
    <w:lvl w:ilvl="0" w:tplc="993053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A15C23"/>
    <w:multiLevelType w:val="hybridMultilevel"/>
    <w:tmpl w:val="898076E2"/>
    <w:lvl w:ilvl="0" w:tplc="01C8C322">
      <w:start w:val="1"/>
      <w:numFmt w:val="decimal"/>
      <w:lvlText w:val="%1-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8">
    <w:nsid w:val="60A25FAB"/>
    <w:multiLevelType w:val="hybridMultilevel"/>
    <w:tmpl w:val="C108DB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B4605"/>
    <w:multiLevelType w:val="hybridMultilevel"/>
    <w:tmpl w:val="E61C6F3E"/>
    <w:lvl w:ilvl="0" w:tplc="127C859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ABA751B"/>
    <w:multiLevelType w:val="hybridMultilevel"/>
    <w:tmpl w:val="D4BCDBD2"/>
    <w:lvl w:ilvl="0" w:tplc="F70E7D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81105"/>
    <w:multiLevelType w:val="hybridMultilevel"/>
    <w:tmpl w:val="21646DCE"/>
    <w:lvl w:ilvl="0" w:tplc="127C859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8D"/>
    <w:rsid w:val="00123D9A"/>
    <w:rsid w:val="0028104D"/>
    <w:rsid w:val="003154F5"/>
    <w:rsid w:val="004857BF"/>
    <w:rsid w:val="00594729"/>
    <w:rsid w:val="00650ABC"/>
    <w:rsid w:val="008434D8"/>
    <w:rsid w:val="00877C08"/>
    <w:rsid w:val="009245AC"/>
    <w:rsid w:val="00A04491"/>
    <w:rsid w:val="00A72326"/>
    <w:rsid w:val="00B849E8"/>
    <w:rsid w:val="00C30F8D"/>
    <w:rsid w:val="00CA425C"/>
    <w:rsid w:val="00DB6C09"/>
    <w:rsid w:val="00E93CAA"/>
    <w:rsid w:val="00F0053E"/>
    <w:rsid w:val="00F05802"/>
    <w:rsid w:val="00F101B8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7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2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0F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A7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2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fnl.org.sa" TargetMode="External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fnl.org.sa" TargetMode="Externa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2015-11-29T19:51:00Z</cp:lastPrinted>
  <dcterms:created xsi:type="dcterms:W3CDTF">2014-10-05T16:48:00Z</dcterms:created>
  <dcterms:modified xsi:type="dcterms:W3CDTF">2015-11-29T19:51:00Z</dcterms:modified>
</cp:coreProperties>
</file>