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5A" w:rsidRPr="003B1545" w:rsidRDefault="001A6E5A" w:rsidP="00071335">
      <w:pPr>
        <w:spacing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>
        <w:rPr>
          <w:rFonts w:cs="AL-Mohanad Bold" w:hint="cs"/>
          <w:sz w:val="40"/>
          <w:szCs w:val="40"/>
          <w:rtl/>
        </w:rPr>
        <w:t>ثا</w:t>
      </w:r>
      <w:r w:rsidR="00071335">
        <w:rPr>
          <w:rFonts w:cs="AL-Mohanad Bold" w:hint="cs"/>
          <w:sz w:val="40"/>
          <w:szCs w:val="40"/>
          <w:rtl/>
        </w:rPr>
        <w:t>لث</w:t>
      </w:r>
      <w:r w:rsidR="003B1545">
        <w:rPr>
          <w:rFonts w:cs="AL-Mohanad Bold" w:hint="cs"/>
          <w:sz w:val="40"/>
          <w:szCs w:val="40"/>
          <w:rtl/>
        </w:rPr>
        <w:t xml:space="preserve"> ثانوي</w:t>
      </w:r>
      <w:r w:rsidR="005E0878" w:rsidRPr="005E0878">
        <w:rPr>
          <w:rFonts w:cs="AL-Mohanad Bold" w:hint="cs"/>
          <w:sz w:val="40"/>
          <w:szCs w:val="40"/>
          <w:rtl/>
        </w:rPr>
        <w:t xml:space="preserve"> الفصل الدراسي الأول مادة التربية الأسرية</w:t>
      </w:r>
    </w:p>
    <w:tbl>
      <w:tblPr>
        <w:tblStyle w:val="a3"/>
        <w:bidiVisual/>
        <w:tblW w:w="10632" w:type="dxa"/>
        <w:tblInd w:w="-1084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5E0878" w:rsidRPr="005E0878" w:rsidTr="003B1545">
        <w:tc>
          <w:tcPr>
            <w:tcW w:w="2694" w:type="dxa"/>
            <w:shd w:val="clear" w:color="auto" w:fill="EAF1DD" w:themeFill="accent3" w:themeFillTint="33"/>
          </w:tcPr>
          <w:p w:rsidR="005E0878" w:rsidRPr="0086122C" w:rsidRDefault="008D2F5A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 xml:space="preserve">       </w:t>
            </w:r>
            <w:r w:rsidR="005E0878" w:rsidRPr="0086122C">
              <w:rPr>
                <w:rFonts w:cs="AL-Mohanad Bold" w:hint="cs"/>
                <w:sz w:val="28"/>
                <w:szCs w:val="28"/>
                <w:rtl/>
              </w:rPr>
              <w:t xml:space="preserve"> اسم الوحدة</w:t>
            </w:r>
          </w:p>
        </w:tc>
        <w:tc>
          <w:tcPr>
            <w:tcW w:w="7938" w:type="dxa"/>
            <w:shd w:val="clear" w:color="auto" w:fill="EAF1DD" w:themeFill="accent3" w:themeFillTint="33"/>
          </w:tcPr>
          <w:p w:rsidR="005E0878" w:rsidRPr="0086122C" w:rsidRDefault="005E0878" w:rsidP="005E0878">
            <w:pPr>
              <w:ind w:right="-1134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المهارات الأساسية</w:t>
            </w:r>
          </w:p>
        </w:tc>
      </w:tr>
      <w:tr w:rsidR="005E0878" w:rsidRPr="005E0878" w:rsidTr="003B1545">
        <w:tc>
          <w:tcPr>
            <w:tcW w:w="2694" w:type="dxa"/>
          </w:tcPr>
          <w:p w:rsidR="005E0878" w:rsidRPr="0086122C" w:rsidRDefault="003B1545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وحدة الغذاء والتغذية</w:t>
            </w:r>
          </w:p>
        </w:tc>
        <w:tc>
          <w:tcPr>
            <w:tcW w:w="7938" w:type="dxa"/>
          </w:tcPr>
          <w:p w:rsidR="00071335" w:rsidRDefault="003B1545" w:rsidP="00AA490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1/</w:t>
            </w:r>
            <w:r w:rsidR="00071335">
              <w:rPr>
                <w:rFonts w:cs="AL-Mohanad Bold" w:hint="cs"/>
                <w:sz w:val="28"/>
                <w:szCs w:val="28"/>
                <w:rtl/>
              </w:rPr>
              <w:t>تنمية الحس والذوق في تنظيم المائدة وإعدادها بال</w:t>
            </w:r>
            <w:r w:rsidR="00AA4908">
              <w:rPr>
                <w:rFonts w:cs="AL-Mohanad Bold" w:hint="cs"/>
                <w:sz w:val="28"/>
                <w:szCs w:val="28"/>
                <w:rtl/>
              </w:rPr>
              <w:t>ف</w:t>
            </w:r>
            <w:r w:rsidR="00071335">
              <w:rPr>
                <w:rFonts w:cs="AL-Mohanad Bold" w:hint="cs"/>
                <w:sz w:val="28"/>
                <w:szCs w:val="28"/>
                <w:rtl/>
              </w:rPr>
              <w:t>ضيات والأكواب والمفارش والمناديل</w:t>
            </w:r>
          </w:p>
          <w:p w:rsidR="003B1545" w:rsidRDefault="00071335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 والأطباق. </w:t>
            </w:r>
          </w:p>
          <w:p w:rsidR="00071335" w:rsidRDefault="00071335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2/الإلمام بطرق تقديم الأطعمة المختلفة على مائدة الطعام.</w:t>
            </w:r>
          </w:p>
          <w:p w:rsidR="00071335" w:rsidRPr="0086122C" w:rsidRDefault="00071335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3/التمكن من اختيار أصناف الطعام والشراب حسب وقت المناسبة ونوعها. </w:t>
            </w:r>
          </w:p>
        </w:tc>
      </w:tr>
      <w:tr w:rsidR="005E0878" w:rsidRPr="005E0878" w:rsidTr="003B1545">
        <w:tc>
          <w:tcPr>
            <w:tcW w:w="2694" w:type="dxa"/>
          </w:tcPr>
          <w:p w:rsidR="005E0878" w:rsidRPr="001A6E5A" w:rsidRDefault="001A6E5A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وحدة </w:t>
            </w:r>
            <w:r w:rsidR="00071335">
              <w:rPr>
                <w:rFonts w:cs="AL-Mohanad Bold" w:hint="cs"/>
                <w:sz w:val="28"/>
                <w:szCs w:val="28"/>
                <w:rtl/>
              </w:rPr>
              <w:t>الطفولة</w:t>
            </w:r>
          </w:p>
        </w:tc>
        <w:tc>
          <w:tcPr>
            <w:tcW w:w="7938" w:type="dxa"/>
          </w:tcPr>
          <w:p w:rsidR="00071335" w:rsidRDefault="001A6E5A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1/</w:t>
            </w:r>
            <w:r w:rsidR="00071335">
              <w:rPr>
                <w:rFonts w:cs="AL-Mohanad Bold" w:hint="cs"/>
                <w:sz w:val="28"/>
                <w:szCs w:val="28"/>
                <w:rtl/>
              </w:rPr>
              <w:t>شرح خصائص المولود الجديد.</w:t>
            </w:r>
          </w:p>
          <w:p w:rsidR="00071335" w:rsidRDefault="00071335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2/تلخيص مظاهر نمو المولود الجديد.</w:t>
            </w:r>
          </w:p>
          <w:p w:rsidR="00071335" w:rsidRDefault="00071335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3/استنتاج طرق العناية بالأطفال حديثي الولادة.</w:t>
            </w:r>
          </w:p>
          <w:p w:rsidR="00071335" w:rsidRDefault="00AA4908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4/نشر </w:t>
            </w:r>
            <w:r w:rsidR="00071335">
              <w:rPr>
                <w:rFonts w:cs="AL-Mohanad Bold" w:hint="cs"/>
                <w:sz w:val="28"/>
                <w:szCs w:val="28"/>
                <w:rtl/>
              </w:rPr>
              <w:t>ثقافة التعامل الصحيح مع فئة الأطفال المنغوليين لممارسة حقوقهم.</w:t>
            </w:r>
          </w:p>
          <w:p w:rsidR="001A6E5A" w:rsidRPr="0086122C" w:rsidRDefault="00071335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5/تطبيق خطوات حمام الطفل. </w:t>
            </w:r>
            <w:r w:rsidR="001A6E5A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</w:p>
        </w:tc>
      </w:tr>
      <w:tr w:rsidR="008D2F5A" w:rsidRPr="005E0878" w:rsidTr="003B1545">
        <w:tc>
          <w:tcPr>
            <w:tcW w:w="2694" w:type="dxa"/>
          </w:tcPr>
          <w:p w:rsidR="008D2F5A" w:rsidRPr="0086122C" w:rsidRDefault="003B1545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 xml:space="preserve">وحدة </w:t>
            </w:r>
            <w:r w:rsidR="00071335">
              <w:rPr>
                <w:rFonts w:cs="AL-Mohanad Bold" w:hint="cs"/>
                <w:sz w:val="28"/>
                <w:szCs w:val="28"/>
                <w:rtl/>
              </w:rPr>
              <w:t>بناء العلاقات الأسرية</w:t>
            </w:r>
          </w:p>
        </w:tc>
        <w:tc>
          <w:tcPr>
            <w:tcW w:w="7938" w:type="dxa"/>
          </w:tcPr>
          <w:p w:rsidR="003B1545" w:rsidRDefault="003B1545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1/</w:t>
            </w:r>
            <w:r w:rsidR="00071335">
              <w:rPr>
                <w:rFonts w:cs="AL-Mohanad Bold" w:hint="cs"/>
                <w:sz w:val="28"/>
                <w:szCs w:val="28"/>
                <w:rtl/>
              </w:rPr>
              <w:t>توضيح مفهوم الأسرة.</w:t>
            </w:r>
          </w:p>
          <w:p w:rsidR="00071335" w:rsidRDefault="00071335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2/تمييز أقسام الأسرة.</w:t>
            </w:r>
          </w:p>
          <w:p w:rsidR="00071335" w:rsidRDefault="00071335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3/توصيف العوامل المؤثرة على العلاقات داخل الأسرة.</w:t>
            </w:r>
          </w:p>
          <w:p w:rsidR="00071335" w:rsidRDefault="00071335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4/اقتراح مفاتيح مناسبة للحياة الزوجية الناجحة.</w:t>
            </w:r>
          </w:p>
          <w:p w:rsidR="00071335" w:rsidRDefault="00071335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5/مناقشة بعض الأسس التي تراعي عند اختيار الزوج لزوجته.</w:t>
            </w:r>
          </w:p>
          <w:p w:rsidR="00071335" w:rsidRDefault="00071335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6/تلخيص بعض المعايير الهامة التي يتم على أساسها اختيار الزوج.</w:t>
            </w:r>
          </w:p>
          <w:p w:rsidR="00071335" w:rsidRPr="0086122C" w:rsidRDefault="00071335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7/الحرص على تطبيق التعامل الجيد مع أهل الزوجة والزوج. </w:t>
            </w:r>
          </w:p>
        </w:tc>
      </w:tr>
      <w:tr w:rsidR="006A168F" w:rsidRPr="005E0878" w:rsidTr="003B1545">
        <w:tc>
          <w:tcPr>
            <w:tcW w:w="2694" w:type="dxa"/>
          </w:tcPr>
          <w:p w:rsidR="006A168F" w:rsidRPr="0086122C" w:rsidRDefault="003B1545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 xml:space="preserve">وحدة </w:t>
            </w:r>
            <w:r w:rsidR="00071335">
              <w:rPr>
                <w:rFonts w:cs="AL-Mohanad Bold" w:hint="cs"/>
                <w:sz w:val="28"/>
                <w:szCs w:val="28"/>
                <w:rtl/>
              </w:rPr>
              <w:t>الديكور المنزلي</w:t>
            </w:r>
          </w:p>
        </w:tc>
        <w:tc>
          <w:tcPr>
            <w:tcW w:w="7938" w:type="dxa"/>
          </w:tcPr>
          <w:p w:rsidR="00646F83" w:rsidRDefault="003B1545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1/</w:t>
            </w:r>
            <w:r w:rsidR="00181F34">
              <w:rPr>
                <w:rFonts w:cs="AL-Mohanad Bold" w:hint="cs"/>
                <w:sz w:val="28"/>
                <w:szCs w:val="28"/>
                <w:rtl/>
              </w:rPr>
              <w:t>تعريف مفهوم الديكور.</w:t>
            </w:r>
          </w:p>
          <w:p w:rsidR="00181F34" w:rsidRDefault="00181F34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2/شرح أساسيات الديكور.</w:t>
            </w:r>
          </w:p>
          <w:p w:rsidR="00181F34" w:rsidRDefault="00181F34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3/التمييز بين أقسام الألوان.</w:t>
            </w:r>
          </w:p>
          <w:p w:rsidR="00181F34" w:rsidRDefault="00181F34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4/توضيح العوامل التي تساعد على تنسيق الأثاث.</w:t>
            </w:r>
          </w:p>
          <w:p w:rsidR="00181F34" w:rsidRDefault="00181F34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5/إيجاد حلول لمشكلات المنزل المتعلقة بالمساحة.</w:t>
            </w:r>
          </w:p>
          <w:p w:rsidR="00181F34" w:rsidRDefault="00181F34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6/المقارنة بين ديكورات الغرف المختلفة.</w:t>
            </w:r>
          </w:p>
          <w:p w:rsidR="00181F34" w:rsidRDefault="00181F34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7/الإلمام بقواعد ترتيب الخزانة.</w:t>
            </w:r>
          </w:p>
          <w:p w:rsidR="00181F34" w:rsidRPr="0086122C" w:rsidRDefault="00181F34" w:rsidP="0007133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8/شرح الأساسيات المناسبة للمطبخ.</w:t>
            </w:r>
          </w:p>
        </w:tc>
      </w:tr>
      <w:tr w:rsidR="00AA2A8A" w:rsidRPr="005E0878" w:rsidTr="003B1545">
        <w:tc>
          <w:tcPr>
            <w:tcW w:w="2694" w:type="dxa"/>
          </w:tcPr>
          <w:p w:rsidR="00AA4908" w:rsidRDefault="00AA4908" w:rsidP="006A168F">
            <w:pPr>
              <w:ind w:right="-1134"/>
              <w:rPr>
                <w:rFonts w:cs="AL-Mohanad Bold" w:hint="cs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وحدة المشروعات الصغيرة </w:t>
            </w:r>
          </w:p>
          <w:p w:rsidR="00646F83" w:rsidRPr="0086122C" w:rsidRDefault="00AA4908" w:rsidP="006A168F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cs="AL-Mohanad Bold" w:hint="cs"/>
                <w:sz w:val="28"/>
                <w:szCs w:val="28"/>
                <w:rtl/>
              </w:rPr>
              <w:t>والأسر المنتجة</w:t>
            </w:r>
          </w:p>
        </w:tc>
        <w:tc>
          <w:tcPr>
            <w:tcW w:w="7938" w:type="dxa"/>
          </w:tcPr>
          <w:p w:rsidR="0086122C" w:rsidRDefault="0086122C" w:rsidP="00181F34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1/</w:t>
            </w:r>
            <w:r w:rsidR="00181F34">
              <w:rPr>
                <w:rFonts w:cs="AL-Mohanad Bold" w:hint="cs"/>
                <w:sz w:val="28"/>
                <w:szCs w:val="28"/>
                <w:rtl/>
              </w:rPr>
              <w:t>وصف مفهوم المشروعات الصغيرة.</w:t>
            </w:r>
          </w:p>
          <w:p w:rsidR="00181F34" w:rsidRDefault="00181F34" w:rsidP="00181F34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2/شرح خطوات إنشاء مشروع صغير.</w:t>
            </w:r>
          </w:p>
          <w:p w:rsidR="00181F34" w:rsidRDefault="00181F34" w:rsidP="00181F34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3/توضيح دراسة الجدول للمشروع الصغير.</w:t>
            </w:r>
          </w:p>
          <w:p w:rsidR="00181F34" w:rsidRDefault="00181F34" w:rsidP="00181F34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4/تبرير أهمية كتابة خطة عمل المشروع.</w:t>
            </w:r>
          </w:p>
          <w:p w:rsidR="00181F34" w:rsidRDefault="00181F34" w:rsidP="00181F34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5/تمييز أنواع المشاريع الصغير.</w:t>
            </w:r>
          </w:p>
          <w:p w:rsidR="00181F34" w:rsidRDefault="00181F34" w:rsidP="00181F34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6/عرض أنواع المشاريع المنزلية.</w:t>
            </w:r>
          </w:p>
          <w:p w:rsidR="00181F34" w:rsidRDefault="00181F34" w:rsidP="00181F34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7/توصيف قواعد نجاح المشاريع المنزلية.</w:t>
            </w:r>
          </w:p>
          <w:p w:rsidR="00181F34" w:rsidRPr="00646F83" w:rsidRDefault="00181F34" w:rsidP="00181F34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8/اقتراح وسائل تسويق منتجات المشروعات الصغيرة.</w:t>
            </w:r>
          </w:p>
        </w:tc>
      </w:tr>
    </w:tbl>
    <w:p w:rsidR="005E0878" w:rsidRPr="005E0878" w:rsidRDefault="005E0878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sectPr w:rsidR="005E0878" w:rsidRPr="005E0878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17131"/>
    <w:rsid w:val="0002786D"/>
    <w:rsid w:val="000440BD"/>
    <w:rsid w:val="00071335"/>
    <w:rsid w:val="000A57B6"/>
    <w:rsid w:val="000C57FB"/>
    <w:rsid w:val="000C71ED"/>
    <w:rsid w:val="001046F2"/>
    <w:rsid w:val="00116124"/>
    <w:rsid w:val="00126AEA"/>
    <w:rsid w:val="00141E22"/>
    <w:rsid w:val="00147A22"/>
    <w:rsid w:val="00181F34"/>
    <w:rsid w:val="001A6E5A"/>
    <w:rsid w:val="001E7D68"/>
    <w:rsid w:val="001F2AEB"/>
    <w:rsid w:val="002059E6"/>
    <w:rsid w:val="00231FB4"/>
    <w:rsid w:val="002C7404"/>
    <w:rsid w:val="002D7031"/>
    <w:rsid w:val="002E5CE9"/>
    <w:rsid w:val="0030002B"/>
    <w:rsid w:val="00323D00"/>
    <w:rsid w:val="00324E76"/>
    <w:rsid w:val="003409E8"/>
    <w:rsid w:val="00376380"/>
    <w:rsid w:val="003A31C3"/>
    <w:rsid w:val="003B1545"/>
    <w:rsid w:val="003F5486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85ECA"/>
    <w:rsid w:val="005C58E1"/>
    <w:rsid w:val="005D53BF"/>
    <w:rsid w:val="005E0878"/>
    <w:rsid w:val="00646F83"/>
    <w:rsid w:val="00654EAE"/>
    <w:rsid w:val="006719F9"/>
    <w:rsid w:val="00676669"/>
    <w:rsid w:val="006A168F"/>
    <w:rsid w:val="006D7330"/>
    <w:rsid w:val="00716461"/>
    <w:rsid w:val="00720FC9"/>
    <w:rsid w:val="0078080C"/>
    <w:rsid w:val="008000A6"/>
    <w:rsid w:val="0086122C"/>
    <w:rsid w:val="00873FD4"/>
    <w:rsid w:val="008D2F5A"/>
    <w:rsid w:val="008D3793"/>
    <w:rsid w:val="00937474"/>
    <w:rsid w:val="00AA2A8A"/>
    <w:rsid w:val="00AA4908"/>
    <w:rsid w:val="00B678C6"/>
    <w:rsid w:val="00B81626"/>
    <w:rsid w:val="00CC613A"/>
    <w:rsid w:val="00D42C70"/>
    <w:rsid w:val="00D937F8"/>
    <w:rsid w:val="00E016DD"/>
    <w:rsid w:val="00E0401F"/>
    <w:rsid w:val="00E2519E"/>
    <w:rsid w:val="00E52E45"/>
    <w:rsid w:val="00E605EC"/>
    <w:rsid w:val="00EE2CB0"/>
    <w:rsid w:val="00F14881"/>
    <w:rsid w:val="00F62895"/>
    <w:rsid w:val="00FB16E9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MALIK</cp:lastModifiedBy>
  <cp:revision>54</cp:revision>
  <dcterms:created xsi:type="dcterms:W3CDTF">2017-11-14T05:56:00Z</dcterms:created>
  <dcterms:modified xsi:type="dcterms:W3CDTF">2017-12-27T06:17:00Z</dcterms:modified>
</cp:coreProperties>
</file>