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56" w:rsidRPr="00B46635" w:rsidRDefault="00B32AB3" w:rsidP="00B32AB3">
      <w:pPr>
        <w:jc w:val="center"/>
        <w:rPr>
          <w:b/>
          <w:bCs/>
          <w:u w:val="single"/>
          <w:rtl/>
        </w:rPr>
      </w:pPr>
      <w:r w:rsidRPr="00B46635">
        <w:rPr>
          <w:rFonts w:hint="cs"/>
          <w:b/>
          <w:bCs/>
          <w:u w:val="single"/>
          <w:rtl/>
        </w:rPr>
        <w:t xml:space="preserve">اسئلة الصواب والخطأ </w:t>
      </w:r>
      <w:r w:rsidR="00B46635" w:rsidRPr="00B46635">
        <w:rPr>
          <w:rFonts w:hint="cs"/>
          <w:b/>
          <w:bCs/>
          <w:u w:val="single"/>
          <w:rtl/>
        </w:rPr>
        <w:t xml:space="preserve">والاختيار من متعدد مع الاجابة </w:t>
      </w:r>
      <w:r w:rsidRPr="00B46635">
        <w:rPr>
          <w:rFonts w:hint="cs"/>
          <w:b/>
          <w:bCs/>
          <w:u w:val="single"/>
          <w:rtl/>
        </w:rPr>
        <w:t xml:space="preserve">للصف الثاني ثانوي فيزياء ف1 </w:t>
      </w:r>
    </w:p>
    <w:p w:rsidR="00B32AB3" w:rsidRPr="006F4A07" w:rsidRDefault="0096560C" w:rsidP="0096560C">
      <w:pPr>
        <w:jc w:val="right"/>
        <w:rPr>
          <w:b/>
          <w:bCs/>
          <w:rtl/>
        </w:rPr>
      </w:pPr>
      <w:r w:rsidRPr="006F4A07">
        <w:rPr>
          <w:rFonts w:hint="cs"/>
          <w:b/>
          <w:bCs/>
          <w:u w:val="single"/>
          <w:rtl/>
        </w:rPr>
        <w:t>أ| الصواب والخط</w:t>
      </w:r>
      <w:r w:rsidRPr="006F4A07">
        <w:rPr>
          <w:rFonts w:hint="cs"/>
          <w:b/>
          <w:bCs/>
          <w:rtl/>
        </w:rPr>
        <w:t>أ</w:t>
      </w:r>
    </w:p>
    <w:p w:rsidR="00A274FE" w:rsidRDefault="00B32AB3" w:rsidP="002D6722">
      <w:pPr>
        <w:pStyle w:val="a3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1-نحصل على أكبر أثر بأقل قوة ممكنة عند التأثير بزاوية قائمة بحيث تكون نقطة تأثيرها أقرب ما يمكن عن م</w:t>
      </w:r>
      <w:r w:rsidR="002D6722">
        <w:rPr>
          <w:rFonts w:hint="cs"/>
          <w:b/>
          <w:bCs/>
          <w:rtl/>
        </w:rPr>
        <w:t>حور الدوران(</w:t>
      </w:r>
      <w:r w:rsidR="002D6722">
        <w:rPr>
          <w:rFonts w:ascii="Calibri" w:hAnsi="Calibri" w:cs="Calibri"/>
          <w:b/>
          <w:bCs/>
          <w:color w:val="FF0000"/>
          <w:rtl/>
        </w:rPr>
        <w:t>×</w:t>
      </w:r>
      <w:r w:rsidR="002D6722">
        <w:rPr>
          <w:rFonts w:ascii="Calibri" w:hAnsi="Calibri" w:hint="cs"/>
          <w:b/>
          <w:bCs/>
          <w:rtl/>
        </w:rPr>
        <w:t xml:space="preserve">) </w:t>
      </w:r>
      <w:r w:rsidR="002D6722">
        <w:rPr>
          <w:rFonts w:ascii="Calibri" w:hAnsi="Calibri" w:hint="cs"/>
          <w:b/>
          <w:bCs/>
          <w:color w:val="FF0000"/>
          <w:rtl/>
        </w:rPr>
        <w:t xml:space="preserve">أبعد </w:t>
      </w:r>
      <w:r w:rsidR="00B0154F">
        <w:rPr>
          <w:rFonts w:hint="cs"/>
          <w:b/>
          <w:bCs/>
          <w:rtl/>
        </w:rPr>
        <w:t xml:space="preserve"> </w:t>
      </w:r>
    </w:p>
    <w:p w:rsidR="00F36CFA" w:rsidRDefault="00A274FE" w:rsidP="00F36CFA">
      <w:pPr>
        <w:pStyle w:val="a3"/>
        <w:jc w:val="right"/>
        <w:rPr>
          <w:rtl/>
        </w:rPr>
      </w:pPr>
      <w:r>
        <w:rPr>
          <w:rFonts w:hint="cs"/>
          <w:b/>
          <w:bCs/>
          <w:rtl/>
        </w:rPr>
        <w:t xml:space="preserve">2-نقطة الأصل هي نقطة في الجسم تتحرك بالطريقة نفسها التي يتحرك بها الجسم النقطي (  </w:t>
      </w:r>
      <w:r w:rsidR="00CD6ADA" w:rsidRPr="00CD6ADA">
        <w:rPr>
          <w:rFonts w:ascii="Calibri" w:hAnsi="Calibri" w:cs="Calibri"/>
          <w:b/>
          <w:bCs/>
          <w:color w:val="FF0000"/>
          <w:rtl/>
        </w:rPr>
        <w:t>×</w:t>
      </w:r>
      <w:r w:rsidR="00CD6ADA">
        <w:rPr>
          <w:rFonts w:hint="cs"/>
          <w:b/>
          <w:bCs/>
          <w:rtl/>
        </w:rPr>
        <w:t>)</w:t>
      </w:r>
      <w:r w:rsidR="00CD6ADA" w:rsidRPr="00CD6ADA">
        <w:rPr>
          <w:rFonts w:hint="cs"/>
          <w:b/>
          <w:bCs/>
          <w:color w:val="FF0000"/>
          <w:rtl/>
        </w:rPr>
        <w:t xml:space="preserve"> مركز الكتلة </w:t>
      </w:r>
    </w:p>
    <w:p w:rsidR="00B0154F" w:rsidRPr="00F36CFA" w:rsidRDefault="00A274FE" w:rsidP="00F36CFA">
      <w:pPr>
        <w:pStyle w:val="a3"/>
        <w:jc w:val="right"/>
        <w:rPr>
          <w:b/>
          <w:bCs/>
          <w:rtl/>
        </w:rPr>
      </w:pPr>
      <w:r>
        <w:rPr>
          <w:rFonts w:hint="cs"/>
          <w:rtl/>
        </w:rPr>
        <w:t xml:space="preserve"> </w:t>
      </w:r>
      <w:r w:rsidR="00F36CFA">
        <w:rPr>
          <w:rFonts w:hint="cs"/>
          <w:rtl/>
        </w:rPr>
        <w:t xml:space="preserve">3- </w:t>
      </w:r>
      <w:r w:rsidRPr="00F36CFA">
        <w:rPr>
          <w:rFonts w:hint="cs"/>
          <w:b/>
          <w:bCs/>
          <w:rtl/>
        </w:rPr>
        <w:t xml:space="preserve">قوة كوريوليس قوة حقيقية نحس </w:t>
      </w:r>
      <w:r w:rsidR="00B0154F" w:rsidRPr="00F36CFA">
        <w:rPr>
          <w:rFonts w:hint="cs"/>
          <w:b/>
          <w:bCs/>
          <w:rtl/>
        </w:rPr>
        <w:t xml:space="preserve">بتأثيرها بملاحظة </w:t>
      </w:r>
      <w:r w:rsidR="002D6722" w:rsidRPr="00F36CFA">
        <w:rPr>
          <w:rFonts w:hint="cs"/>
          <w:b/>
          <w:bCs/>
          <w:rtl/>
        </w:rPr>
        <w:t>الانحراف</w:t>
      </w:r>
      <w:r w:rsidR="00B0154F" w:rsidRPr="00F36CFA">
        <w:rPr>
          <w:rFonts w:hint="cs"/>
          <w:b/>
          <w:bCs/>
          <w:rtl/>
        </w:rPr>
        <w:t xml:space="preserve"> في الحركة الأفقية ضمن اطار مرجعي دوا</w:t>
      </w:r>
      <w:r w:rsidR="00CD6ADA" w:rsidRPr="00F36CFA">
        <w:rPr>
          <w:rFonts w:hint="cs"/>
          <w:b/>
          <w:bCs/>
          <w:rtl/>
        </w:rPr>
        <w:t>ر</w:t>
      </w:r>
      <w:r w:rsidR="00B0154F" w:rsidRPr="00F36CFA">
        <w:rPr>
          <w:rFonts w:hint="cs"/>
          <w:b/>
          <w:bCs/>
          <w:rtl/>
        </w:rPr>
        <w:t>(</w:t>
      </w:r>
      <w:r w:rsidR="00F36CFA" w:rsidRPr="00F36CFA">
        <w:rPr>
          <w:rFonts w:ascii="Calibri" w:hAnsi="Calibri" w:cs="Calibri"/>
          <w:b/>
          <w:bCs/>
          <w:color w:val="FF0000"/>
          <w:rtl/>
        </w:rPr>
        <w:t>×</w:t>
      </w:r>
      <w:r w:rsidR="00F36CFA" w:rsidRPr="00F36CFA">
        <w:rPr>
          <w:rFonts w:ascii="Calibri" w:hAnsi="Calibri" w:cs="Calibri" w:hint="cs"/>
          <w:b/>
          <w:bCs/>
          <w:rtl/>
        </w:rPr>
        <w:t>)</w:t>
      </w:r>
      <w:r w:rsidR="00F36CFA" w:rsidRPr="00F36CFA">
        <w:rPr>
          <w:rFonts w:hint="cs"/>
          <w:b/>
          <w:bCs/>
          <w:color w:val="FF0000"/>
          <w:rtl/>
        </w:rPr>
        <w:t xml:space="preserve">غير حقيقية </w:t>
      </w:r>
    </w:p>
    <w:p w:rsidR="00B0154F" w:rsidRPr="005C0D14" w:rsidRDefault="00B0154F" w:rsidP="003251DF">
      <w:pPr>
        <w:pStyle w:val="a3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Pr="005C0D14">
        <w:rPr>
          <w:rFonts w:hint="cs"/>
          <w:b/>
          <w:bCs/>
          <w:rtl/>
        </w:rPr>
        <w:t>- يحدث تغير كبير في الزخم عندما يكون مقدار الدفع أقل (</w:t>
      </w:r>
      <w:r w:rsidRPr="003251DF">
        <w:rPr>
          <w:rFonts w:hint="cs"/>
          <w:b/>
          <w:bCs/>
          <w:color w:val="FF0000"/>
          <w:rtl/>
        </w:rPr>
        <w:t xml:space="preserve"> </w:t>
      </w:r>
      <w:r w:rsidR="003251DF">
        <w:rPr>
          <w:rFonts w:ascii="Calibri" w:hAnsi="Calibri" w:cs="Calibri"/>
          <w:b/>
          <w:bCs/>
          <w:color w:val="FF0000"/>
          <w:rtl/>
        </w:rPr>
        <w:t>×</w:t>
      </w:r>
      <w:r w:rsidR="003251DF">
        <w:rPr>
          <w:rFonts w:ascii="Calibri" w:hAnsi="Calibri" w:cs="Calibri" w:hint="cs"/>
          <w:b/>
          <w:bCs/>
          <w:color w:val="FF0000"/>
          <w:rtl/>
        </w:rPr>
        <w:t>)</w:t>
      </w:r>
      <w:r w:rsidR="00CD6ADA" w:rsidRPr="003251DF">
        <w:rPr>
          <w:rFonts w:ascii="Calibri" w:hAnsi="Calibri" w:cs="Calibri" w:hint="cs"/>
          <w:b/>
          <w:bCs/>
          <w:color w:val="FF0000"/>
          <w:rtl/>
        </w:rPr>
        <w:t xml:space="preserve"> </w:t>
      </w:r>
      <w:r w:rsidR="00CD6ADA" w:rsidRPr="003251DF">
        <w:rPr>
          <w:rFonts w:ascii="Calibri" w:hAnsi="Calibri" w:cs="Arial" w:hint="cs"/>
          <w:b/>
          <w:bCs/>
          <w:color w:val="FF0000"/>
          <w:rtl/>
        </w:rPr>
        <w:t>أكبر</w:t>
      </w:r>
      <w:r w:rsidRPr="005C0D14">
        <w:rPr>
          <w:rFonts w:hint="cs"/>
          <w:b/>
          <w:bCs/>
          <w:rtl/>
        </w:rPr>
        <w:t xml:space="preserve"> </w:t>
      </w:r>
    </w:p>
    <w:p w:rsidR="00B0154F" w:rsidRPr="005C0D14" w:rsidRDefault="00B0154F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>5-ينتج الدفع الكبير عن قوة كبيرة تؤثر خلال فترة زمنية قصيرة (</w:t>
      </w:r>
      <w:r w:rsidRPr="003251DF">
        <w:rPr>
          <w:rFonts w:hint="cs"/>
          <w:b/>
          <w:bCs/>
          <w:color w:val="FF0000"/>
          <w:rtl/>
        </w:rPr>
        <w:t xml:space="preserve"> </w:t>
      </w:r>
      <w:r w:rsidR="00CD6ADA" w:rsidRPr="003251DF">
        <w:rPr>
          <w:rFonts w:ascii="Calibri" w:hAnsi="Calibri" w:cs="Calibri"/>
          <w:b/>
          <w:bCs/>
          <w:color w:val="FF0000"/>
          <w:rtl/>
        </w:rPr>
        <w:t>√</w:t>
      </w:r>
      <w:r w:rsidRPr="003251DF">
        <w:rPr>
          <w:rFonts w:hint="cs"/>
          <w:b/>
          <w:bCs/>
          <w:color w:val="FF0000"/>
          <w:rtl/>
        </w:rPr>
        <w:t xml:space="preserve"> </w:t>
      </w:r>
      <w:r w:rsidRPr="005C0D14">
        <w:rPr>
          <w:rFonts w:hint="cs"/>
          <w:b/>
          <w:bCs/>
          <w:rtl/>
        </w:rPr>
        <w:t>)</w:t>
      </w:r>
    </w:p>
    <w:p w:rsidR="00B0154F" w:rsidRPr="005C0D14" w:rsidRDefault="00B0154F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6-العلاقة بين القوة المؤثرة والفترة الزمنية لتأثيرها علاقة عكسية ( </w:t>
      </w:r>
      <w:r w:rsidR="00CD6ADA" w:rsidRPr="003251DF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)</w:t>
      </w:r>
    </w:p>
    <w:p w:rsidR="00B0154F" w:rsidRPr="005C0D14" w:rsidRDefault="00B0154F" w:rsidP="00CD6ADA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7- محصلة القوى الداخلية في النظام المعزول تساوي الصفر( </w:t>
      </w:r>
      <w:r w:rsidR="00CD6ADA" w:rsidRPr="003251DF">
        <w:rPr>
          <w:rFonts w:ascii="Calibri" w:hAnsi="Calibri" w:cs="Calibri"/>
          <w:b/>
          <w:bCs/>
          <w:color w:val="FF0000"/>
          <w:rtl/>
        </w:rPr>
        <w:t>×</w:t>
      </w:r>
      <w:r w:rsidR="00CD6ADA">
        <w:rPr>
          <w:rFonts w:ascii="Calibri" w:hAnsi="Calibri" w:cs="Calibri" w:hint="cs"/>
          <w:b/>
          <w:bCs/>
          <w:rtl/>
        </w:rPr>
        <w:t xml:space="preserve">) </w:t>
      </w:r>
      <w:r w:rsidR="00CD6ADA" w:rsidRPr="003251DF">
        <w:rPr>
          <w:rFonts w:ascii="Calibri" w:hAnsi="Calibri" w:cs="Arial" w:hint="cs"/>
          <w:b/>
          <w:bCs/>
          <w:color w:val="FF0000"/>
          <w:rtl/>
        </w:rPr>
        <w:t xml:space="preserve">القوى الخارجية </w:t>
      </w:r>
      <w:r w:rsidRPr="003251DF">
        <w:rPr>
          <w:rFonts w:hint="cs"/>
          <w:b/>
          <w:bCs/>
          <w:color w:val="FF0000"/>
          <w:rtl/>
        </w:rPr>
        <w:t xml:space="preserve"> </w:t>
      </w:r>
    </w:p>
    <w:p w:rsidR="00B0154F" w:rsidRPr="005C0D14" w:rsidRDefault="00B0154F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8- يتحرك المتزلج ذو الكتلة الأقل بسرعة متجهة  أكبر ( </w:t>
      </w:r>
      <w:r w:rsidR="00CD6ADA" w:rsidRPr="003251DF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)</w:t>
      </w:r>
    </w:p>
    <w:p w:rsidR="00B0154F" w:rsidRPr="005C0D14" w:rsidRDefault="00B0154F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9- اذا بذل المحيط الخارجي شغلا على النظام فان الشغل يكون موجبا ( </w:t>
      </w:r>
      <w:r w:rsidR="00CD6ADA" w:rsidRPr="003251DF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)</w:t>
      </w:r>
    </w:p>
    <w:p w:rsidR="00A447CE" w:rsidRPr="005C0D14" w:rsidRDefault="00B0154F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10- اذا بذل النظام </w:t>
      </w:r>
      <w:r w:rsidR="00A447CE" w:rsidRPr="005C0D14">
        <w:rPr>
          <w:rFonts w:hint="cs"/>
          <w:b/>
          <w:bCs/>
          <w:rtl/>
        </w:rPr>
        <w:t xml:space="preserve">شغلا على المحيط الخارجي فان الشغل يكون سالبا ( </w:t>
      </w:r>
      <w:r w:rsidR="00CD6ADA" w:rsidRPr="003251DF">
        <w:rPr>
          <w:rFonts w:ascii="Calibri" w:hAnsi="Calibri" w:cs="Calibri"/>
          <w:b/>
          <w:bCs/>
          <w:color w:val="FF0000"/>
          <w:rtl/>
        </w:rPr>
        <w:t>√</w:t>
      </w:r>
      <w:r w:rsidR="00A447CE" w:rsidRPr="005C0D14">
        <w:rPr>
          <w:rFonts w:hint="cs"/>
          <w:b/>
          <w:bCs/>
          <w:rtl/>
        </w:rPr>
        <w:t xml:space="preserve"> )</w:t>
      </w:r>
    </w:p>
    <w:p w:rsidR="00A447CE" w:rsidRPr="005C0D14" w:rsidRDefault="00A447CE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11- اذا بذل النظام شغلا على المحيط الخارجي فان الطاقة تقل (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)</w:t>
      </w:r>
    </w:p>
    <w:p w:rsidR="00A447CE" w:rsidRPr="005C0D14" w:rsidRDefault="00A447CE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12- اذا بذل المحيط الخارجي شغلا على النظام فان الطاقة تزداد(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)</w:t>
      </w:r>
    </w:p>
    <w:p w:rsidR="00A447CE" w:rsidRPr="005C0D14" w:rsidRDefault="00A447CE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13- لا ينتج شغل اذا كانت القوة المؤثرة في الجسم متعامدة مع محور ازاحته (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)</w:t>
      </w:r>
    </w:p>
    <w:p w:rsidR="00A447CE" w:rsidRPr="005C0D14" w:rsidRDefault="00A447CE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>14- لكي تكون القدرة أكبر ما يمكن نجعل القوة والسرعة أكبر ما يمكن (</w:t>
      </w:r>
      <w:r w:rsidRPr="00B36DFD">
        <w:rPr>
          <w:rFonts w:hint="cs"/>
          <w:b/>
          <w:bCs/>
          <w:color w:val="FF0000"/>
          <w:rtl/>
        </w:rPr>
        <w:t xml:space="preserve">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B36DFD">
        <w:rPr>
          <w:rFonts w:hint="cs"/>
          <w:b/>
          <w:bCs/>
          <w:color w:val="FF0000"/>
          <w:rtl/>
        </w:rPr>
        <w:t xml:space="preserve">  </w:t>
      </w:r>
      <w:r w:rsidRPr="005C0D14">
        <w:rPr>
          <w:rFonts w:hint="cs"/>
          <w:b/>
          <w:bCs/>
          <w:rtl/>
        </w:rPr>
        <w:t>)</w:t>
      </w:r>
    </w:p>
    <w:p w:rsidR="00A447CE" w:rsidRPr="005C0D14" w:rsidRDefault="00A447CE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15- يكون مقدار القدرة مساويا للصفر اذا كانت السرعة صفرا (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)</w:t>
      </w:r>
    </w:p>
    <w:p w:rsidR="00A447CE" w:rsidRPr="005C0D14" w:rsidRDefault="00A447CE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>16- يكون مقدار القدرة مساويا للصفر اذا كانت القوة صفرا (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 )</w:t>
      </w:r>
    </w:p>
    <w:p w:rsidR="00A42A91" w:rsidRPr="005C0D14" w:rsidRDefault="00A447CE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17- </w:t>
      </w:r>
      <w:r w:rsidR="00A42A91" w:rsidRPr="005C0D14">
        <w:rPr>
          <w:rFonts w:hint="cs"/>
          <w:b/>
          <w:bCs/>
          <w:rtl/>
        </w:rPr>
        <w:t xml:space="preserve">الشغل المبذول في الآلات الحقيقية أكبر من الشغل الناتج( 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√</w:t>
      </w:r>
      <w:r w:rsidR="00A42A91" w:rsidRPr="005C0D14">
        <w:rPr>
          <w:rFonts w:hint="cs"/>
          <w:b/>
          <w:bCs/>
          <w:rtl/>
        </w:rPr>
        <w:t>)</w:t>
      </w:r>
    </w:p>
    <w:p w:rsidR="00A42A91" w:rsidRPr="005C0D14" w:rsidRDefault="00A42A91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>18- يزيد سائق الدراجة الهوائية متعددة النواقل الفائدة الميكانيكية المثالية عند صعود التل (</w:t>
      </w:r>
      <w:r w:rsidRPr="00B36DFD">
        <w:rPr>
          <w:rFonts w:hint="cs"/>
          <w:b/>
          <w:bCs/>
          <w:color w:val="FF0000"/>
          <w:rtl/>
        </w:rPr>
        <w:t xml:space="preserve">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B36DFD">
        <w:rPr>
          <w:rFonts w:hint="cs"/>
          <w:b/>
          <w:bCs/>
          <w:color w:val="FF0000"/>
          <w:rtl/>
        </w:rPr>
        <w:t xml:space="preserve"> </w:t>
      </w:r>
      <w:r w:rsidRPr="005C0D14">
        <w:rPr>
          <w:rFonts w:hint="cs"/>
          <w:b/>
          <w:bCs/>
          <w:rtl/>
        </w:rPr>
        <w:t>)</w:t>
      </w:r>
    </w:p>
    <w:p w:rsidR="00A42A91" w:rsidRPr="005C0D14" w:rsidRDefault="00A42A91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19- يقلل سائق الدراجة الهوائية متعددة النواقل الفائدة الميكانيكية المثالية عند قيادتها على طريق مستوي(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)</w:t>
      </w:r>
    </w:p>
    <w:p w:rsidR="00A42A91" w:rsidRPr="005C0D14" w:rsidRDefault="00A42A91" w:rsidP="00CD6ADA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>20- الأشخاص طوال القامة لديهم أنظمة رافعة فائدتها الميكانيكية أكبر من قصار القامة (</w:t>
      </w:r>
      <w:r w:rsidRPr="00B36DFD">
        <w:rPr>
          <w:rFonts w:hint="cs"/>
          <w:b/>
          <w:bCs/>
          <w:color w:val="FF0000"/>
          <w:rtl/>
        </w:rPr>
        <w:t xml:space="preserve">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×</w:t>
      </w:r>
      <w:r w:rsidR="00CD6ADA" w:rsidRPr="00B36DFD">
        <w:rPr>
          <w:rFonts w:hint="cs"/>
          <w:b/>
          <w:bCs/>
          <w:color w:val="FF0000"/>
          <w:rtl/>
        </w:rPr>
        <w:t xml:space="preserve"> </w:t>
      </w:r>
      <w:r w:rsidR="00CD6ADA">
        <w:rPr>
          <w:rFonts w:hint="cs"/>
          <w:b/>
          <w:bCs/>
          <w:rtl/>
        </w:rPr>
        <w:t xml:space="preserve">) </w:t>
      </w:r>
      <w:r w:rsidR="00CD6ADA" w:rsidRPr="00B36DFD">
        <w:rPr>
          <w:rFonts w:hint="cs"/>
          <w:b/>
          <w:bCs/>
          <w:color w:val="FF0000"/>
          <w:rtl/>
        </w:rPr>
        <w:t>أقل</w:t>
      </w:r>
    </w:p>
    <w:p w:rsidR="00A42A91" w:rsidRPr="005C0D14" w:rsidRDefault="00A42A91" w:rsidP="00CD6ADA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21- الشغل الذي تبذله قوة الجاذبية الأرضية على جسم أثناء الصعود شغلا موجبا ( </w:t>
      </w:r>
      <w:r w:rsidR="00CD6ADA" w:rsidRPr="00B36DFD">
        <w:rPr>
          <w:rFonts w:ascii="Calibri" w:hAnsi="Calibri" w:cs="Calibri"/>
          <w:b/>
          <w:bCs/>
          <w:color w:val="FF0000"/>
          <w:rtl/>
        </w:rPr>
        <w:t>×</w:t>
      </w:r>
      <w:r w:rsidR="00EC31E8">
        <w:rPr>
          <w:rFonts w:ascii="Calibri" w:hAnsi="Calibri" w:cs="Calibri" w:hint="cs"/>
          <w:b/>
          <w:bCs/>
          <w:rtl/>
        </w:rPr>
        <w:t xml:space="preserve">) </w:t>
      </w:r>
      <w:r w:rsidR="00EC31E8" w:rsidRPr="00B36DFD">
        <w:rPr>
          <w:rFonts w:ascii="Calibri" w:hAnsi="Calibri" w:cs="Arial" w:hint="cs"/>
          <w:b/>
          <w:bCs/>
          <w:color w:val="FF0000"/>
          <w:rtl/>
        </w:rPr>
        <w:t>سالبا</w:t>
      </w:r>
      <w:r w:rsidRPr="005C0D14">
        <w:rPr>
          <w:rFonts w:hint="cs"/>
          <w:b/>
          <w:bCs/>
          <w:rtl/>
        </w:rPr>
        <w:t xml:space="preserve"> </w:t>
      </w:r>
    </w:p>
    <w:p w:rsidR="00A42A91" w:rsidRPr="005C0D14" w:rsidRDefault="00A42A91" w:rsidP="00EC31E8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>22- مستوى الأسناد هو المستوى الذي عنده قيمة طاقة الوضع أكبر ما يمكن (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×</w:t>
      </w:r>
      <w:r w:rsidR="00EC31E8">
        <w:rPr>
          <w:rFonts w:hint="cs"/>
          <w:b/>
          <w:bCs/>
          <w:rtl/>
        </w:rPr>
        <w:t xml:space="preserve"> )</w:t>
      </w:r>
      <w:r w:rsidR="00EC31E8" w:rsidRPr="00B36DFD">
        <w:rPr>
          <w:rFonts w:hint="cs"/>
          <w:b/>
          <w:bCs/>
          <w:color w:val="FF0000"/>
          <w:rtl/>
        </w:rPr>
        <w:t>صفر</w:t>
      </w:r>
    </w:p>
    <w:p w:rsidR="00B66709" w:rsidRPr="005C0D14" w:rsidRDefault="00A42A91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23- الطاقة الحركية لجسم ما </w:t>
      </w:r>
      <w:r w:rsidR="00B66709" w:rsidRPr="005C0D14">
        <w:rPr>
          <w:rFonts w:hint="cs"/>
          <w:b/>
          <w:bCs/>
          <w:rtl/>
        </w:rPr>
        <w:t xml:space="preserve">طاقة موجبة ( 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√</w:t>
      </w:r>
      <w:r w:rsidR="00B66709" w:rsidRPr="00B36DFD">
        <w:rPr>
          <w:rFonts w:hint="cs"/>
          <w:b/>
          <w:bCs/>
          <w:color w:val="FF0000"/>
          <w:rtl/>
        </w:rPr>
        <w:t xml:space="preserve"> </w:t>
      </w:r>
      <w:r w:rsidR="00B66709" w:rsidRPr="005C0D14">
        <w:rPr>
          <w:rFonts w:hint="cs"/>
          <w:b/>
          <w:bCs/>
          <w:rtl/>
        </w:rPr>
        <w:t>)</w:t>
      </w:r>
    </w:p>
    <w:p w:rsidR="00B66709" w:rsidRPr="005C0D14" w:rsidRDefault="00B66709" w:rsidP="005C0D14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>24- تحتاج عربة التزلج الى طاقة ميكانيكية أكبر لصعود منحدر أعلى من المنحدر السابق الذي صعدته (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 )</w:t>
      </w:r>
    </w:p>
    <w:p w:rsidR="00B66709" w:rsidRPr="005C0D14" w:rsidRDefault="00B66709" w:rsidP="00EC31E8">
      <w:pPr>
        <w:pStyle w:val="a3"/>
        <w:jc w:val="right"/>
        <w:rPr>
          <w:b/>
          <w:bCs/>
          <w:rtl/>
        </w:rPr>
      </w:pPr>
      <w:r w:rsidRPr="005C0D14">
        <w:rPr>
          <w:rFonts w:hint="cs"/>
          <w:b/>
          <w:bCs/>
          <w:rtl/>
        </w:rPr>
        <w:t xml:space="preserve">25- تعتمد درجة حرارة المادة على عدد جزيئات هذه المادة(  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×</w:t>
      </w:r>
      <w:r w:rsidR="00EC31E8">
        <w:rPr>
          <w:rFonts w:hint="cs"/>
          <w:b/>
          <w:bCs/>
          <w:rtl/>
        </w:rPr>
        <w:t xml:space="preserve"> ) </w:t>
      </w:r>
      <w:r w:rsidR="00EC31E8" w:rsidRPr="00B36DFD">
        <w:rPr>
          <w:rFonts w:hint="cs"/>
          <w:b/>
          <w:bCs/>
          <w:color w:val="FF0000"/>
          <w:rtl/>
        </w:rPr>
        <w:t xml:space="preserve">متوسط الطاقة الحركية للجزيئات </w:t>
      </w:r>
    </w:p>
    <w:p w:rsidR="003E1032" w:rsidRDefault="00B66709" w:rsidP="003E1032">
      <w:pPr>
        <w:pStyle w:val="a3"/>
        <w:jc w:val="right"/>
        <w:rPr>
          <w:b/>
          <w:bCs/>
        </w:rPr>
      </w:pPr>
      <w:r w:rsidRPr="005C0D14">
        <w:rPr>
          <w:rFonts w:hint="cs"/>
          <w:b/>
          <w:bCs/>
          <w:rtl/>
        </w:rPr>
        <w:t xml:space="preserve">26- نحصل على الاتزان الحراري عندما تتساوى درجة الحرارة للجسمين المتصلين (  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5C0D14">
        <w:rPr>
          <w:rFonts w:hint="cs"/>
          <w:b/>
          <w:bCs/>
          <w:rtl/>
        </w:rPr>
        <w:t xml:space="preserve"> )</w:t>
      </w:r>
    </w:p>
    <w:p w:rsidR="00960F06" w:rsidRPr="003E1032" w:rsidRDefault="003E1032" w:rsidP="003E1032">
      <w:pPr>
        <w:bidi/>
        <w:rPr>
          <w:b/>
          <w:bCs/>
          <w:rtl/>
        </w:rPr>
      </w:pPr>
      <w:r>
        <w:rPr>
          <w:b/>
          <w:bCs/>
        </w:rPr>
        <w:t>27</w:t>
      </w:r>
      <w:r w:rsidR="00905491" w:rsidRPr="003E1032"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- </w:t>
      </w:r>
      <w:r w:rsidR="00F8363D" w:rsidRPr="003E1032">
        <w:rPr>
          <w:rFonts w:hint="cs"/>
          <w:b/>
          <w:bCs/>
          <w:rtl/>
        </w:rPr>
        <w:t>أدنى درجة حرارة مقيسه</w:t>
      </w:r>
      <w:r w:rsidR="00960F06" w:rsidRPr="003E1032">
        <w:rPr>
          <w:rFonts w:hint="cs"/>
          <w:b/>
          <w:bCs/>
          <w:rtl/>
        </w:rPr>
        <w:t xml:space="preserve"> (</w:t>
      </w:r>
      <w:r w:rsidRPr="003E1032">
        <w:rPr>
          <w:b/>
          <w:bCs/>
        </w:rPr>
        <w:t>273.15</w:t>
      </w:r>
      <w:r w:rsidR="00EC31E8" w:rsidRPr="003E1032">
        <w:rPr>
          <w:rFonts w:hint="cs"/>
          <w:b/>
          <w:bCs/>
          <w:rtl/>
        </w:rPr>
        <w:t>-)</w:t>
      </w:r>
      <w:r w:rsidR="00960F06" w:rsidRPr="003E1032">
        <w:rPr>
          <w:rFonts w:hint="cs"/>
          <w:b/>
          <w:bCs/>
          <w:rtl/>
        </w:rPr>
        <w:t xml:space="preserve"> على مقياس </w:t>
      </w:r>
      <w:proofErr w:type="spellStart"/>
      <w:r w:rsidR="00960F06" w:rsidRPr="003E1032">
        <w:rPr>
          <w:rFonts w:hint="cs"/>
          <w:b/>
          <w:bCs/>
          <w:rtl/>
        </w:rPr>
        <w:t>سلسيوس</w:t>
      </w:r>
      <w:proofErr w:type="spellEnd"/>
      <w:r w:rsidR="00960F06" w:rsidRPr="003E1032">
        <w:rPr>
          <w:rFonts w:hint="cs"/>
          <w:b/>
          <w:bCs/>
          <w:rtl/>
        </w:rPr>
        <w:t xml:space="preserve">(  </w:t>
      </w:r>
      <w:r w:rsidR="00EC31E8" w:rsidRPr="003E1032">
        <w:rPr>
          <w:rFonts w:ascii="Calibri" w:hAnsi="Calibri" w:cs="Calibri"/>
          <w:b/>
          <w:bCs/>
          <w:color w:val="FF0000"/>
          <w:rtl/>
        </w:rPr>
        <w:t>√</w:t>
      </w:r>
      <w:r w:rsidR="00960F06" w:rsidRPr="003E1032">
        <w:rPr>
          <w:rFonts w:hint="cs"/>
          <w:b/>
          <w:bCs/>
          <w:rtl/>
        </w:rPr>
        <w:t xml:space="preserve"> )</w:t>
      </w:r>
    </w:p>
    <w:p w:rsidR="00960F06" w:rsidRPr="00F5749E" w:rsidRDefault="00960F06" w:rsidP="00EC31E8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28- تنتقل الحرارة في الفراغ عن طريق التوصيل الحراري( 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×</w:t>
      </w:r>
      <w:r w:rsidR="00EC31E8">
        <w:rPr>
          <w:rFonts w:hint="cs"/>
          <w:b/>
          <w:bCs/>
          <w:rtl/>
        </w:rPr>
        <w:t xml:space="preserve"> ) </w:t>
      </w:r>
      <w:r w:rsidR="00EC31E8" w:rsidRPr="00B36DFD">
        <w:rPr>
          <w:rFonts w:hint="cs"/>
          <w:b/>
          <w:bCs/>
          <w:color w:val="FF0000"/>
          <w:rtl/>
        </w:rPr>
        <w:t>الاشعاع</w:t>
      </w:r>
      <w:r w:rsidR="00EC31E8">
        <w:rPr>
          <w:rFonts w:hint="cs"/>
          <w:b/>
          <w:bCs/>
          <w:rtl/>
        </w:rPr>
        <w:t xml:space="preserve"> </w:t>
      </w:r>
    </w:p>
    <w:p w:rsidR="00960F06" w:rsidRPr="00F5749E" w:rsidRDefault="00960F06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29- تنتقل الحرارة في المواد الصلبة عن طريق التوصيل (  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)</w:t>
      </w:r>
    </w:p>
    <w:p w:rsidR="004742C7" w:rsidRPr="00F5749E" w:rsidRDefault="00960F06" w:rsidP="00EC31E8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>30 يعتمد عمل المسعر على مبدأ حفظ الزخم (</w:t>
      </w:r>
      <w:r w:rsidRPr="00B36DFD">
        <w:rPr>
          <w:rFonts w:hint="cs"/>
          <w:b/>
          <w:bCs/>
          <w:color w:val="FF0000"/>
          <w:rtl/>
        </w:rPr>
        <w:t xml:space="preserve"> 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×</w:t>
      </w:r>
      <w:r w:rsidR="00EC31E8" w:rsidRPr="00B36DFD">
        <w:rPr>
          <w:rFonts w:hint="cs"/>
          <w:b/>
          <w:bCs/>
          <w:color w:val="FF0000"/>
          <w:rtl/>
        </w:rPr>
        <w:t xml:space="preserve"> </w:t>
      </w:r>
      <w:r w:rsidR="00EC31E8">
        <w:rPr>
          <w:rFonts w:hint="cs"/>
          <w:b/>
          <w:bCs/>
          <w:rtl/>
        </w:rPr>
        <w:t>)</w:t>
      </w:r>
      <w:r w:rsidR="00EC31E8" w:rsidRPr="00B36DFD">
        <w:rPr>
          <w:rFonts w:hint="cs"/>
          <w:b/>
          <w:bCs/>
          <w:color w:val="FF0000"/>
          <w:rtl/>
        </w:rPr>
        <w:t xml:space="preserve"> الطاقة </w:t>
      </w:r>
    </w:p>
    <w:p w:rsidR="004742C7" w:rsidRPr="00F5749E" w:rsidRDefault="004742C7" w:rsidP="00EC31E8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31- ميل مقلوب السعة الحرارية النوعية للجليد أقل من ميل مقلوب السعة الحرارية النوعية للماء ( 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×</w:t>
      </w:r>
      <w:r w:rsidR="00EC31E8">
        <w:rPr>
          <w:rFonts w:hint="cs"/>
          <w:b/>
          <w:bCs/>
          <w:rtl/>
        </w:rPr>
        <w:t xml:space="preserve"> )</w:t>
      </w:r>
      <w:r w:rsidR="00EC31E8" w:rsidRPr="00B36DFD">
        <w:rPr>
          <w:rFonts w:hint="cs"/>
          <w:b/>
          <w:bCs/>
          <w:color w:val="FF0000"/>
          <w:rtl/>
        </w:rPr>
        <w:t xml:space="preserve"> أكبر</w:t>
      </w:r>
    </w:p>
    <w:p w:rsidR="004742C7" w:rsidRPr="00F5749E" w:rsidRDefault="004742C7" w:rsidP="00EC31E8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32- المحرك الحراري  أداة لتحويل الطاقة الميكانيكية الى طاقة حرارية (  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×</w:t>
      </w:r>
      <w:r w:rsidR="00EC31E8">
        <w:rPr>
          <w:rFonts w:hint="cs"/>
          <w:b/>
          <w:bCs/>
          <w:rtl/>
        </w:rPr>
        <w:t>)</w:t>
      </w:r>
      <w:r w:rsidR="00EC31E8" w:rsidRPr="00B36DFD">
        <w:rPr>
          <w:rFonts w:hint="cs"/>
          <w:b/>
          <w:bCs/>
          <w:color w:val="FF0000"/>
          <w:rtl/>
        </w:rPr>
        <w:t xml:space="preserve"> تحويل الطاقة الحرارية الى طاقة </w:t>
      </w:r>
      <w:r w:rsidR="00EC31E8" w:rsidRPr="003B0BC1">
        <w:rPr>
          <w:rFonts w:hint="cs"/>
          <w:b/>
          <w:bCs/>
          <w:color w:val="FF0000"/>
          <w:rtl/>
        </w:rPr>
        <w:t xml:space="preserve">ميكانيكية </w:t>
      </w:r>
    </w:p>
    <w:p w:rsidR="004742C7" w:rsidRPr="00F5749E" w:rsidRDefault="004742C7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>33- المضخات الحرارية عبارة عن مبرد يعمل في اتجاهين (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  ) </w:t>
      </w:r>
    </w:p>
    <w:p w:rsidR="00637F03" w:rsidRPr="00F5749E" w:rsidRDefault="004742C7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34- </w:t>
      </w:r>
      <w:r w:rsidR="00A12A5B" w:rsidRPr="00F5749E">
        <w:rPr>
          <w:rFonts w:hint="cs"/>
          <w:b/>
          <w:bCs/>
          <w:rtl/>
        </w:rPr>
        <w:t xml:space="preserve">يتناسب ضغط الغاز عكسيا مع </w:t>
      </w:r>
      <w:r w:rsidR="00637F03" w:rsidRPr="00F5749E">
        <w:rPr>
          <w:rFonts w:hint="cs"/>
          <w:b/>
          <w:bCs/>
          <w:rtl/>
        </w:rPr>
        <w:t xml:space="preserve">حجمه عند ثبوت درجة الحرارة (  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√</w:t>
      </w:r>
      <w:r w:rsidR="00637F03" w:rsidRPr="00F5749E">
        <w:rPr>
          <w:rFonts w:hint="cs"/>
          <w:b/>
          <w:bCs/>
          <w:rtl/>
        </w:rPr>
        <w:t xml:space="preserve"> )</w:t>
      </w:r>
    </w:p>
    <w:p w:rsidR="00637F03" w:rsidRPr="00F5749E" w:rsidRDefault="00637F03" w:rsidP="00EC31E8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lastRenderedPageBreak/>
        <w:t>35- يتناسب حجم عينة من الغاز طرديا مع درجة الحرارة عند ثبوت الضغط (</w:t>
      </w:r>
      <w:r w:rsidR="00EC31E8" w:rsidRPr="00B36DFD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) </w:t>
      </w:r>
    </w:p>
    <w:p w:rsidR="00637F03" w:rsidRPr="003E1032" w:rsidRDefault="003E1032" w:rsidP="003E1032">
      <w:pPr>
        <w:bidi/>
        <w:rPr>
          <w:b/>
          <w:bCs/>
          <w:rtl/>
        </w:rPr>
      </w:pPr>
      <w:r>
        <w:rPr>
          <w:b/>
          <w:bCs/>
        </w:rPr>
        <w:t>36</w:t>
      </w:r>
      <w:r w:rsidR="00637F03" w:rsidRPr="003E1032">
        <w:rPr>
          <w:rFonts w:hint="cs"/>
          <w:b/>
          <w:bCs/>
          <w:rtl/>
        </w:rPr>
        <w:t>- يتمدد حجم الماء ما بين (</w:t>
      </w:r>
      <w:r w:rsidRPr="003E1032">
        <w:rPr>
          <w:b/>
          <w:bCs/>
        </w:rPr>
        <w:t>0-4</w:t>
      </w:r>
      <w:r w:rsidR="00637F03" w:rsidRPr="003E1032">
        <w:rPr>
          <w:rFonts w:hint="cs"/>
          <w:b/>
          <w:bCs/>
          <w:rtl/>
        </w:rPr>
        <w:t>) على مقياس سلسيوس (</w:t>
      </w:r>
      <w:r w:rsidR="00637F03" w:rsidRPr="003E1032">
        <w:rPr>
          <w:rFonts w:hint="cs"/>
          <w:b/>
          <w:bCs/>
          <w:color w:val="FF0000"/>
          <w:rtl/>
        </w:rPr>
        <w:t xml:space="preserve"> </w:t>
      </w:r>
      <w:r w:rsidR="00EC31E8" w:rsidRPr="003E1032">
        <w:rPr>
          <w:rFonts w:ascii="Calibri" w:hAnsi="Calibri" w:cs="Calibri"/>
          <w:b/>
          <w:bCs/>
          <w:color w:val="FF0000"/>
          <w:rtl/>
        </w:rPr>
        <w:t>×</w:t>
      </w:r>
      <w:r w:rsidR="00637F03" w:rsidRPr="003E1032">
        <w:rPr>
          <w:rFonts w:hint="cs"/>
          <w:b/>
          <w:bCs/>
          <w:color w:val="FF0000"/>
          <w:rtl/>
        </w:rPr>
        <w:t xml:space="preserve"> </w:t>
      </w:r>
      <w:r w:rsidR="00637F03" w:rsidRPr="003E1032">
        <w:rPr>
          <w:rFonts w:hint="cs"/>
          <w:b/>
          <w:bCs/>
          <w:rtl/>
        </w:rPr>
        <w:t>)</w:t>
      </w:r>
      <w:r w:rsidR="00EC31E8" w:rsidRPr="003E1032">
        <w:rPr>
          <w:rFonts w:hint="cs"/>
          <w:b/>
          <w:bCs/>
          <w:color w:val="FF0000"/>
          <w:rtl/>
        </w:rPr>
        <w:t xml:space="preserve"> يتقلص</w:t>
      </w:r>
      <w:r w:rsidR="00637F03" w:rsidRPr="003E1032">
        <w:rPr>
          <w:rFonts w:hint="cs"/>
          <w:b/>
          <w:bCs/>
          <w:rtl/>
        </w:rPr>
        <w:t xml:space="preserve"> </w:t>
      </w:r>
    </w:p>
    <w:p w:rsidR="00637F03" w:rsidRPr="00F5749E" w:rsidRDefault="00637F03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37- تتفوق الغازات على البلازما في التوصيل الكهربائي ( </w:t>
      </w:r>
      <w:r w:rsidR="006019A4" w:rsidRPr="0052484E">
        <w:rPr>
          <w:rFonts w:ascii="Calibri" w:hAnsi="Calibri" w:cs="Calibri"/>
          <w:b/>
          <w:bCs/>
          <w:color w:val="FF0000"/>
          <w:rtl/>
        </w:rPr>
        <w:t>×</w:t>
      </w:r>
      <w:r w:rsidRPr="00F5749E">
        <w:rPr>
          <w:rFonts w:hint="cs"/>
          <w:b/>
          <w:bCs/>
          <w:rtl/>
        </w:rPr>
        <w:t xml:space="preserve"> )</w:t>
      </w:r>
      <w:r w:rsidR="006019A4">
        <w:rPr>
          <w:rFonts w:hint="cs"/>
          <w:b/>
          <w:bCs/>
          <w:rtl/>
        </w:rPr>
        <w:t xml:space="preserve"> </w:t>
      </w:r>
      <w:r w:rsidR="006019A4" w:rsidRPr="0052484E">
        <w:rPr>
          <w:rFonts w:hint="cs"/>
          <w:b/>
          <w:bCs/>
          <w:color w:val="FF0000"/>
          <w:rtl/>
        </w:rPr>
        <w:t>البلازما تتفوق على الغازات في توصيل الكهرباء</w:t>
      </w:r>
      <w:r w:rsidRPr="0052484E">
        <w:rPr>
          <w:rFonts w:hint="cs"/>
          <w:b/>
          <w:bCs/>
          <w:color w:val="FF0000"/>
          <w:rtl/>
        </w:rPr>
        <w:t xml:space="preserve"> </w:t>
      </w:r>
    </w:p>
    <w:p w:rsidR="00934BEB" w:rsidRPr="00F5749E" w:rsidRDefault="00637F03" w:rsidP="006019A4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38- </w:t>
      </w:r>
      <w:r w:rsidR="00934BEB" w:rsidRPr="00F5749E">
        <w:rPr>
          <w:rFonts w:hint="cs"/>
          <w:b/>
          <w:bCs/>
          <w:rtl/>
        </w:rPr>
        <w:t>تعرف قوى الجذب الكهرومغناطيسية  بين جزيئات مادتين بقوى التماسك (</w:t>
      </w:r>
      <w:r w:rsidR="006019A4" w:rsidRPr="0052484E">
        <w:rPr>
          <w:rFonts w:ascii="Calibri" w:hAnsi="Calibri" w:cs="Calibri"/>
          <w:b/>
          <w:bCs/>
          <w:color w:val="FF0000"/>
          <w:rtl/>
        </w:rPr>
        <w:t>×</w:t>
      </w:r>
      <w:r w:rsidR="006019A4">
        <w:rPr>
          <w:rFonts w:hint="cs"/>
          <w:b/>
          <w:bCs/>
          <w:rtl/>
        </w:rPr>
        <w:t xml:space="preserve">) </w:t>
      </w:r>
      <w:r w:rsidR="006019A4" w:rsidRPr="0052484E">
        <w:rPr>
          <w:rFonts w:hint="cs"/>
          <w:b/>
          <w:bCs/>
          <w:color w:val="FF0000"/>
          <w:rtl/>
        </w:rPr>
        <w:t>التلاصق</w:t>
      </w:r>
      <w:r w:rsidR="006019A4">
        <w:rPr>
          <w:rFonts w:hint="cs"/>
          <w:b/>
          <w:bCs/>
          <w:rtl/>
        </w:rPr>
        <w:t xml:space="preserve"> </w:t>
      </w:r>
      <w:r w:rsidR="00934BEB" w:rsidRPr="00F5749E">
        <w:rPr>
          <w:rFonts w:hint="cs"/>
          <w:b/>
          <w:bCs/>
          <w:rtl/>
        </w:rPr>
        <w:t xml:space="preserve"> </w:t>
      </w:r>
    </w:p>
    <w:p w:rsidR="00C42B96" w:rsidRPr="00F5749E" w:rsidRDefault="00F8363D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 </w:t>
      </w:r>
      <w:r w:rsidR="00934BEB" w:rsidRPr="00F5749E">
        <w:rPr>
          <w:rFonts w:hint="cs"/>
          <w:b/>
          <w:bCs/>
          <w:rtl/>
        </w:rPr>
        <w:t>39</w:t>
      </w:r>
      <w:r w:rsidR="00C42B96" w:rsidRPr="00F5749E">
        <w:rPr>
          <w:rFonts w:hint="cs"/>
          <w:b/>
          <w:bCs/>
          <w:rtl/>
        </w:rPr>
        <w:t xml:space="preserve">- من الظواهر الطبيعية  الناشئة عن  قوى التماسك الخاصية الشعرية ( </w:t>
      </w:r>
      <w:r w:rsidR="006019A4" w:rsidRPr="0052484E">
        <w:rPr>
          <w:rFonts w:ascii="Calibri" w:hAnsi="Calibri" w:cs="Calibri"/>
          <w:b/>
          <w:bCs/>
          <w:color w:val="FF0000"/>
          <w:rtl/>
        </w:rPr>
        <w:t>×</w:t>
      </w:r>
      <w:r w:rsidR="00C42B96" w:rsidRPr="0052484E">
        <w:rPr>
          <w:rFonts w:hint="cs"/>
          <w:b/>
          <w:bCs/>
          <w:color w:val="FF0000"/>
          <w:rtl/>
        </w:rPr>
        <w:t xml:space="preserve"> </w:t>
      </w:r>
      <w:r w:rsidR="00C42B96" w:rsidRPr="00F5749E">
        <w:rPr>
          <w:rFonts w:hint="cs"/>
          <w:b/>
          <w:bCs/>
          <w:rtl/>
        </w:rPr>
        <w:t xml:space="preserve"> )</w:t>
      </w:r>
      <w:r w:rsidR="006019A4" w:rsidRPr="0052484E">
        <w:rPr>
          <w:rFonts w:hint="cs"/>
          <w:b/>
          <w:bCs/>
          <w:color w:val="FF0000"/>
          <w:rtl/>
        </w:rPr>
        <w:t xml:space="preserve"> التلاصق </w:t>
      </w:r>
      <w:r w:rsidR="00C42B96" w:rsidRPr="0052484E">
        <w:rPr>
          <w:rFonts w:hint="cs"/>
          <w:b/>
          <w:bCs/>
          <w:color w:val="FF0000"/>
          <w:rtl/>
        </w:rPr>
        <w:t xml:space="preserve"> </w:t>
      </w:r>
    </w:p>
    <w:p w:rsidR="00E82D12" w:rsidRPr="00F5749E" w:rsidRDefault="00C42B96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40- تعتبر اللزوجة </w:t>
      </w:r>
      <w:r w:rsidR="00E82D12" w:rsidRPr="00F5749E">
        <w:rPr>
          <w:rFonts w:hint="cs"/>
          <w:b/>
          <w:bCs/>
          <w:rtl/>
        </w:rPr>
        <w:t xml:space="preserve">مقياسا للاحتكاك الداخلي للسائل ( </w:t>
      </w:r>
      <w:r w:rsidR="006019A4" w:rsidRPr="0052484E">
        <w:rPr>
          <w:rFonts w:ascii="Calibri" w:hAnsi="Calibri" w:cs="Calibri"/>
          <w:b/>
          <w:bCs/>
          <w:color w:val="FF0000"/>
          <w:rtl/>
        </w:rPr>
        <w:t>√</w:t>
      </w:r>
      <w:r w:rsidR="00E82D12" w:rsidRPr="0052484E">
        <w:rPr>
          <w:rFonts w:hint="cs"/>
          <w:b/>
          <w:bCs/>
          <w:color w:val="FF0000"/>
          <w:rtl/>
        </w:rPr>
        <w:t xml:space="preserve"> </w:t>
      </w:r>
      <w:r w:rsidR="00E82D12" w:rsidRPr="00F5749E">
        <w:rPr>
          <w:rFonts w:hint="cs"/>
          <w:b/>
          <w:bCs/>
          <w:rtl/>
        </w:rPr>
        <w:t xml:space="preserve">) </w:t>
      </w:r>
    </w:p>
    <w:p w:rsidR="00E82D12" w:rsidRPr="00F5749E" w:rsidRDefault="00E82D12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41- يعمل تبخر السوائل على خفض درجة الحرارة ( </w:t>
      </w:r>
      <w:r w:rsidR="006019A4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52484E">
        <w:rPr>
          <w:rFonts w:hint="cs"/>
          <w:b/>
          <w:bCs/>
          <w:color w:val="FF0000"/>
          <w:rtl/>
        </w:rPr>
        <w:t xml:space="preserve"> </w:t>
      </w:r>
      <w:r w:rsidRPr="00F5749E">
        <w:rPr>
          <w:rFonts w:hint="cs"/>
          <w:b/>
          <w:bCs/>
          <w:rtl/>
        </w:rPr>
        <w:t xml:space="preserve">) </w:t>
      </w:r>
    </w:p>
    <w:p w:rsidR="00E82D12" w:rsidRPr="00F5749E" w:rsidRDefault="00E82D12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42- ينتقل التغير في ضغط المائع بالتساوي الى جميع نقاطه اذا تغير الضغط عند نقطة خلاله ( 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>)</w:t>
      </w:r>
    </w:p>
    <w:p w:rsidR="00E82D12" w:rsidRPr="00F5749E" w:rsidRDefault="00E82D12" w:rsidP="00932B56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>43- اذا كانت قوة الطفو أكبر من وز</w:t>
      </w:r>
      <w:r w:rsidR="001B1796">
        <w:rPr>
          <w:rFonts w:hint="cs"/>
          <w:b/>
          <w:bCs/>
          <w:rtl/>
        </w:rPr>
        <w:t>ن الجسم المغمور فان</w:t>
      </w:r>
      <w:r w:rsidR="00932B56">
        <w:rPr>
          <w:rFonts w:hint="cs"/>
          <w:b/>
          <w:bCs/>
          <w:rtl/>
        </w:rPr>
        <w:t xml:space="preserve"> الجسم يرسب(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×</w:t>
      </w:r>
      <w:r w:rsidR="00932B56">
        <w:rPr>
          <w:rFonts w:hint="cs"/>
          <w:b/>
          <w:bCs/>
          <w:rtl/>
        </w:rPr>
        <w:t xml:space="preserve">) </w:t>
      </w:r>
      <w:r w:rsidR="00932B56" w:rsidRPr="0052484E">
        <w:rPr>
          <w:rFonts w:hint="cs"/>
          <w:b/>
          <w:bCs/>
          <w:color w:val="FF0000"/>
          <w:rtl/>
        </w:rPr>
        <w:t>يطفو</w:t>
      </w:r>
      <w:r w:rsidR="00932B56">
        <w:rPr>
          <w:rFonts w:hint="cs"/>
          <w:b/>
          <w:bCs/>
          <w:rtl/>
        </w:rPr>
        <w:t xml:space="preserve"> </w:t>
      </w:r>
    </w:p>
    <w:p w:rsidR="00E82D12" w:rsidRPr="00F5749E" w:rsidRDefault="00E82D12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44- تتناسب قوة الطفو طرديا مع كثافة السائل 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)</w:t>
      </w:r>
    </w:p>
    <w:p w:rsidR="00E82D12" w:rsidRPr="00F5749E" w:rsidRDefault="00E82D12" w:rsidP="00932B56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45- تعتمد قوة الطفو على وزن الجسم المغمور في المائع 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×</w:t>
      </w:r>
      <w:r w:rsidR="00932B56">
        <w:rPr>
          <w:rFonts w:hint="cs"/>
          <w:b/>
          <w:bCs/>
          <w:rtl/>
        </w:rPr>
        <w:t xml:space="preserve">) </w:t>
      </w:r>
      <w:r w:rsidR="00932B56" w:rsidRPr="0052484E">
        <w:rPr>
          <w:rFonts w:hint="cs"/>
          <w:b/>
          <w:bCs/>
          <w:color w:val="FF0000"/>
          <w:rtl/>
        </w:rPr>
        <w:t xml:space="preserve">وزن المائع المزاح </w:t>
      </w:r>
    </w:p>
    <w:p w:rsidR="006B20CE" w:rsidRPr="00F5749E" w:rsidRDefault="006B20CE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46- يحدد الفرق بين قوة الطفو ووزن الجسم ما اذا كان الجسم سيغوص أم يطفو 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52484E">
        <w:rPr>
          <w:rFonts w:hint="cs"/>
          <w:b/>
          <w:bCs/>
          <w:color w:val="FF0000"/>
          <w:rtl/>
        </w:rPr>
        <w:t xml:space="preserve"> </w:t>
      </w:r>
      <w:r w:rsidRPr="00F5749E">
        <w:rPr>
          <w:rFonts w:hint="cs"/>
          <w:b/>
          <w:bCs/>
          <w:rtl/>
        </w:rPr>
        <w:t>)</w:t>
      </w:r>
    </w:p>
    <w:p w:rsidR="006B20CE" w:rsidRPr="00F5749E" w:rsidRDefault="006B20CE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47- معدل متوسط كثافة السفينة أقل من كثافة الماء لذلك تطفو( 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52484E">
        <w:rPr>
          <w:rFonts w:hint="cs"/>
          <w:b/>
          <w:bCs/>
          <w:color w:val="FF0000"/>
          <w:rtl/>
        </w:rPr>
        <w:t xml:space="preserve"> </w:t>
      </w:r>
      <w:r w:rsidRPr="00F5749E">
        <w:rPr>
          <w:rFonts w:hint="cs"/>
          <w:b/>
          <w:bCs/>
          <w:rtl/>
        </w:rPr>
        <w:t>)</w:t>
      </w:r>
    </w:p>
    <w:p w:rsidR="006B20CE" w:rsidRPr="00F5749E" w:rsidRDefault="006B20CE" w:rsidP="00932B56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48- تقل سرعة المائع عندما يقل ضغطه(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×</w:t>
      </w:r>
      <w:r w:rsidR="00932B56">
        <w:rPr>
          <w:rFonts w:hint="cs"/>
          <w:b/>
          <w:bCs/>
          <w:rtl/>
        </w:rPr>
        <w:t xml:space="preserve"> ) </w:t>
      </w:r>
      <w:r w:rsidR="00932B56" w:rsidRPr="0052484E">
        <w:rPr>
          <w:rFonts w:hint="cs"/>
          <w:b/>
          <w:bCs/>
          <w:color w:val="FF0000"/>
          <w:rtl/>
        </w:rPr>
        <w:t>تزداد</w:t>
      </w:r>
      <w:r w:rsidR="00932B56">
        <w:rPr>
          <w:rFonts w:hint="cs"/>
          <w:b/>
          <w:bCs/>
          <w:rtl/>
        </w:rPr>
        <w:t xml:space="preserve"> </w:t>
      </w:r>
    </w:p>
    <w:p w:rsidR="006B20CE" w:rsidRPr="00F5749E" w:rsidRDefault="006B20CE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49- كلما ازدادت سرعة المائع ازدادت طاقته الحركية 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 ) </w:t>
      </w:r>
    </w:p>
    <w:p w:rsidR="006B20CE" w:rsidRPr="00F5749E" w:rsidRDefault="006B20CE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50- تشير خطوط الانسياب التي تفصلها مسافات صغيرة الى سرعة انسياب كبيرة 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 )</w:t>
      </w:r>
    </w:p>
    <w:p w:rsidR="0012246E" w:rsidRPr="00F5749E" w:rsidRDefault="0012246E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51- كلما ازداد الضغط على سطح السائل ازدادت درجة التجمد 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)</w:t>
      </w:r>
    </w:p>
    <w:p w:rsidR="0012246E" w:rsidRPr="00F5749E" w:rsidRDefault="0012246E" w:rsidP="00932B56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>52- تعتمد مرونة المادة على القوى الكهرومغناطيسية بين الجزيئات (</w:t>
      </w:r>
      <w:r w:rsidRPr="0052484E">
        <w:rPr>
          <w:rFonts w:hint="cs"/>
          <w:b/>
          <w:bCs/>
          <w:color w:val="FF0000"/>
          <w:rtl/>
        </w:rPr>
        <w:t xml:space="preserve">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52484E">
        <w:rPr>
          <w:rFonts w:hint="cs"/>
          <w:b/>
          <w:bCs/>
          <w:color w:val="FF0000"/>
          <w:rtl/>
        </w:rPr>
        <w:t xml:space="preserve"> </w:t>
      </w:r>
      <w:r w:rsidRPr="00F5749E">
        <w:rPr>
          <w:rFonts w:hint="cs"/>
          <w:b/>
          <w:bCs/>
          <w:rtl/>
        </w:rPr>
        <w:t>)</w:t>
      </w:r>
    </w:p>
    <w:p w:rsidR="0080082D" w:rsidRPr="00F5749E" w:rsidRDefault="0012246E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53- يتناسب التغير في طول المادة الصلبة طرديا مع التغير في درجة  حرارتها ( </w:t>
      </w:r>
      <w:r w:rsidRPr="0052484E">
        <w:rPr>
          <w:rFonts w:hint="cs"/>
          <w:b/>
          <w:bCs/>
          <w:color w:val="FF0000"/>
          <w:rtl/>
        </w:rPr>
        <w:t xml:space="preserve">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52484E">
        <w:rPr>
          <w:rFonts w:hint="cs"/>
          <w:b/>
          <w:bCs/>
          <w:color w:val="FF0000"/>
          <w:rtl/>
        </w:rPr>
        <w:t xml:space="preserve"> </w:t>
      </w:r>
      <w:r w:rsidRPr="00F5749E">
        <w:rPr>
          <w:rFonts w:hint="cs"/>
          <w:b/>
          <w:bCs/>
          <w:rtl/>
        </w:rPr>
        <w:t>)</w:t>
      </w:r>
    </w:p>
    <w:p w:rsidR="0080082D" w:rsidRPr="00F5749E" w:rsidRDefault="0080082D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54- تتناسب القوة المؤثرة في سطح ما طرديا مع مساحته 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)</w:t>
      </w:r>
    </w:p>
    <w:p w:rsidR="0080082D" w:rsidRPr="00F5749E" w:rsidRDefault="0080082D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55- الشغل الذي تنتجه قوة الاحتكاك شغلا سالبا 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 ) </w:t>
      </w:r>
    </w:p>
    <w:p w:rsidR="00A0066B" w:rsidRPr="00F5749E" w:rsidRDefault="0080082D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56- تعمل الطاقة الحرارية </w:t>
      </w:r>
      <w:r w:rsidR="00A0066B" w:rsidRPr="00F5749E">
        <w:rPr>
          <w:rFonts w:hint="cs"/>
          <w:b/>
          <w:bCs/>
          <w:rtl/>
        </w:rPr>
        <w:t xml:space="preserve">عند انصهار المادة على زيادة الطاقة الحركية ( 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×</w:t>
      </w:r>
      <w:r w:rsidR="00A0066B" w:rsidRPr="00F5749E">
        <w:rPr>
          <w:rFonts w:hint="cs"/>
          <w:b/>
          <w:bCs/>
          <w:rtl/>
        </w:rPr>
        <w:t xml:space="preserve"> )</w:t>
      </w:r>
      <w:r w:rsidR="00932B56" w:rsidRPr="00932B56">
        <w:rPr>
          <w:rFonts w:hint="cs"/>
          <w:b/>
          <w:bCs/>
          <w:rtl/>
        </w:rPr>
        <w:t xml:space="preserve"> </w:t>
      </w:r>
      <w:r w:rsidR="00932B56" w:rsidRPr="0052484E">
        <w:rPr>
          <w:rFonts w:hint="cs"/>
          <w:b/>
          <w:bCs/>
          <w:color w:val="FF0000"/>
          <w:rtl/>
        </w:rPr>
        <w:t>التغلب على قوى الترابط بين جزيئاتها</w:t>
      </w:r>
      <w:r w:rsidR="00A0066B" w:rsidRPr="00F5749E">
        <w:rPr>
          <w:rFonts w:hint="cs"/>
          <w:b/>
          <w:bCs/>
          <w:rtl/>
        </w:rPr>
        <w:t xml:space="preserve"> </w:t>
      </w:r>
    </w:p>
    <w:p w:rsidR="00A0066B" w:rsidRPr="00F5749E" w:rsidRDefault="00A0066B" w:rsidP="00F5749E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57- تعمل الطاقة الحرارية عند انصهار المادة على التغلب على قوى الترابط بين جزيئاتها ( 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 w:rsidRPr="00F5749E">
        <w:rPr>
          <w:rFonts w:hint="cs"/>
          <w:b/>
          <w:bCs/>
          <w:rtl/>
        </w:rPr>
        <w:t xml:space="preserve"> )</w:t>
      </w:r>
    </w:p>
    <w:p w:rsidR="003A7142" w:rsidRDefault="00A0066B" w:rsidP="003A7142">
      <w:pPr>
        <w:pStyle w:val="a3"/>
        <w:jc w:val="right"/>
        <w:rPr>
          <w:b/>
          <w:bCs/>
          <w:rtl/>
        </w:rPr>
      </w:pPr>
      <w:r w:rsidRPr="00F5749E">
        <w:rPr>
          <w:rFonts w:hint="cs"/>
          <w:b/>
          <w:bCs/>
          <w:rtl/>
        </w:rPr>
        <w:t>58-</w:t>
      </w:r>
      <w:r w:rsidR="00421D2B" w:rsidRPr="00421D2B">
        <w:rPr>
          <w:rFonts w:hint="cs"/>
          <w:b/>
          <w:bCs/>
          <w:rtl/>
        </w:rPr>
        <w:t xml:space="preserve"> </w:t>
      </w:r>
      <w:r w:rsidR="00421D2B" w:rsidRPr="00484E6C">
        <w:rPr>
          <w:rFonts w:hint="cs"/>
          <w:b/>
          <w:bCs/>
          <w:rtl/>
        </w:rPr>
        <w:t xml:space="preserve">يزداد ارتفاع الماء في </w:t>
      </w:r>
      <w:r w:rsidR="00932B56" w:rsidRPr="00484E6C">
        <w:rPr>
          <w:rFonts w:hint="cs"/>
          <w:b/>
          <w:bCs/>
          <w:rtl/>
        </w:rPr>
        <w:t>لأنبوب</w:t>
      </w:r>
      <w:r w:rsidR="00421D2B" w:rsidRPr="00484E6C">
        <w:rPr>
          <w:rFonts w:hint="cs"/>
          <w:b/>
          <w:bCs/>
          <w:rtl/>
        </w:rPr>
        <w:t xml:space="preserve"> كلما زاد قطره .</w:t>
      </w:r>
      <w:r w:rsidR="00421D2B">
        <w:rPr>
          <w:rFonts w:hint="cs"/>
          <w:b/>
          <w:bCs/>
          <w:rtl/>
        </w:rPr>
        <w:t xml:space="preserve">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×</w:t>
      </w:r>
      <w:r w:rsidR="00421D2B">
        <w:rPr>
          <w:rFonts w:hint="cs"/>
          <w:b/>
          <w:bCs/>
          <w:rtl/>
        </w:rPr>
        <w:t xml:space="preserve">  )</w:t>
      </w:r>
      <w:r w:rsidR="00932B56">
        <w:rPr>
          <w:rFonts w:hint="cs"/>
          <w:b/>
          <w:bCs/>
          <w:rtl/>
        </w:rPr>
        <w:t xml:space="preserve"> </w:t>
      </w:r>
      <w:r w:rsidR="00932B56" w:rsidRPr="0052484E">
        <w:rPr>
          <w:rFonts w:hint="cs"/>
          <w:b/>
          <w:bCs/>
          <w:color w:val="FF0000"/>
          <w:rtl/>
        </w:rPr>
        <w:t xml:space="preserve">يقل </w:t>
      </w:r>
      <w:r w:rsidRPr="00F5749E">
        <w:rPr>
          <w:rFonts w:hint="cs"/>
          <w:b/>
          <w:bCs/>
          <w:rtl/>
        </w:rPr>
        <w:t xml:space="preserve"> </w:t>
      </w:r>
    </w:p>
    <w:p w:rsidR="00105BE7" w:rsidRPr="003A7142" w:rsidRDefault="003A7142" w:rsidP="003A7142">
      <w:pPr>
        <w:bidi/>
        <w:rPr>
          <w:b/>
          <w:bCs/>
          <w:rtl/>
        </w:rPr>
      </w:pPr>
      <w:r>
        <w:rPr>
          <w:b/>
          <w:bCs/>
        </w:rPr>
        <w:t>59</w:t>
      </w:r>
      <w:r w:rsidR="00A0066B" w:rsidRPr="003A7142">
        <w:rPr>
          <w:rFonts w:hint="cs"/>
          <w:b/>
          <w:bCs/>
          <w:rtl/>
        </w:rPr>
        <w:t>-</w:t>
      </w:r>
      <w:r w:rsidR="002E20FA" w:rsidRPr="003A7142">
        <w:rPr>
          <w:rFonts w:hint="cs"/>
          <w:b/>
          <w:bCs/>
          <w:rtl/>
        </w:rPr>
        <w:t xml:space="preserve"> </w:t>
      </w:r>
      <w:r w:rsidR="00105BE7" w:rsidRPr="003A7142">
        <w:rPr>
          <w:rFonts w:hint="cs"/>
          <w:b/>
          <w:bCs/>
          <w:rtl/>
        </w:rPr>
        <w:t>يمكن صنع آلة</w:t>
      </w:r>
      <w:r w:rsidR="00932B56" w:rsidRPr="003A7142">
        <w:rPr>
          <w:rFonts w:hint="cs"/>
          <w:b/>
          <w:bCs/>
          <w:rtl/>
        </w:rPr>
        <w:t xml:space="preserve"> حرارية </w:t>
      </w:r>
      <w:r w:rsidR="00105BE7" w:rsidRPr="003A7142">
        <w:rPr>
          <w:rFonts w:hint="cs"/>
          <w:b/>
          <w:bCs/>
          <w:rtl/>
        </w:rPr>
        <w:t xml:space="preserve"> كفاءتها </w:t>
      </w:r>
      <w:r w:rsidRPr="003A7142">
        <w:rPr>
          <w:b/>
          <w:bCs/>
        </w:rPr>
        <w:t xml:space="preserve"> 100</w:t>
      </w:r>
      <w:r w:rsidR="00105BE7" w:rsidRPr="003A7142">
        <w:rPr>
          <w:rFonts w:hint="cs"/>
          <w:b/>
          <w:bCs/>
          <w:rtl/>
        </w:rPr>
        <w:t>% (</w:t>
      </w:r>
      <w:r w:rsidR="00105BE7" w:rsidRPr="003A7142">
        <w:rPr>
          <w:rFonts w:hint="cs"/>
          <w:b/>
          <w:bCs/>
          <w:color w:val="FF0000"/>
          <w:rtl/>
        </w:rPr>
        <w:t xml:space="preserve"> </w:t>
      </w:r>
      <w:r w:rsidR="00932B56" w:rsidRPr="003A7142">
        <w:rPr>
          <w:rFonts w:ascii="Calibri" w:hAnsi="Calibri" w:cs="Calibri"/>
          <w:b/>
          <w:bCs/>
          <w:color w:val="FF0000"/>
          <w:rtl/>
        </w:rPr>
        <w:t>×</w:t>
      </w:r>
      <w:r w:rsidR="00932B56" w:rsidRPr="003A7142">
        <w:rPr>
          <w:rFonts w:hint="cs"/>
          <w:b/>
          <w:bCs/>
          <w:color w:val="FF0000"/>
          <w:rtl/>
        </w:rPr>
        <w:t xml:space="preserve"> </w:t>
      </w:r>
      <w:r w:rsidR="00932B56" w:rsidRPr="003A7142">
        <w:rPr>
          <w:rFonts w:hint="cs"/>
          <w:b/>
          <w:bCs/>
          <w:rtl/>
        </w:rPr>
        <w:t xml:space="preserve">) </w:t>
      </w:r>
      <w:r w:rsidR="00932B56" w:rsidRPr="003A7142">
        <w:rPr>
          <w:rFonts w:hint="cs"/>
          <w:b/>
          <w:bCs/>
          <w:color w:val="FF0000"/>
          <w:rtl/>
        </w:rPr>
        <w:t xml:space="preserve">لا يمكن لوجود طاقة حرارية مهدرة </w:t>
      </w:r>
    </w:p>
    <w:p w:rsidR="00A12129" w:rsidRDefault="00105BE7" w:rsidP="00F5749E">
      <w:pPr>
        <w:pStyle w:val="a3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60- يعتمد ضغط المائع على جسم ما على ارتفاع المائع( </w:t>
      </w:r>
      <w:r w:rsidR="00932B56" w:rsidRPr="0052484E">
        <w:rPr>
          <w:rFonts w:ascii="Calibri" w:hAnsi="Calibri" w:cs="Calibri"/>
          <w:b/>
          <w:bCs/>
          <w:color w:val="FF0000"/>
          <w:rtl/>
        </w:rPr>
        <w:t>√</w:t>
      </w:r>
      <w:r>
        <w:rPr>
          <w:rFonts w:hint="cs"/>
          <w:b/>
          <w:bCs/>
          <w:rtl/>
        </w:rPr>
        <w:t xml:space="preserve"> )</w:t>
      </w:r>
    </w:p>
    <w:p w:rsidR="00A0066B" w:rsidRPr="00F5749E" w:rsidRDefault="00A0066B" w:rsidP="00A12129">
      <w:pPr>
        <w:pStyle w:val="a3"/>
        <w:jc w:val="center"/>
        <w:rPr>
          <w:b/>
          <w:bCs/>
          <w:rtl/>
        </w:rPr>
      </w:pPr>
      <w:r w:rsidRPr="00F5749E">
        <w:rPr>
          <w:rFonts w:hint="cs"/>
          <w:b/>
          <w:bCs/>
          <w:rtl/>
        </w:rPr>
        <w:t xml:space="preserve"> </w:t>
      </w:r>
    </w:p>
    <w:p w:rsidR="0096560C" w:rsidRDefault="0096560C">
      <w:pPr>
        <w:pStyle w:val="a3"/>
        <w:jc w:val="right"/>
        <w:rPr>
          <w:b/>
          <w:bCs/>
        </w:rPr>
      </w:pPr>
    </w:p>
    <w:p w:rsidR="0096560C" w:rsidRPr="0096560C" w:rsidRDefault="0096560C" w:rsidP="0096560C"/>
    <w:p w:rsidR="0096560C" w:rsidRPr="0096560C" w:rsidRDefault="0096560C" w:rsidP="0096560C"/>
    <w:p w:rsidR="0096560C" w:rsidRPr="0096560C" w:rsidRDefault="0096560C" w:rsidP="0096560C"/>
    <w:p w:rsidR="0096560C" w:rsidRPr="0096560C" w:rsidRDefault="0096560C" w:rsidP="0096560C"/>
    <w:p w:rsidR="0096560C" w:rsidRPr="0096560C" w:rsidRDefault="0096560C" w:rsidP="0096560C"/>
    <w:p w:rsidR="0096560C" w:rsidRDefault="0096560C" w:rsidP="00E73387">
      <w:pPr>
        <w:tabs>
          <w:tab w:val="left" w:pos="2280"/>
          <w:tab w:val="right" w:pos="8640"/>
        </w:tabs>
        <w:rPr>
          <w:rtl/>
        </w:rPr>
      </w:pPr>
      <w:bookmarkStart w:id="0" w:name="_GoBack"/>
      <w:bookmarkEnd w:id="0"/>
    </w:p>
    <w:p w:rsidR="007217FC" w:rsidRDefault="007217FC" w:rsidP="007217FC">
      <w:pPr>
        <w:tabs>
          <w:tab w:val="left" w:pos="2280"/>
        </w:tabs>
        <w:jc w:val="right"/>
        <w:rPr>
          <w:b/>
          <w:bCs/>
          <w:u w:val="single"/>
          <w:rtl/>
        </w:rPr>
      </w:pPr>
      <w:r w:rsidRPr="007217FC">
        <w:rPr>
          <w:rFonts w:hint="cs"/>
          <w:b/>
          <w:bCs/>
          <w:u w:val="single"/>
          <w:rtl/>
        </w:rPr>
        <w:lastRenderedPageBreak/>
        <w:t>اسئلة الاختيار من متعدد</w:t>
      </w:r>
      <w:r>
        <w:rPr>
          <w:rFonts w:hint="cs"/>
          <w:b/>
          <w:bCs/>
          <w:u w:val="single"/>
          <w:rtl/>
        </w:rPr>
        <w:t>:-</w:t>
      </w:r>
    </w:p>
    <w:p w:rsidR="0096560C" w:rsidRPr="007217FC" w:rsidRDefault="007217FC" w:rsidP="007217FC">
      <w:pPr>
        <w:pStyle w:val="a3"/>
        <w:tabs>
          <w:tab w:val="left" w:pos="2280"/>
        </w:tabs>
        <w:ind w:left="1440"/>
        <w:jc w:val="right"/>
        <w:rPr>
          <w:b/>
          <w:bCs/>
          <w:rtl/>
        </w:rPr>
      </w:pPr>
      <w:r w:rsidRPr="007217FC">
        <w:rPr>
          <w:rFonts w:hint="cs"/>
          <w:b/>
          <w:bCs/>
          <w:rtl/>
        </w:rPr>
        <w:t xml:space="preserve">1-مقياس لمقدرة القوة على احداث الدوران </w:t>
      </w:r>
    </w:p>
    <w:p w:rsidR="007217FC" w:rsidRPr="007217FC" w:rsidRDefault="007217FC" w:rsidP="007217FC">
      <w:pPr>
        <w:tabs>
          <w:tab w:val="left" w:pos="2280"/>
        </w:tabs>
        <w:jc w:val="right"/>
        <w:rPr>
          <w:rFonts w:ascii="Calibri" w:hAnsi="Calibri" w:cs="Calibri"/>
          <w:b/>
          <w:bCs/>
          <w:rtl/>
        </w:rPr>
      </w:pPr>
      <w:r w:rsidRPr="007217FC">
        <w:rPr>
          <w:rFonts w:cstheme="minorHAnsi" w:hint="cs"/>
          <w:b/>
          <w:bCs/>
          <w:rtl/>
        </w:rPr>
        <w:t xml:space="preserve"> </w:t>
      </w:r>
      <w:r w:rsidRPr="007217FC">
        <w:rPr>
          <w:rFonts w:cstheme="minorHAnsi"/>
          <w:b/>
          <w:bCs/>
          <w:rtl/>
        </w:rPr>
        <w:t>[</w:t>
      </w:r>
      <w:r w:rsidRPr="007217FC">
        <w:rPr>
          <w:rFonts w:cs="Arial" w:hint="cs"/>
          <w:b/>
          <w:bCs/>
          <w:rtl/>
        </w:rPr>
        <w:t xml:space="preserve">الشغل </w:t>
      </w:r>
      <w:r w:rsidRPr="007217FC">
        <w:rPr>
          <w:rFonts w:cs="Arial"/>
          <w:b/>
          <w:bCs/>
          <w:rtl/>
        </w:rPr>
        <w:t>–</w:t>
      </w:r>
      <w:r w:rsidRPr="007217FC">
        <w:rPr>
          <w:rFonts w:cs="Arial" w:hint="cs"/>
          <w:b/>
          <w:bCs/>
          <w:rtl/>
        </w:rPr>
        <w:t xml:space="preserve"> </w:t>
      </w:r>
      <w:r w:rsidRPr="000C658C">
        <w:rPr>
          <w:rFonts w:cs="Arial" w:hint="cs"/>
          <w:b/>
          <w:bCs/>
          <w:color w:val="FF0000"/>
          <w:u w:val="single"/>
          <w:rtl/>
        </w:rPr>
        <w:t>العزم</w:t>
      </w:r>
      <w:r w:rsidRPr="007217FC">
        <w:rPr>
          <w:rFonts w:cs="Arial" w:hint="cs"/>
          <w:b/>
          <w:bCs/>
          <w:rtl/>
        </w:rPr>
        <w:t xml:space="preserve"> </w:t>
      </w:r>
      <w:r w:rsidRPr="007217FC">
        <w:rPr>
          <w:rFonts w:cs="Arial"/>
          <w:b/>
          <w:bCs/>
          <w:rtl/>
        </w:rPr>
        <w:t>–</w:t>
      </w:r>
      <w:r w:rsidRPr="007217FC">
        <w:rPr>
          <w:rFonts w:cs="Arial" w:hint="cs"/>
          <w:b/>
          <w:bCs/>
          <w:rtl/>
        </w:rPr>
        <w:t xml:space="preserve"> الزخم </w:t>
      </w:r>
      <w:r w:rsidRPr="007217FC">
        <w:rPr>
          <w:rFonts w:cs="Arial"/>
          <w:b/>
          <w:bCs/>
          <w:rtl/>
        </w:rPr>
        <w:t>–</w:t>
      </w:r>
      <w:r w:rsidRPr="007217FC">
        <w:rPr>
          <w:rFonts w:cs="Arial" w:hint="cs"/>
          <w:b/>
          <w:bCs/>
          <w:rtl/>
        </w:rPr>
        <w:t xml:space="preserve"> الدفع </w:t>
      </w:r>
      <w:r w:rsidRPr="007217FC">
        <w:rPr>
          <w:rFonts w:ascii="Calibri" w:hAnsi="Calibri" w:cs="Calibri"/>
          <w:b/>
          <w:bCs/>
          <w:rtl/>
        </w:rPr>
        <w:t>]</w:t>
      </w:r>
    </w:p>
    <w:p w:rsidR="007217FC" w:rsidRPr="007217FC" w:rsidRDefault="007217FC" w:rsidP="007217FC">
      <w:pPr>
        <w:tabs>
          <w:tab w:val="left" w:pos="2280"/>
        </w:tabs>
        <w:jc w:val="right"/>
        <w:rPr>
          <w:rFonts w:ascii="Calibri" w:hAnsi="Calibri" w:cs="Calibri"/>
          <w:b/>
          <w:bCs/>
          <w:rtl/>
        </w:rPr>
      </w:pPr>
      <w:r w:rsidRPr="007217FC">
        <w:rPr>
          <w:rFonts w:ascii="Calibri" w:hAnsi="Calibri" w:cs="Calibri" w:hint="cs"/>
          <w:b/>
          <w:bCs/>
          <w:rtl/>
        </w:rPr>
        <w:t xml:space="preserve">2- </w:t>
      </w:r>
      <w:r w:rsidRPr="007217FC">
        <w:rPr>
          <w:rFonts w:ascii="Calibri" w:hAnsi="Calibri" w:cs="Arial" w:hint="cs"/>
          <w:b/>
          <w:bCs/>
          <w:rtl/>
        </w:rPr>
        <w:t xml:space="preserve">يكون الجسم أكثر استقرارا اذا كان مركز كتلته بالنسبة للقاعدة </w:t>
      </w:r>
    </w:p>
    <w:p w:rsidR="007217FC" w:rsidRDefault="00FB5568" w:rsidP="00FB5568">
      <w:pPr>
        <w:tabs>
          <w:tab w:val="left" w:pos="2280"/>
        </w:tabs>
        <w:jc w:val="right"/>
        <w:rPr>
          <w:rFonts w:ascii="Calibri" w:hAnsi="Calibri" w:cs="Calibri"/>
          <w:b/>
          <w:bCs/>
          <w:rtl/>
        </w:rPr>
      </w:pPr>
      <w:r>
        <w:rPr>
          <w:rFonts w:cstheme="minorHAnsi"/>
          <w:b/>
          <w:bCs/>
          <w:rtl/>
        </w:rPr>
        <w:t>[</w:t>
      </w:r>
      <w:r w:rsidR="007217FC" w:rsidRPr="007217FC">
        <w:rPr>
          <w:rFonts w:cstheme="minorHAnsi" w:hint="cs"/>
          <w:b/>
          <w:bCs/>
          <w:rtl/>
        </w:rPr>
        <w:t xml:space="preserve"> </w:t>
      </w:r>
      <w:r w:rsidR="007217FC" w:rsidRPr="007217FC">
        <w:rPr>
          <w:rFonts w:cs="Arial" w:hint="cs"/>
          <w:b/>
          <w:bCs/>
          <w:rtl/>
        </w:rPr>
        <w:t xml:space="preserve">خارج </w:t>
      </w:r>
      <w:r w:rsidR="007217FC" w:rsidRPr="007217FC">
        <w:rPr>
          <w:rFonts w:cs="Arial"/>
          <w:b/>
          <w:bCs/>
          <w:rtl/>
        </w:rPr>
        <w:t>–</w:t>
      </w:r>
      <w:r w:rsidR="007217FC" w:rsidRPr="007217FC">
        <w:rPr>
          <w:rFonts w:cs="Arial" w:hint="cs"/>
          <w:b/>
          <w:bCs/>
          <w:rtl/>
        </w:rPr>
        <w:t xml:space="preserve"> داخل </w:t>
      </w:r>
      <w:r w:rsidR="007217FC" w:rsidRPr="007217FC">
        <w:rPr>
          <w:rFonts w:cs="Arial"/>
          <w:b/>
          <w:bCs/>
          <w:rtl/>
        </w:rPr>
        <w:t>–</w:t>
      </w:r>
      <w:r w:rsidR="007217FC" w:rsidRPr="007217FC">
        <w:rPr>
          <w:rFonts w:cs="Arial" w:hint="cs"/>
          <w:b/>
          <w:bCs/>
          <w:rtl/>
        </w:rPr>
        <w:t xml:space="preserve"> مرتفع </w:t>
      </w:r>
      <w:r w:rsidR="007217FC" w:rsidRPr="007217FC">
        <w:rPr>
          <w:rFonts w:cs="Arial"/>
          <w:b/>
          <w:bCs/>
          <w:rtl/>
        </w:rPr>
        <w:t>–</w:t>
      </w:r>
      <w:r w:rsidR="007217FC" w:rsidRPr="007217FC">
        <w:rPr>
          <w:rFonts w:cs="Arial" w:hint="cs"/>
          <w:b/>
          <w:bCs/>
          <w:rtl/>
        </w:rPr>
        <w:t xml:space="preserve"> </w:t>
      </w:r>
      <w:r w:rsidR="007217FC" w:rsidRPr="000C658C">
        <w:rPr>
          <w:rFonts w:cs="Arial" w:hint="cs"/>
          <w:b/>
          <w:bCs/>
          <w:color w:val="FF0000"/>
          <w:u w:val="single"/>
          <w:rtl/>
        </w:rPr>
        <w:t xml:space="preserve">منخفض </w:t>
      </w:r>
      <w:r w:rsidR="007217FC" w:rsidRPr="007217FC">
        <w:rPr>
          <w:rFonts w:ascii="Calibri" w:hAnsi="Calibri" w:cs="Calibri"/>
          <w:b/>
          <w:bCs/>
          <w:rtl/>
        </w:rPr>
        <w:t>]</w:t>
      </w:r>
    </w:p>
    <w:p w:rsidR="0096560C" w:rsidRDefault="00FB5568" w:rsidP="00FB5568">
      <w:pPr>
        <w:tabs>
          <w:tab w:val="left" w:pos="2280"/>
        </w:tabs>
        <w:jc w:val="right"/>
        <w:rPr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3- يحسب من مساحة (منحنى القوة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الزمن) لقو</w:t>
      </w:r>
      <w:r>
        <w:rPr>
          <w:rFonts w:hint="cs"/>
          <w:b/>
          <w:bCs/>
          <w:rtl/>
        </w:rPr>
        <w:t xml:space="preserve">ة متغيرة </w:t>
      </w:r>
    </w:p>
    <w:p w:rsidR="00FB5568" w:rsidRDefault="00FB5568" w:rsidP="00FB5568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Calibri" w:hint="cs"/>
          <w:b/>
          <w:bCs/>
          <w:rtl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الزخم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الشغل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Pr="000C658C">
        <w:rPr>
          <w:rFonts w:ascii="Calibri" w:hAnsi="Calibri" w:cs="Arial" w:hint="cs"/>
          <w:b/>
          <w:bCs/>
          <w:color w:val="FF0000"/>
          <w:u w:val="single"/>
          <w:rtl/>
        </w:rPr>
        <w:t xml:space="preserve">الدفع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العزم </w:t>
      </w:r>
      <w:r>
        <w:rPr>
          <w:rFonts w:ascii="Calibri" w:hAnsi="Calibri" w:cs="Calibri"/>
          <w:b/>
          <w:bCs/>
          <w:rtl/>
        </w:rPr>
        <w:t>]</w:t>
      </w:r>
    </w:p>
    <w:p w:rsidR="00FB5568" w:rsidRDefault="00161348" w:rsidP="00161348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b/>
          <w:bCs/>
        </w:rPr>
        <w:t>4</w:t>
      </w:r>
      <w:r w:rsidR="0046218C">
        <w:rPr>
          <w:rFonts w:ascii="Calibri" w:hAnsi="Calibri" w:cs="Arial" w:hint="cs"/>
          <w:b/>
          <w:bCs/>
          <w:rtl/>
        </w:rPr>
        <w:t xml:space="preserve">- اذا اثرت قوة مقدارها (  </w:t>
      </w:r>
      <w:r w:rsidR="00FB5568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>10N</w:t>
      </w:r>
      <w:r w:rsidR="00FB5568">
        <w:rPr>
          <w:rFonts w:ascii="Calibri" w:hAnsi="Calibri" w:cs="Arial" w:hint="cs"/>
          <w:b/>
          <w:bCs/>
          <w:rtl/>
        </w:rPr>
        <w:t xml:space="preserve">  )على جسم ما خلال دقيقة فان كمية الدفع التي يتعرض لها تساوي </w:t>
      </w:r>
    </w:p>
    <w:p w:rsidR="00FB5568" w:rsidRDefault="00FB5568" w:rsidP="008245FB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 w:rsidR="008245FB">
        <w:rPr>
          <w:rFonts w:ascii="Calibri" w:hAnsi="Calibri" w:cs="Arial"/>
          <w:b/>
          <w:bCs/>
        </w:rPr>
        <w:t>0.2</w:t>
      </w:r>
      <w:r>
        <w:rPr>
          <w:rFonts w:ascii="Calibri" w:hAnsi="Calibri" w:cs="Arial"/>
          <w:b/>
          <w:bCs/>
          <w:rtl/>
        </w:rPr>
        <w:t>–</w:t>
      </w:r>
      <w:r w:rsidR="008245FB">
        <w:rPr>
          <w:rFonts w:ascii="Calibri" w:hAnsi="Calibri" w:cs="Arial"/>
          <w:b/>
          <w:bCs/>
        </w:rPr>
        <w:t xml:space="preserve"> 0.6  </w:t>
      </w:r>
      <w:r>
        <w:rPr>
          <w:rFonts w:ascii="Calibri" w:hAnsi="Calibri" w:cs="Arial"/>
          <w:b/>
          <w:bCs/>
          <w:rtl/>
        </w:rPr>
        <w:t>–</w:t>
      </w:r>
      <w:r w:rsidR="008245FB">
        <w:rPr>
          <w:rFonts w:ascii="Calibri" w:hAnsi="Calibri" w:cs="Arial"/>
          <w:b/>
          <w:bCs/>
          <w:color w:val="FF0000"/>
          <w:u w:val="single"/>
        </w:rPr>
        <w:t xml:space="preserve">600 </w:t>
      </w:r>
      <w:r>
        <w:rPr>
          <w:rFonts w:ascii="Calibri" w:hAnsi="Calibri" w:cs="Arial"/>
          <w:b/>
          <w:bCs/>
          <w:rtl/>
        </w:rPr>
        <w:t>–</w:t>
      </w:r>
      <w:r w:rsidR="008245FB">
        <w:rPr>
          <w:rFonts w:ascii="Calibri" w:hAnsi="Calibri" w:cs="Arial" w:hint="cs"/>
          <w:b/>
          <w:bCs/>
          <w:rtl/>
        </w:rPr>
        <w:t>2</w:t>
      </w:r>
      <w:r>
        <w:rPr>
          <w:rFonts w:ascii="Calibri" w:hAnsi="Calibri" w:cs="Calibri"/>
          <w:b/>
          <w:bCs/>
          <w:rtl/>
        </w:rPr>
        <w:t>]</w:t>
      </w:r>
    </w:p>
    <w:p w:rsidR="00566225" w:rsidRDefault="00A07EA8" w:rsidP="00A07EA8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b/>
          <w:bCs/>
        </w:rPr>
        <w:t>5</w:t>
      </w:r>
      <w:r w:rsidR="00FB5568">
        <w:rPr>
          <w:rFonts w:ascii="Calibri" w:hAnsi="Calibri" w:cs="Arial" w:hint="cs"/>
          <w:b/>
          <w:bCs/>
          <w:rtl/>
        </w:rPr>
        <w:t xml:space="preserve">- </w:t>
      </w:r>
      <w:r w:rsidR="0000273D">
        <w:rPr>
          <w:rFonts w:ascii="Calibri" w:hAnsi="Calibri" w:cs="Arial" w:hint="cs"/>
          <w:b/>
          <w:bCs/>
          <w:rtl/>
        </w:rPr>
        <w:t xml:space="preserve">تؤثر قوة مقدارها </w:t>
      </w:r>
      <w:r w:rsidR="00E2102B">
        <w:rPr>
          <w:rFonts w:ascii="Calibri" w:hAnsi="Calibri" w:cs="Arial" w:hint="cs"/>
          <w:b/>
          <w:bCs/>
          <w:rtl/>
        </w:rPr>
        <w:t>(</w:t>
      </w:r>
      <w:r w:rsidR="00566225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>20N</w:t>
      </w:r>
      <w:r w:rsidR="00566225">
        <w:rPr>
          <w:rFonts w:ascii="Calibri" w:hAnsi="Calibri" w:cs="Arial" w:hint="cs"/>
          <w:b/>
          <w:bCs/>
          <w:rtl/>
        </w:rPr>
        <w:t xml:space="preserve">  )في مفتاح شد صامولة طوله (  </w:t>
      </w:r>
      <w:r>
        <w:rPr>
          <w:rFonts w:ascii="Calibri" w:hAnsi="Calibri" w:cs="Arial"/>
          <w:b/>
          <w:bCs/>
        </w:rPr>
        <w:t>15cm</w:t>
      </w:r>
      <w:r w:rsidR="00566225">
        <w:rPr>
          <w:rFonts w:ascii="Calibri" w:hAnsi="Calibri" w:cs="Arial" w:hint="cs"/>
          <w:b/>
          <w:bCs/>
          <w:rtl/>
        </w:rPr>
        <w:t xml:space="preserve"> )</w:t>
      </w:r>
      <w:r w:rsidR="00AF5CC5">
        <w:rPr>
          <w:rFonts w:ascii="Calibri" w:hAnsi="Calibri" w:cs="Arial" w:hint="cs"/>
          <w:b/>
          <w:bCs/>
          <w:rtl/>
        </w:rPr>
        <w:t xml:space="preserve"> فتحدث عزما مقداره </w:t>
      </w:r>
      <w:r w:rsidR="00566225">
        <w:rPr>
          <w:rFonts w:ascii="Calibri" w:hAnsi="Calibri" w:cs="Arial" w:hint="cs"/>
          <w:b/>
          <w:bCs/>
          <w:rtl/>
        </w:rPr>
        <w:t xml:space="preserve"> </w:t>
      </w:r>
    </w:p>
    <w:p w:rsidR="00FB5568" w:rsidRDefault="00464DE6" w:rsidP="008245FB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 w:rsidR="008245FB">
        <w:rPr>
          <w:rFonts w:ascii="Calibri" w:hAnsi="Calibri" w:cs="Arial"/>
          <w:b/>
          <w:bCs/>
        </w:rPr>
        <w:t>300</w:t>
      </w:r>
      <w:r>
        <w:rPr>
          <w:rFonts w:ascii="Calibri" w:hAnsi="Calibri" w:cs="Arial"/>
          <w:b/>
          <w:bCs/>
          <w:rtl/>
        </w:rPr>
        <w:t>–</w:t>
      </w:r>
      <w:r w:rsidR="008245FB">
        <w:rPr>
          <w:rFonts w:ascii="Calibri" w:hAnsi="Calibri" w:cs="Arial" w:hint="cs"/>
          <w:b/>
          <w:bCs/>
          <w:rtl/>
        </w:rPr>
        <w:t xml:space="preserve"> </w:t>
      </w:r>
      <w:r w:rsidR="008245FB">
        <w:rPr>
          <w:rFonts w:ascii="Calibri" w:hAnsi="Calibri" w:cs="Arial"/>
          <w:b/>
          <w:bCs/>
        </w:rPr>
        <w:t>13.33</w:t>
      </w:r>
      <w:r>
        <w:rPr>
          <w:rFonts w:ascii="Calibri" w:hAnsi="Calibri" w:cs="Arial"/>
          <w:b/>
          <w:bCs/>
          <w:rtl/>
        </w:rPr>
        <w:t>–</w:t>
      </w:r>
      <w:r w:rsidR="008245FB">
        <w:rPr>
          <w:rFonts w:ascii="Calibri" w:hAnsi="Calibri" w:cs="Arial"/>
          <w:b/>
          <w:bCs/>
          <w:color w:val="FF0000"/>
          <w:u w:val="single"/>
        </w:rPr>
        <w:t xml:space="preserve">3  </w:t>
      </w:r>
      <w:r>
        <w:rPr>
          <w:rFonts w:ascii="Calibri" w:hAnsi="Calibri" w:cs="Arial" w:hint="cs"/>
          <w:b/>
          <w:bCs/>
          <w:rtl/>
        </w:rPr>
        <w:t xml:space="preserve">-  </w:t>
      </w:r>
      <w:r w:rsidR="008245FB">
        <w:rPr>
          <w:rFonts w:ascii="Calibri" w:hAnsi="Calibri" w:cs="Arial"/>
          <w:b/>
          <w:bCs/>
        </w:rPr>
        <w:t>133.33</w:t>
      </w:r>
      <w:r>
        <w:rPr>
          <w:rFonts w:ascii="Calibri" w:hAnsi="Calibri" w:cs="Calibri"/>
          <w:b/>
          <w:bCs/>
          <w:rtl/>
        </w:rPr>
        <w:t>]</w:t>
      </w:r>
    </w:p>
    <w:p w:rsidR="00464DE6" w:rsidRDefault="00464DE6" w:rsidP="00FB5568">
      <w:pPr>
        <w:tabs>
          <w:tab w:val="left" w:pos="2280"/>
        </w:tabs>
        <w:jc w:val="right"/>
        <w:rPr>
          <w:rFonts w:ascii="Calibri" w:hAnsi="Calibri" w:cs="Calibri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6- تعمل الوسادة الهوائية في السيارة اثناء التصادم على جعل القوة المؤثرة </w:t>
      </w:r>
    </w:p>
    <w:p w:rsidR="0096560C" w:rsidRPr="00C872EA" w:rsidRDefault="00464DE6" w:rsidP="00C872EA">
      <w:pPr>
        <w:tabs>
          <w:tab w:val="left" w:pos="2280"/>
          <w:tab w:val="left" w:pos="7410"/>
          <w:tab w:val="right" w:pos="8640"/>
        </w:tabs>
        <w:jc w:val="right"/>
        <w:rPr>
          <w:b/>
          <w:bCs/>
          <w:rtl/>
        </w:rPr>
      </w:pPr>
      <w:r>
        <w:rPr>
          <w:rFonts w:ascii="Calibri" w:hAnsi="Calibri" w:cs="Times New Roman" w:hint="cs"/>
          <w:b/>
          <w:bCs/>
          <w:rtl/>
        </w:rPr>
        <w:t xml:space="preserve">كبيرة </w:t>
      </w:r>
      <w:r>
        <w:rPr>
          <w:rFonts w:ascii="Calibri" w:hAnsi="Calibri" w:cs="Times New Roman"/>
          <w:b/>
          <w:bCs/>
          <w:rtl/>
        </w:rPr>
        <w:t>–</w:t>
      </w:r>
      <w:r w:rsidRPr="00AF5CC5">
        <w:rPr>
          <w:rFonts w:ascii="Calibri" w:hAnsi="Calibri" w:cs="Times New Roman" w:hint="cs"/>
          <w:b/>
          <w:bCs/>
          <w:color w:val="FF0000"/>
          <w:u w:val="single"/>
          <w:rtl/>
        </w:rPr>
        <w:t xml:space="preserve">قليلة </w:t>
      </w:r>
      <w:r>
        <w:rPr>
          <w:rFonts w:ascii="Calibri" w:hAnsi="Calibri" w:cs="Times New Roman"/>
          <w:b/>
          <w:bCs/>
          <w:rtl/>
        </w:rPr>
        <w:t>–</w:t>
      </w:r>
      <w:r>
        <w:rPr>
          <w:rFonts w:ascii="Calibri" w:hAnsi="Calibri" w:cs="Times New Roman" w:hint="cs"/>
          <w:b/>
          <w:bCs/>
          <w:rtl/>
        </w:rPr>
        <w:t xml:space="preserve"> متوسطة </w:t>
      </w:r>
      <w:r>
        <w:rPr>
          <w:rFonts w:ascii="Calibri" w:hAnsi="Calibri" w:cs="Times New Roman"/>
          <w:b/>
          <w:bCs/>
          <w:rtl/>
        </w:rPr>
        <w:t>–</w:t>
      </w:r>
      <w:r>
        <w:rPr>
          <w:rFonts w:ascii="Calibri" w:hAnsi="Calibri" w:cs="Times New Roman" w:hint="cs"/>
          <w:b/>
          <w:bCs/>
          <w:rtl/>
        </w:rPr>
        <w:t xml:space="preserve"> قيمة قصوى </w:t>
      </w:r>
      <w:r>
        <w:rPr>
          <w:rFonts w:ascii="Calibri" w:hAnsi="Calibri" w:cs="Calibri"/>
          <w:b/>
          <w:bCs/>
          <w:rtl/>
        </w:rPr>
        <w:t>]</w:t>
      </w:r>
      <w:r>
        <w:rPr>
          <w:rFonts w:ascii="Calibri" w:hAnsi="Calibri" w:cs="Times New Roman" w:hint="cs"/>
          <w:b/>
          <w:bCs/>
          <w:rtl/>
        </w:rPr>
        <w:t xml:space="preserve">                                                                                                      </w:t>
      </w:r>
      <w:r>
        <w:rPr>
          <w:rFonts w:ascii="Calibri" w:hAnsi="Calibri" w:cs="Times New Roman"/>
          <w:b/>
          <w:bCs/>
          <w:rtl/>
        </w:rPr>
        <w:tab/>
      </w:r>
      <w:r>
        <w:rPr>
          <w:rFonts w:ascii="Calibri" w:hAnsi="Calibri" w:cs="Calibri"/>
          <w:b/>
          <w:bCs/>
          <w:rtl/>
        </w:rPr>
        <w:t>[</w:t>
      </w:r>
    </w:p>
    <w:p w:rsidR="0009704D" w:rsidRPr="00C872EA" w:rsidRDefault="0009704D" w:rsidP="00C872EA">
      <w:pPr>
        <w:tabs>
          <w:tab w:val="left" w:pos="2280"/>
        </w:tabs>
        <w:jc w:val="right"/>
        <w:rPr>
          <w:b/>
          <w:bCs/>
          <w:rtl/>
        </w:rPr>
      </w:pPr>
      <w:r w:rsidRPr="00C872EA">
        <w:rPr>
          <w:rFonts w:hint="cs"/>
          <w:b/>
          <w:bCs/>
          <w:rtl/>
        </w:rPr>
        <w:t xml:space="preserve">7- لا يمكن حساب السرعة المتجهة لكلا المتزلجين بعد الارتداد اذا لم يتوفر معلومات عن </w:t>
      </w:r>
    </w:p>
    <w:p w:rsidR="0009704D" w:rsidRPr="00C872EA" w:rsidRDefault="0009704D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 w:rsidRPr="00C872EA">
        <w:rPr>
          <w:rFonts w:ascii="Calibri" w:hAnsi="Calibri" w:cs="Calibri"/>
          <w:b/>
          <w:bCs/>
          <w:rtl/>
        </w:rPr>
        <w:t>[</w:t>
      </w:r>
      <w:r w:rsidRPr="00C872EA">
        <w:rPr>
          <w:rFonts w:ascii="Calibri" w:hAnsi="Calibri" w:cs="Calibri" w:hint="cs"/>
          <w:b/>
          <w:bCs/>
          <w:rtl/>
        </w:rPr>
        <w:t xml:space="preserve"> </w:t>
      </w:r>
      <w:r w:rsidRPr="00C872EA">
        <w:rPr>
          <w:rFonts w:ascii="Calibri" w:hAnsi="Calibri" w:cs="Arial" w:hint="cs"/>
          <w:b/>
          <w:bCs/>
          <w:rtl/>
        </w:rPr>
        <w:t xml:space="preserve">الزخم </w:t>
      </w:r>
      <w:r w:rsidRPr="00C872EA">
        <w:rPr>
          <w:rFonts w:ascii="Calibri" w:hAnsi="Calibri" w:cs="Arial"/>
          <w:b/>
          <w:bCs/>
          <w:rtl/>
        </w:rPr>
        <w:t>–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 قوة الدفع</w:t>
      </w:r>
      <w:r w:rsidRPr="00AF5CC5">
        <w:rPr>
          <w:rFonts w:ascii="Calibri" w:hAnsi="Calibri" w:cs="Arial" w:hint="cs"/>
          <w:b/>
          <w:bCs/>
          <w:color w:val="FF0000"/>
          <w:rtl/>
        </w:rPr>
        <w:t xml:space="preserve">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الشغل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الطاقة </w:t>
      </w:r>
      <w:r w:rsidRPr="00C872EA">
        <w:rPr>
          <w:rFonts w:ascii="Calibri" w:hAnsi="Calibri" w:cs="Calibri"/>
          <w:b/>
          <w:bCs/>
          <w:rtl/>
        </w:rPr>
        <w:t>]</w:t>
      </w:r>
    </w:p>
    <w:p w:rsidR="00624938" w:rsidRPr="00C872EA" w:rsidRDefault="0009704D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 w:rsidRPr="00C872EA">
        <w:rPr>
          <w:rFonts w:ascii="Calibri" w:hAnsi="Calibri" w:cs="Arial" w:hint="cs"/>
          <w:b/>
          <w:bCs/>
          <w:rtl/>
        </w:rPr>
        <w:t xml:space="preserve">8- </w:t>
      </w:r>
      <w:r w:rsidR="00624938" w:rsidRPr="00C872EA">
        <w:rPr>
          <w:rFonts w:ascii="Calibri" w:hAnsi="Calibri" w:cs="Arial" w:hint="cs"/>
          <w:b/>
          <w:bCs/>
          <w:rtl/>
        </w:rPr>
        <w:t>القانون الذي يمكن تطبيقه على اندفاع الصاروخ في الفضاء</w:t>
      </w:r>
    </w:p>
    <w:p w:rsidR="00624938" w:rsidRPr="00C872EA" w:rsidRDefault="00624938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 w:rsidRPr="00C872EA">
        <w:rPr>
          <w:rFonts w:ascii="Calibri" w:hAnsi="Calibri" w:cs="Arial" w:hint="cs"/>
          <w:b/>
          <w:bCs/>
          <w:rtl/>
        </w:rPr>
        <w:t xml:space="preserve"> </w:t>
      </w:r>
      <w:r w:rsidRPr="00C872EA">
        <w:rPr>
          <w:rFonts w:ascii="Calibri" w:hAnsi="Calibri" w:cs="Calibri"/>
          <w:b/>
          <w:bCs/>
          <w:rtl/>
        </w:rPr>
        <w:t>[</w:t>
      </w:r>
      <w:r w:rsidRPr="00C872EA">
        <w:rPr>
          <w:rFonts w:ascii="Calibri" w:hAnsi="Calibri" w:cs="Calibri" w:hint="cs"/>
          <w:b/>
          <w:bCs/>
          <w:rtl/>
        </w:rPr>
        <w:t xml:space="preserve"> </w:t>
      </w:r>
      <w:r w:rsidRPr="00C872EA">
        <w:rPr>
          <w:rFonts w:ascii="Calibri" w:hAnsi="Calibri" w:cs="Arial" w:hint="cs"/>
          <w:b/>
          <w:bCs/>
          <w:rtl/>
        </w:rPr>
        <w:t xml:space="preserve">طاقة الوضع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نيوتن الأول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نيوتن الثاني </w:t>
      </w:r>
      <w:r w:rsidRPr="00C872EA">
        <w:rPr>
          <w:rFonts w:ascii="Calibri" w:hAnsi="Calibri" w:cs="Arial"/>
          <w:b/>
          <w:bCs/>
          <w:rtl/>
        </w:rPr>
        <w:t>–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 نيوتن الثالث</w:t>
      </w:r>
      <w:r w:rsidRPr="00C872EA">
        <w:rPr>
          <w:rFonts w:ascii="Calibri" w:hAnsi="Calibri" w:cs="Calibri"/>
          <w:b/>
          <w:bCs/>
          <w:rtl/>
        </w:rPr>
        <w:t>]</w:t>
      </w:r>
    </w:p>
    <w:p w:rsidR="00624938" w:rsidRPr="00C872EA" w:rsidRDefault="00BE2754" w:rsidP="00BE2754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9</w:t>
      </w:r>
      <w:r w:rsidR="00624938" w:rsidRPr="00C872EA">
        <w:rPr>
          <w:rFonts w:ascii="Calibri" w:hAnsi="Calibri" w:cs="Arial" w:hint="cs"/>
          <w:b/>
          <w:bCs/>
          <w:rtl/>
        </w:rPr>
        <w:t>- يكون الشغل مساويا للصفر اذا اثرت القوة على</w:t>
      </w:r>
      <w:r>
        <w:rPr>
          <w:rFonts w:ascii="Calibri" w:hAnsi="Calibri" w:cs="Arial" w:hint="cs"/>
          <w:b/>
          <w:bCs/>
          <w:rtl/>
        </w:rPr>
        <w:t xml:space="preserve"> محور</w:t>
      </w:r>
      <w:r w:rsidR="00624938" w:rsidRPr="00C872EA">
        <w:rPr>
          <w:rFonts w:ascii="Calibri" w:hAnsi="Calibri" w:cs="Arial" w:hint="cs"/>
          <w:b/>
          <w:bCs/>
          <w:rtl/>
        </w:rPr>
        <w:t xml:space="preserve"> الازاحة بزاوية مقدارها</w:t>
      </w:r>
    </w:p>
    <w:p w:rsidR="00624938" w:rsidRPr="00C872EA" w:rsidRDefault="00624938" w:rsidP="000F47C8">
      <w:pPr>
        <w:tabs>
          <w:tab w:val="left" w:pos="2280"/>
        </w:tabs>
        <w:bidi/>
        <w:rPr>
          <w:rFonts w:ascii="Calibri" w:hAnsi="Calibri" w:cs="Calibri"/>
          <w:b/>
          <w:bCs/>
          <w:rtl/>
        </w:rPr>
      </w:pPr>
      <w:r w:rsidRPr="00C872EA">
        <w:rPr>
          <w:rFonts w:ascii="Calibri" w:hAnsi="Calibri" w:cs="Arial" w:hint="cs"/>
          <w:b/>
          <w:bCs/>
          <w:rtl/>
        </w:rPr>
        <w:t xml:space="preserve"> </w:t>
      </w:r>
      <w:r w:rsidRPr="00C872EA">
        <w:rPr>
          <w:rFonts w:ascii="Calibri" w:hAnsi="Calibri" w:cs="Calibri"/>
          <w:b/>
          <w:bCs/>
          <w:rtl/>
        </w:rPr>
        <w:t>[</w:t>
      </w:r>
      <w:r w:rsidR="008245FB">
        <w:rPr>
          <w:rFonts w:ascii="Calibri" w:hAnsi="Calibri"/>
          <w:b/>
          <w:bCs/>
          <w:color w:val="FF0000"/>
          <w:u w:val="single"/>
        </w:rPr>
        <w:t>90</w:t>
      </w:r>
      <w:r w:rsidRPr="00C872EA">
        <w:rPr>
          <w:rFonts w:ascii="Calibri" w:hAnsi="Calibri" w:cs="Times New Roman"/>
          <w:b/>
          <w:bCs/>
          <w:rtl/>
        </w:rPr>
        <w:t>–</w:t>
      </w:r>
      <w:r w:rsidR="008245FB">
        <w:rPr>
          <w:rFonts w:ascii="Calibri" w:hAnsi="Calibri"/>
          <w:b/>
          <w:bCs/>
        </w:rPr>
        <w:t xml:space="preserve">180 </w:t>
      </w:r>
      <w:r w:rsidR="008245FB">
        <w:rPr>
          <w:rFonts w:ascii="Calibri" w:hAnsi="Calibri" w:cs="Calibri" w:hint="cs"/>
          <w:b/>
          <w:bCs/>
          <w:rtl/>
        </w:rPr>
        <w:t>-</w:t>
      </w:r>
      <w:r w:rsidR="008245FB">
        <w:rPr>
          <w:rFonts w:ascii="Calibri" w:hAnsi="Calibri" w:cs="Calibri"/>
          <w:b/>
          <w:bCs/>
        </w:rPr>
        <w:t>270  -</w:t>
      </w:r>
      <w:r w:rsidR="000F47C8">
        <w:rPr>
          <w:rFonts w:ascii="Calibri" w:hAnsi="Calibri" w:cs="Calibri"/>
          <w:b/>
          <w:bCs/>
        </w:rPr>
        <w:t xml:space="preserve"> 360-  </w:t>
      </w:r>
      <w:r w:rsidRPr="00C872EA">
        <w:rPr>
          <w:rFonts w:ascii="Calibri" w:hAnsi="Calibri" w:cs="Calibri"/>
          <w:b/>
          <w:bCs/>
          <w:rtl/>
        </w:rPr>
        <w:t>]</w:t>
      </w:r>
    </w:p>
    <w:p w:rsidR="00472F21" w:rsidRPr="00C872EA" w:rsidRDefault="00472F21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 w:rsidRPr="00C872EA">
        <w:rPr>
          <w:rFonts w:ascii="Calibri" w:hAnsi="Calibri" w:cs="Calibri" w:hint="cs"/>
          <w:b/>
          <w:bCs/>
          <w:rtl/>
        </w:rPr>
        <w:t xml:space="preserve">10- </w:t>
      </w:r>
      <w:r w:rsidRPr="00C872EA">
        <w:rPr>
          <w:rFonts w:ascii="Calibri" w:hAnsi="Calibri" w:cs="Arial" w:hint="cs"/>
          <w:b/>
          <w:bCs/>
          <w:rtl/>
        </w:rPr>
        <w:t xml:space="preserve">هي طاقة موجبة دائما  </w:t>
      </w:r>
    </w:p>
    <w:p w:rsidR="00472F21" w:rsidRPr="00C872EA" w:rsidRDefault="00472F21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 w:rsidRPr="00C872EA">
        <w:rPr>
          <w:rFonts w:ascii="Calibri" w:hAnsi="Calibri" w:cs="Calibri"/>
          <w:b/>
          <w:bCs/>
          <w:rtl/>
        </w:rPr>
        <w:t>[</w:t>
      </w:r>
      <w:r w:rsidRPr="00C872EA">
        <w:rPr>
          <w:rFonts w:ascii="Calibri" w:hAnsi="Calibri" w:cs="Arial" w:hint="cs"/>
          <w:b/>
          <w:bCs/>
          <w:rtl/>
        </w:rPr>
        <w:t xml:space="preserve"> طاقة الوضع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الطاقة المختزنة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الطاقة المرونية </w:t>
      </w:r>
      <w:r w:rsidRPr="00C872EA">
        <w:rPr>
          <w:rFonts w:ascii="Calibri" w:hAnsi="Calibri" w:cs="Arial"/>
          <w:b/>
          <w:bCs/>
          <w:rtl/>
        </w:rPr>
        <w:t>–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 الطاقة الحركية</w:t>
      </w:r>
      <w:r w:rsidRPr="00AF5CC5">
        <w:rPr>
          <w:rFonts w:ascii="Calibri" w:hAnsi="Calibri" w:cs="Arial" w:hint="cs"/>
          <w:b/>
          <w:bCs/>
          <w:color w:val="FF0000"/>
          <w:rtl/>
        </w:rPr>
        <w:t xml:space="preserve"> </w:t>
      </w:r>
      <w:r w:rsidRPr="00C872EA">
        <w:rPr>
          <w:rFonts w:ascii="Calibri" w:hAnsi="Calibri" w:cs="Calibri"/>
          <w:b/>
          <w:bCs/>
          <w:rtl/>
        </w:rPr>
        <w:t>]</w:t>
      </w:r>
    </w:p>
    <w:p w:rsidR="00813361" w:rsidRPr="00C872EA" w:rsidRDefault="00472F21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 w:rsidRPr="00C872EA">
        <w:rPr>
          <w:rFonts w:ascii="Calibri" w:hAnsi="Calibri" w:cs="Arial" w:hint="cs"/>
          <w:b/>
          <w:bCs/>
          <w:rtl/>
        </w:rPr>
        <w:t xml:space="preserve">11- عند مستوى الاسناد تكون قيمة طاقة الوضع </w:t>
      </w:r>
    </w:p>
    <w:p w:rsidR="00813361" w:rsidRPr="00C872EA" w:rsidRDefault="00813361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 w:rsidRPr="00C872EA">
        <w:rPr>
          <w:rFonts w:ascii="Calibri" w:hAnsi="Calibri" w:cs="Calibri"/>
          <w:b/>
          <w:bCs/>
          <w:rtl/>
        </w:rPr>
        <w:t>[</w:t>
      </w:r>
      <w:r w:rsidRPr="00C872EA">
        <w:rPr>
          <w:rFonts w:ascii="Calibri" w:hAnsi="Calibri" w:cs="Arial" w:hint="cs"/>
          <w:b/>
          <w:bCs/>
          <w:rtl/>
        </w:rPr>
        <w:t xml:space="preserve"> قيمة صغرى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قيمة عظمى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متوسطة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>صفر</w:t>
      </w:r>
      <w:r w:rsidRPr="00C872EA"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Calibri"/>
          <w:b/>
          <w:bCs/>
          <w:rtl/>
        </w:rPr>
        <w:t>]</w:t>
      </w:r>
    </w:p>
    <w:p w:rsidR="00AF5CC5" w:rsidRPr="00C872EA" w:rsidRDefault="00AF5CC5" w:rsidP="00BE2754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12- تخزن طاقة مرونية</w:t>
      </w:r>
      <w:r w:rsidR="00813361" w:rsidRPr="00C872EA">
        <w:rPr>
          <w:rFonts w:ascii="Calibri" w:hAnsi="Calibri" w:cs="Arial" w:hint="cs"/>
          <w:b/>
          <w:bCs/>
          <w:rtl/>
        </w:rPr>
        <w:t xml:space="preserve"> أكبر </w:t>
      </w:r>
    </w:p>
    <w:p w:rsidR="0036504C" w:rsidRDefault="00813361" w:rsidP="00AF5CC5">
      <w:pPr>
        <w:tabs>
          <w:tab w:val="left" w:pos="2280"/>
        </w:tabs>
        <w:jc w:val="right"/>
        <w:rPr>
          <w:rFonts w:ascii="Calibri" w:hAnsi="Calibri" w:cs="Calibri"/>
          <w:b/>
          <w:bCs/>
          <w:rtl/>
        </w:rPr>
      </w:pPr>
      <w:r w:rsidRPr="00C872EA">
        <w:rPr>
          <w:rFonts w:ascii="Calibri" w:hAnsi="Calibri" w:cs="Calibri"/>
          <w:b/>
          <w:bCs/>
          <w:rtl/>
        </w:rPr>
        <w:t>[</w:t>
      </w:r>
      <w:r w:rsidRPr="00C872EA">
        <w:rPr>
          <w:rFonts w:ascii="Calibri" w:hAnsi="Calibri" w:cs="Arial" w:hint="cs"/>
          <w:b/>
          <w:bCs/>
          <w:rtl/>
        </w:rPr>
        <w:t xml:space="preserve"> القضبان الفلزية القاسية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عصى الخيزران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الاربطة المطاطية </w:t>
      </w:r>
      <w:r w:rsidRPr="00C872EA">
        <w:rPr>
          <w:rFonts w:ascii="Calibri" w:hAnsi="Calibri" w:cs="Arial"/>
          <w:b/>
          <w:bCs/>
          <w:rtl/>
        </w:rPr>
        <w:t>–</w:t>
      </w:r>
      <w:r w:rsidRPr="00C872EA"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>الألياف الزجاجية</w:t>
      </w:r>
      <w:r w:rsidRPr="00C872EA">
        <w:rPr>
          <w:rFonts w:ascii="Calibri" w:hAnsi="Calibri" w:cs="Arial" w:hint="cs"/>
          <w:b/>
          <w:bCs/>
          <w:rtl/>
        </w:rPr>
        <w:t xml:space="preserve"> </w:t>
      </w:r>
      <w:r w:rsidRPr="00C872EA">
        <w:rPr>
          <w:rFonts w:ascii="Calibri" w:hAnsi="Calibri" w:cs="Calibri"/>
          <w:b/>
          <w:bCs/>
          <w:rtl/>
        </w:rPr>
        <w:t>]</w:t>
      </w:r>
    </w:p>
    <w:p w:rsidR="0036504C" w:rsidRDefault="0036504C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 w:hint="cs"/>
          <w:b/>
          <w:bCs/>
          <w:rtl/>
        </w:rPr>
        <w:lastRenderedPageBreak/>
        <w:t xml:space="preserve">13- </w:t>
      </w:r>
      <w:r>
        <w:rPr>
          <w:rFonts w:ascii="Calibri" w:hAnsi="Calibri" w:cs="Arial" w:hint="cs"/>
          <w:b/>
          <w:bCs/>
          <w:rtl/>
        </w:rPr>
        <w:t xml:space="preserve">عند ادنى نقطة في </w:t>
      </w:r>
      <w:proofErr w:type="spellStart"/>
      <w:r>
        <w:rPr>
          <w:rFonts w:ascii="Calibri" w:hAnsi="Calibri" w:cs="Arial" w:hint="cs"/>
          <w:b/>
          <w:bCs/>
          <w:rtl/>
        </w:rPr>
        <w:t>في</w:t>
      </w:r>
      <w:proofErr w:type="spellEnd"/>
      <w:r>
        <w:rPr>
          <w:rFonts w:ascii="Calibri" w:hAnsi="Calibri" w:cs="Arial" w:hint="cs"/>
          <w:b/>
          <w:bCs/>
          <w:rtl/>
        </w:rPr>
        <w:t xml:space="preserve"> مسار البندول تكون الطاقة الكلية لكرة البندول طاقة</w:t>
      </w:r>
    </w:p>
    <w:p w:rsidR="0036504C" w:rsidRDefault="0036504C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Calibri" w:hint="cs"/>
          <w:b/>
          <w:bCs/>
          <w:rtl/>
        </w:rPr>
        <w:t xml:space="preserve"> </w:t>
      </w:r>
      <w:r>
        <w:rPr>
          <w:rFonts w:ascii="Calibri" w:hAnsi="Calibri" w:cs="Arial" w:hint="cs"/>
          <w:b/>
          <w:bCs/>
          <w:rtl/>
        </w:rPr>
        <w:t xml:space="preserve">طاقة مختزنة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طاقة حركية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طاقة وضع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طاقة سكونيه</w:t>
      </w:r>
      <w:r>
        <w:rPr>
          <w:rFonts w:ascii="Calibri" w:hAnsi="Calibri" w:cs="Calibri"/>
          <w:b/>
          <w:bCs/>
          <w:rtl/>
        </w:rPr>
        <w:t>]</w:t>
      </w:r>
    </w:p>
    <w:p w:rsidR="00E121EF" w:rsidRDefault="0036504C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14-</w:t>
      </w:r>
      <w:r w:rsidR="00E121EF">
        <w:rPr>
          <w:rFonts w:ascii="Calibri" w:hAnsi="Calibri" w:cs="Arial" w:hint="cs"/>
          <w:b/>
          <w:bCs/>
          <w:rtl/>
        </w:rPr>
        <w:t xml:space="preserve"> تزداد الطاقة الحركية بعد التصادم في التصادم </w:t>
      </w:r>
    </w:p>
    <w:p w:rsidR="00A378CE" w:rsidRDefault="00E121EF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Arial" w:hint="cs"/>
          <w:b/>
          <w:bCs/>
          <w:rtl/>
        </w:rPr>
        <w:t xml:space="preserve"> المرن - شبة المرن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عديم المرونة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الانفجاري </w:t>
      </w:r>
      <w:r>
        <w:rPr>
          <w:rFonts w:ascii="Calibri" w:hAnsi="Calibri" w:cs="Calibri"/>
          <w:b/>
          <w:bCs/>
          <w:rtl/>
        </w:rPr>
        <w:t>]</w:t>
      </w:r>
    </w:p>
    <w:p w:rsidR="00A378CE" w:rsidRDefault="00A378CE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15- لكل درجة حرارة على مقاييس الحرارة السائلة البلورية تغير مقابل في </w:t>
      </w:r>
    </w:p>
    <w:p w:rsidR="00287FCE" w:rsidRDefault="00A378CE" w:rsidP="00C872EA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Arial" w:hint="cs"/>
          <w:b/>
          <w:bCs/>
          <w:rtl/>
        </w:rPr>
        <w:t xml:space="preserve"> </w:t>
      </w:r>
      <w:r w:rsidR="00287FCE">
        <w:rPr>
          <w:rFonts w:ascii="Calibri" w:hAnsi="Calibri" w:cs="Arial" w:hint="cs"/>
          <w:b/>
          <w:bCs/>
          <w:rtl/>
        </w:rPr>
        <w:t xml:space="preserve">الحجم </w:t>
      </w:r>
      <w:r w:rsidR="00287FCE">
        <w:rPr>
          <w:rFonts w:ascii="Calibri" w:hAnsi="Calibri" w:cs="Arial"/>
          <w:b/>
          <w:bCs/>
          <w:rtl/>
        </w:rPr>
        <w:t>–</w:t>
      </w:r>
      <w:r w:rsidR="00287FCE">
        <w:rPr>
          <w:rFonts w:ascii="Calibri" w:hAnsi="Calibri" w:cs="Arial" w:hint="cs"/>
          <w:b/>
          <w:bCs/>
          <w:rtl/>
        </w:rPr>
        <w:t xml:space="preserve"> الضغط </w:t>
      </w:r>
      <w:r w:rsidR="00287FCE">
        <w:rPr>
          <w:rFonts w:ascii="Calibri" w:hAnsi="Calibri" w:cs="Arial"/>
          <w:b/>
          <w:bCs/>
          <w:rtl/>
        </w:rPr>
        <w:t>–</w:t>
      </w:r>
      <w:r w:rsidR="00287FCE">
        <w:rPr>
          <w:rFonts w:ascii="Calibri" w:hAnsi="Calibri" w:cs="Arial" w:hint="cs"/>
          <w:b/>
          <w:bCs/>
          <w:rtl/>
        </w:rPr>
        <w:t xml:space="preserve"> </w:t>
      </w:r>
      <w:r w:rsidR="00287FCE" w:rsidRPr="00AF5CC5">
        <w:rPr>
          <w:rFonts w:ascii="Calibri" w:hAnsi="Calibri" w:cs="Arial" w:hint="cs"/>
          <w:b/>
          <w:bCs/>
          <w:color w:val="FF0000"/>
          <w:u w:val="single"/>
          <w:rtl/>
        </w:rPr>
        <w:t>اللون</w:t>
      </w:r>
      <w:r w:rsidR="00287FCE">
        <w:rPr>
          <w:rFonts w:ascii="Calibri" w:hAnsi="Calibri" w:cs="Arial" w:hint="cs"/>
          <w:b/>
          <w:bCs/>
          <w:rtl/>
        </w:rPr>
        <w:t xml:space="preserve"> </w:t>
      </w:r>
      <w:r w:rsidR="00287FCE">
        <w:rPr>
          <w:rFonts w:ascii="Calibri" w:hAnsi="Calibri" w:cs="Arial"/>
          <w:b/>
          <w:bCs/>
          <w:rtl/>
        </w:rPr>
        <w:t>–</w:t>
      </w:r>
      <w:r w:rsidR="00287FCE">
        <w:rPr>
          <w:rFonts w:ascii="Calibri" w:hAnsi="Calibri" w:cs="Arial" w:hint="cs"/>
          <w:b/>
          <w:bCs/>
          <w:rtl/>
        </w:rPr>
        <w:t xml:space="preserve"> الكثافة </w:t>
      </w:r>
      <w:r w:rsidR="00287FCE">
        <w:rPr>
          <w:rFonts w:ascii="Calibri" w:hAnsi="Calibri" w:cs="Calibri"/>
          <w:b/>
          <w:bCs/>
          <w:rtl/>
        </w:rPr>
        <w:t>]</w:t>
      </w:r>
    </w:p>
    <w:p w:rsidR="007327DC" w:rsidRDefault="00BE2754" w:rsidP="00BE2754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16</w:t>
      </w:r>
      <w:r w:rsidR="00287FCE">
        <w:rPr>
          <w:rFonts w:ascii="Calibri" w:hAnsi="Calibri" w:cs="Arial" w:hint="cs"/>
          <w:b/>
          <w:bCs/>
          <w:rtl/>
        </w:rPr>
        <w:t xml:space="preserve">- </w:t>
      </w:r>
      <w:r w:rsidR="007327DC">
        <w:rPr>
          <w:rFonts w:ascii="Calibri" w:hAnsi="Calibri" w:cs="Arial" w:hint="cs"/>
          <w:b/>
          <w:bCs/>
          <w:rtl/>
        </w:rPr>
        <w:t xml:space="preserve">اذا كانت قراءة مقياس الحرارة </w:t>
      </w:r>
      <w:proofErr w:type="spellStart"/>
      <w:r w:rsidR="007327DC">
        <w:rPr>
          <w:rFonts w:ascii="Calibri" w:hAnsi="Calibri" w:cs="Arial" w:hint="cs"/>
          <w:b/>
          <w:bCs/>
          <w:rtl/>
        </w:rPr>
        <w:t>السلسيوس</w:t>
      </w:r>
      <w:proofErr w:type="spellEnd"/>
      <w:r w:rsidR="007327DC">
        <w:rPr>
          <w:rFonts w:ascii="Calibri" w:hAnsi="Calibri" w:cs="Arial" w:hint="cs"/>
          <w:b/>
          <w:bCs/>
          <w:rtl/>
        </w:rPr>
        <w:t xml:space="preserve"> (   </w:t>
      </w:r>
      <w:r w:rsidR="00E2102B">
        <w:rPr>
          <w:rFonts w:ascii="Calibri" w:hAnsi="Calibri" w:cs="Arial"/>
          <w:b/>
          <w:bCs/>
        </w:rPr>
        <w:t>27c</w:t>
      </w:r>
      <w:r w:rsidR="00E2102B">
        <w:rPr>
          <w:rFonts w:ascii="Calibri" w:hAnsi="Calibri" w:cs="Calibri"/>
          <w:b/>
          <w:bCs/>
        </w:rPr>
        <w:t>ᴼ</w:t>
      </w:r>
      <w:r w:rsidR="007327DC">
        <w:rPr>
          <w:rFonts w:ascii="Calibri" w:hAnsi="Calibri" w:cs="Arial" w:hint="cs"/>
          <w:b/>
          <w:bCs/>
          <w:rtl/>
        </w:rPr>
        <w:t xml:space="preserve">  ) فان القراءة المقابلة على المقياس المطلق تساوي</w:t>
      </w:r>
    </w:p>
    <w:p w:rsidR="007327DC" w:rsidRDefault="007327DC" w:rsidP="000F47C8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 w:rsidR="000F47C8">
        <w:rPr>
          <w:rFonts w:ascii="Calibri" w:hAnsi="Calibri" w:cs="Arial"/>
          <w:b/>
          <w:bCs/>
        </w:rPr>
        <w:t>246</w:t>
      </w:r>
      <w:r>
        <w:rPr>
          <w:rFonts w:ascii="Calibri" w:hAnsi="Calibri" w:cs="Arial" w:hint="cs"/>
          <w:b/>
          <w:bCs/>
          <w:rtl/>
        </w:rPr>
        <w:t xml:space="preserve">- </w:t>
      </w:r>
      <w:r w:rsidR="000F47C8">
        <w:rPr>
          <w:rFonts w:ascii="Calibri" w:hAnsi="Calibri" w:cs="Arial"/>
          <w:b/>
          <w:bCs/>
          <w:color w:val="FF0000"/>
          <w:u w:val="single"/>
        </w:rPr>
        <w:t>300</w:t>
      </w:r>
      <w:r>
        <w:rPr>
          <w:rFonts w:ascii="Calibri" w:hAnsi="Calibri" w:cs="Arial" w:hint="cs"/>
          <w:b/>
          <w:bCs/>
          <w:rtl/>
        </w:rPr>
        <w:t>-</w:t>
      </w:r>
      <w:r w:rsidR="000F47C8">
        <w:rPr>
          <w:rFonts w:ascii="Calibri" w:hAnsi="Calibri" w:cs="Arial"/>
          <w:b/>
          <w:bCs/>
        </w:rPr>
        <w:t xml:space="preserve">7.371  </w:t>
      </w:r>
      <w:r>
        <w:rPr>
          <w:rFonts w:ascii="Calibri" w:hAnsi="Calibri" w:cs="Arial"/>
          <w:b/>
          <w:bCs/>
          <w:rtl/>
        </w:rPr>
        <w:t>–</w:t>
      </w:r>
      <w:r w:rsidR="000F47C8">
        <w:rPr>
          <w:rFonts w:ascii="Calibri" w:hAnsi="Calibri" w:cs="Arial"/>
          <w:b/>
          <w:bCs/>
        </w:rPr>
        <w:t>10.11</w:t>
      </w:r>
      <w:r>
        <w:rPr>
          <w:rFonts w:ascii="Calibri" w:hAnsi="Calibri" w:cs="Calibri"/>
          <w:b/>
          <w:bCs/>
          <w:rtl/>
        </w:rPr>
        <w:t>]</w:t>
      </w:r>
    </w:p>
    <w:p w:rsidR="00D608D4" w:rsidRDefault="00D608D4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17- يعتمد مقدار الزيادة في درجة الحرارة للمادة على </w:t>
      </w:r>
    </w:p>
    <w:p w:rsidR="0011287B" w:rsidRDefault="00D608D4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نوع المادة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لون المادة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حجم المادة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مساحة المادة </w:t>
      </w:r>
      <w:r>
        <w:rPr>
          <w:rFonts w:ascii="Calibri" w:hAnsi="Calibri" w:cs="Calibri"/>
          <w:b/>
          <w:bCs/>
          <w:rtl/>
        </w:rPr>
        <w:t>]</w:t>
      </w:r>
    </w:p>
    <w:p w:rsidR="0011287B" w:rsidRDefault="0011287B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18- يستخدم لقياس التغير في الطاقة الحرارية </w:t>
      </w:r>
    </w:p>
    <w:p w:rsidR="0011287B" w:rsidRDefault="0011287B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Arial" w:hint="cs"/>
          <w:b/>
          <w:bCs/>
          <w:rtl/>
        </w:rPr>
        <w:t xml:space="preserve"> المبرد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المحرك الحراري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>المسعر</w:t>
      </w:r>
      <w:r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المضخة الحرارية </w:t>
      </w:r>
      <w:r>
        <w:rPr>
          <w:rFonts w:ascii="Calibri" w:hAnsi="Calibri" w:cs="Calibri"/>
          <w:b/>
          <w:bCs/>
          <w:rtl/>
        </w:rPr>
        <w:t>]</w:t>
      </w:r>
    </w:p>
    <w:p w:rsidR="000B3EC6" w:rsidRDefault="000B3EC6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19- تكون الطاقة الحرارية للجسم سالبة اذا كانت </w:t>
      </w:r>
    </w:p>
    <w:p w:rsidR="000B3EC6" w:rsidRDefault="000B3EC6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>تنبعث</w:t>
      </w:r>
      <w:r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تكتسب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تزداد - تمتص</w:t>
      </w:r>
      <w:r>
        <w:rPr>
          <w:rFonts w:ascii="Calibri" w:hAnsi="Calibri" w:cs="Calibri"/>
          <w:b/>
          <w:bCs/>
          <w:rtl/>
        </w:rPr>
        <w:t>]</w:t>
      </w:r>
    </w:p>
    <w:p w:rsidR="00854499" w:rsidRDefault="000B3EC6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20- </w:t>
      </w:r>
      <w:r w:rsidR="00B21142">
        <w:rPr>
          <w:rFonts w:ascii="Calibri" w:hAnsi="Calibri" w:cs="Arial" w:hint="cs"/>
          <w:b/>
          <w:bCs/>
          <w:rtl/>
        </w:rPr>
        <w:t xml:space="preserve">آداه قادرة على تحويل </w:t>
      </w:r>
      <w:r w:rsidR="00854499">
        <w:rPr>
          <w:rFonts w:ascii="Calibri" w:hAnsi="Calibri" w:cs="Arial" w:hint="cs"/>
          <w:b/>
          <w:bCs/>
          <w:rtl/>
        </w:rPr>
        <w:t xml:space="preserve">الطاقة الحرارية الى طاقة ميكانيكية </w:t>
      </w:r>
    </w:p>
    <w:p w:rsidR="00854499" w:rsidRDefault="00854499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Arial" w:hint="cs"/>
          <w:b/>
          <w:bCs/>
          <w:rtl/>
        </w:rPr>
        <w:t xml:space="preserve"> مقياس الحرارة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التمدد الحراري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المسعر </w:t>
      </w:r>
      <w:r>
        <w:rPr>
          <w:rFonts w:ascii="Calibri" w:hAnsi="Calibri" w:cs="Arial"/>
          <w:b/>
          <w:bCs/>
          <w:rtl/>
        </w:rPr>
        <w:t>–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 المحرك الحراري</w:t>
      </w:r>
      <w:r w:rsidRPr="00AF5CC5">
        <w:rPr>
          <w:rFonts w:ascii="Calibri" w:hAnsi="Calibri" w:cs="Arial" w:hint="cs"/>
          <w:b/>
          <w:bCs/>
          <w:color w:val="FF0000"/>
          <w:rtl/>
        </w:rPr>
        <w:t xml:space="preserve"> </w:t>
      </w:r>
      <w:r>
        <w:rPr>
          <w:rFonts w:ascii="Calibri" w:hAnsi="Calibri" w:cs="Calibri"/>
          <w:b/>
          <w:bCs/>
          <w:rtl/>
        </w:rPr>
        <w:t>]</w:t>
      </w:r>
    </w:p>
    <w:p w:rsidR="00854499" w:rsidRDefault="00854499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21- العمليات الطبيعية التي تجري في اتجاه المحافظة على الانتروبي  الكلي للكون أو زيادته</w:t>
      </w:r>
    </w:p>
    <w:p w:rsidR="00854499" w:rsidRDefault="00854499" w:rsidP="007327DC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Arial" w:hint="cs"/>
          <w:b/>
          <w:bCs/>
          <w:rtl/>
        </w:rPr>
        <w:t xml:space="preserve"> مبدأ برنولي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مبدأ باسكال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القانون الثاني للديناميكا الحرارية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القانون الأول للديناميكا الحرارية </w:t>
      </w:r>
      <w:r>
        <w:rPr>
          <w:rFonts w:ascii="Calibri" w:hAnsi="Calibri" w:cs="Calibri"/>
          <w:b/>
          <w:bCs/>
          <w:rtl/>
        </w:rPr>
        <w:t>]</w:t>
      </w:r>
    </w:p>
    <w:p w:rsidR="00854499" w:rsidRDefault="0048221E" w:rsidP="0048221E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b/>
          <w:bCs/>
        </w:rPr>
        <w:t>2</w:t>
      </w:r>
      <w:r>
        <w:rPr>
          <w:rFonts w:ascii="Calibri" w:hAnsi="Calibri" w:cs="Arial" w:hint="cs"/>
          <w:b/>
          <w:bCs/>
          <w:rtl/>
        </w:rPr>
        <w:t>- اذا أثرت قوة مقدارها (</w:t>
      </w:r>
      <w:r w:rsidR="00854499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>30N</w:t>
      </w:r>
      <w:r>
        <w:rPr>
          <w:rFonts w:ascii="Calibri" w:hAnsi="Calibri" w:cs="Arial" w:hint="cs"/>
          <w:b/>
          <w:bCs/>
          <w:rtl/>
        </w:rPr>
        <w:t xml:space="preserve"> ) على سطح  مساحته ( </w:t>
      </w:r>
      <w:r>
        <w:rPr>
          <w:rFonts w:ascii="Calibri" w:hAnsi="Calibri" w:cs="Arial"/>
          <w:b/>
          <w:bCs/>
        </w:rPr>
        <w:t>2m</w:t>
      </w:r>
      <w:r w:rsidR="00854499">
        <w:rPr>
          <w:rFonts w:ascii="Calibri" w:hAnsi="Calibri" w:cs="Arial" w:hint="cs"/>
          <w:b/>
          <w:bCs/>
          <w:rtl/>
        </w:rPr>
        <w:t xml:space="preserve">  ) يكون الضغط الذي تحدثه مساويا ل</w:t>
      </w:r>
    </w:p>
    <w:p w:rsidR="00854499" w:rsidRDefault="00854499" w:rsidP="003E1032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 w:rsidR="003E1032">
        <w:rPr>
          <w:rFonts w:ascii="Calibri" w:hAnsi="Calibri" w:cs="Arial"/>
          <w:b/>
          <w:bCs/>
        </w:rPr>
        <w:t xml:space="preserve"> 6000</w:t>
      </w:r>
      <w:r w:rsidR="003E1032" w:rsidRPr="003E1032">
        <w:rPr>
          <w:rFonts w:ascii="Calibri" w:hAnsi="Calibri" w:cs="Arial"/>
          <w:b/>
          <w:bCs/>
          <w:color w:val="FF0000"/>
          <w:u w:val="single"/>
        </w:rPr>
        <w:t>- 15</w:t>
      </w:r>
      <w:r w:rsidR="003E1032">
        <w:rPr>
          <w:rFonts w:ascii="Calibri" w:hAnsi="Calibri" w:cs="Arial"/>
          <w:b/>
          <w:bCs/>
        </w:rPr>
        <w:t>- 600- 150</w:t>
      </w:r>
      <w:r>
        <w:rPr>
          <w:rFonts w:ascii="Calibri" w:hAnsi="Calibri" w:cs="Calibri"/>
          <w:b/>
          <w:bCs/>
          <w:rtl/>
        </w:rPr>
        <w:t>]</w:t>
      </w:r>
    </w:p>
    <w:p w:rsidR="00275C62" w:rsidRDefault="00854499" w:rsidP="00854499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23- حالة شبه غازية للإلكترونيات السالبة الشحنة والأيونات الموجبة الشحنة </w:t>
      </w:r>
    </w:p>
    <w:p w:rsidR="0006663C" w:rsidRDefault="00275C62" w:rsidP="00854499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Arial" w:hint="cs"/>
          <w:b/>
          <w:bCs/>
          <w:rtl/>
        </w:rPr>
        <w:t xml:space="preserve"> التكثف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التبخر </w:t>
      </w:r>
      <w:r>
        <w:rPr>
          <w:rFonts w:ascii="Calibri" w:hAnsi="Calibri" w:cs="Arial"/>
          <w:b/>
          <w:bCs/>
          <w:rtl/>
        </w:rPr>
        <w:t>–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>البلازما</w:t>
      </w:r>
      <w:r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الغليان </w:t>
      </w:r>
      <w:r>
        <w:rPr>
          <w:rFonts w:ascii="Calibri" w:hAnsi="Calibri" w:cs="Calibri"/>
          <w:b/>
          <w:bCs/>
          <w:rtl/>
        </w:rPr>
        <w:t>]</w:t>
      </w:r>
    </w:p>
    <w:p w:rsidR="0006663C" w:rsidRDefault="0006663C" w:rsidP="00854499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24- من الظواهر الناشئة عن قوى التلاصق </w:t>
      </w:r>
    </w:p>
    <w:p w:rsidR="0006663C" w:rsidRDefault="0006663C" w:rsidP="00854499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الخاصية الشعرية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التوتر السطحي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اللزوجة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التقوس </w:t>
      </w:r>
      <w:r>
        <w:rPr>
          <w:rFonts w:ascii="Calibri" w:hAnsi="Calibri" w:cs="Calibri"/>
          <w:b/>
          <w:bCs/>
          <w:rtl/>
        </w:rPr>
        <w:t>]</w:t>
      </w:r>
    </w:p>
    <w:p w:rsidR="0006663C" w:rsidRDefault="0006663C" w:rsidP="00854499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25- تعتمد قوة الطفو على </w:t>
      </w:r>
    </w:p>
    <w:p w:rsidR="0006663C" w:rsidRDefault="0006663C" w:rsidP="00854499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lastRenderedPageBreak/>
        <w:t>[</w:t>
      </w:r>
      <w:r>
        <w:rPr>
          <w:rFonts w:ascii="Calibri" w:hAnsi="Calibri" w:cs="Arial" w:hint="cs"/>
          <w:b/>
          <w:bCs/>
          <w:rtl/>
        </w:rPr>
        <w:t xml:space="preserve"> نوع مادة الجسم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وزن الجسم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ارتفاع المائع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>وزن المائع المزاح</w:t>
      </w:r>
      <w:r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Calibri"/>
          <w:b/>
          <w:bCs/>
          <w:rtl/>
        </w:rPr>
        <w:t>]</w:t>
      </w:r>
    </w:p>
    <w:p w:rsidR="0006663C" w:rsidRDefault="0006663C" w:rsidP="00854499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26- نمط ثابت ومنتظم يتشكل عندما تنخفض درجة حرارة السائل</w:t>
      </w:r>
    </w:p>
    <w:p w:rsidR="00AF5CC5" w:rsidRDefault="0006663C" w:rsidP="00854499">
      <w:pPr>
        <w:tabs>
          <w:tab w:val="left" w:pos="2280"/>
        </w:tabs>
        <w:jc w:val="right"/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>
        <w:rPr>
          <w:rFonts w:ascii="Calibri" w:hAnsi="Calibri" w:cs="Arial" w:hint="cs"/>
          <w:b/>
          <w:bCs/>
          <w:rtl/>
        </w:rPr>
        <w:t xml:space="preserve"> </w:t>
      </w:r>
      <w:r w:rsidRPr="00AF5CC5">
        <w:rPr>
          <w:rFonts w:ascii="Calibri" w:hAnsi="Calibri" w:cs="Arial" w:hint="cs"/>
          <w:b/>
          <w:bCs/>
          <w:color w:val="FF0000"/>
          <w:u w:val="single"/>
          <w:rtl/>
        </w:rPr>
        <w:t xml:space="preserve">الشبكة البلورية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الكوارتز الزجاجي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الزجاج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المادة الغير بلورية </w:t>
      </w:r>
      <w:r>
        <w:rPr>
          <w:rFonts w:ascii="Calibri" w:hAnsi="Calibri" w:cs="Calibri"/>
          <w:b/>
          <w:bCs/>
          <w:rtl/>
        </w:rPr>
        <w:t>]</w:t>
      </w:r>
    </w:p>
    <w:p w:rsidR="0048221E" w:rsidRDefault="0048221E" w:rsidP="0048221E">
      <w:pPr>
        <w:tabs>
          <w:tab w:val="left" w:pos="2280"/>
        </w:tabs>
        <w:bidi/>
        <w:rPr>
          <w:rFonts w:ascii="Calibri" w:hAnsi="Calibri" w:cs="Arial"/>
          <w:b/>
          <w:bCs/>
        </w:rPr>
      </w:pPr>
      <w:r>
        <w:rPr>
          <w:rFonts w:ascii="Calibri" w:hAnsi="Calibri" w:cs="Calibri"/>
          <w:b/>
          <w:bCs/>
        </w:rPr>
        <w:t>27</w:t>
      </w:r>
      <w:r w:rsidR="00AF5CC5">
        <w:rPr>
          <w:rFonts w:ascii="Calibri" w:hAnsi="Calibri" w:cs="Calibri" w:hint="cs"/>
          <w:b/>
          <w:bCs/>
          <w:rtl/>
        </w:rPr>
        <w:t xml:space="preserve">- </w:t>
      </w:r>
      <w:r>
        <w:rPr>
          <w:rFonts w:ascii="Calibri" w:hAnsi="Calibri" w:cs="Arial" w:hint="cs"/>
          <w:b/>
          <w:bCs/>
          <w:rtl/>
        </w:rPr>
        <w:t>اذا بذلت آلة شغلا مقداره (</w:t>
      </w:r>
      <w:r>
        <w:rPr>
          <w:rFonts w:ascii="Calibri" w:hAnsi="Calibri" w:cs="Arial"/>
          <w:b/>
          <w:bCs/>
        </w:rPr>
        <w:t>3600J</w:t>
      </w:r>
      <w:r w:rsidR="00757AF0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 xml:space="preserve">  (</w:t>
      </w:r>
      <w:r w:rsidR="00757AF0">
        <w:rPr>
          <w:rFonts w:ascii="Calibri" w:hAnsi="Calibri" w:cs="Arial" w:hint="cs"/>
          <w:b/>
          <w:bCs/>
          <w:rtl/>
        </w:rPr>
        <w:t>خل</w:t>
      </w:r>
      <w:r>
        <w:rPr>
          <w:rFonts w:ascii="Calibri" w:hAnsi="Calibri" w:cs="Arial" w:hint="cs"/>
          <w:b/>
          <w:bCs/>
          <w:rtl/>
        </w:rPr>
        <w:t>ال زمن مقداره (</w:t>
      </w:r>
      <w:r w:rsidR="00757AF0"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>60s</w:t>
      </w:r>
      <w:r w:rsidR="00757AF0">
        <w:rPr>
          <w:rFonts w:ascii="Calibri" w:hAnsi="Calibri" w:cs="Arial" w:hint="cs"/>
          <w:b/>
          <w:bCs/>
          <w:rtl/>
        </w:rPr>
        <w:t xml:space="preserve">  ) فان مقدار قدرتها يساوي</w:t>
      </w:r>
    </w:p>
    <w:p w:rsidR="00757AF0" w:rsidRPr="0048221E" w:rsidRDefault="00757AF0" w:rsidP="0048221E">
      <w:pPr>
        <w:tabs>
          <w:tab w:val="left" w:pos="2280"/>
        </w:tabs>
        <w:bidi/>
        <w:rPr>
          <w:rFonts w:ascii="Calibri" w:hAnsi="Calibri" w:cs="Arial"/>
          <w:b/>
          <w:bCs/>
          <w:rtl/>
        </w:rPr>
      </w:pPr>
      <w:r>
        <w:rPr>
          <w:rFonts w:ascii="Calibri" w:hAnsi="Calibri" w:cs="Calibri"/>
          <w:b/>
          <w:bCs/>
          <w:rtl/>
        </w:rPr>
        <w:t>[</w:t>
      </w:r>
      <w:r w:rsidR="0048221E">
        <w:rPr>
          <w:rFonts w:ascii="Calibri" w:hAnsi="Calibri" w:cs="Arial"/>
          <w:b/>
          <w:bCs/>
          <w:color w:val="FF0000"/>
          <w:u w:val="single"/>
        </w:rPr>
        <w:t>60</w:t>
      </w:r>
      <w:r>
        <w:rPr>
          <w:rFonts w:ascii="Calibri" w:hAnsi="Calibri" w:cs="Arial" w:hint="cs"/>
          <w:b/>
          <w:bCs/>
          <w:rtl/>
        </w:rPr>
        <w:t xml:space="preserve">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600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0.6 </w:t>
      </w:r>
      <w:r>
        <w:rPr>
          <w:rFonts w:ascii="Calibri" w:hAnsi="Calibri" w:cs="Arial"/>
          <w:b/>
          <w:bCs/>
          <w:rtl/>
        </w:rPr>
        <w:t>–</w:t>
      </w:r>
      <w:r>
        <w:rPr>
          <w:rFonts w:ascii="Calibri" w:hAnsi="Calibri" w:cs="Arial" w:hint="cs"/>
          <w:b/>
          <w:bCs/>
          <w:rtl/>
        </w:rPr>
        <w:t xml:space="preserve"> 6000 </w:t>
      </w:r>
      <w:r>
        <w:rPr>
          <w:rFonts w:ascii="Calibri" w:hAnsi="Calibri" w:cs="Calibri"/>
          <w:b/>
          <w:bCs/>
          <w:rtl/>
        </w:rPr>
        <w:t>]</w:t>
      </w:r>
    </w:p>
    <w:p w:rsidR="0006663C" w:rsidRDefault="00757AF0" w:rsidP="00757AF0">
      <w:pPr>
        <w:tabs>
          <w:tab w:val="left" w:pos="2280"/>
          <w:tab w:val="left" w:pos="7485"/>
          <w:tab w:val="right" w:pos="8640"/>
        </w:tabs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b/>
          <w:bCs/>
          <w:rtl/>
        </w:rPr>
        <w:tab/>
      </w:r>
      <w:r>
        <w:rPr>
          <w:rFonts w:ascii="Calibri" w:hAnsi="Calibri" w:cs="Arial"/>
          <w:b/>
          <w:bCs/>
          <w:rtl/>
        </w:rPr>
        <w:tab/>
      </w:r>
      <w:r>
        <w:rPr>
          <w:rFonts w:ascii="Calibri" w:hAnsi="Calibri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Arial"/>
          <w:b/>
          <w:bCs/>
          <w:rtl/>
        </w:rPr>
        <w:tab/>
      </w:r>
      <w:r w:rsidR="0006663C">
        <w:rPr>
          <w:rFonts w:ascii="Calibri" w:hAnsi="Calibri" w:cs="Arial" w:hint="cs"/>
          <w:b/>
          <w:bCs/>
          <w:rtl/>
        </w:rPr>
        <w:t xml:space="preserve"> </w:t>
      </w:r>
    </w:p>
    <w:p w:rsidR="0006663C" w:rsidRDefault="00757AF0" w:rsidP="00757AF0">
      <w:pPr>
        <w:tabs>
          <w:tab w:val="left" w:pos="2280"/>
          <w:tab w:val="left" w:pos="4800"/>
        </w:tabs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 w:hint="cs"/>
          <w:b/>
          <w:bCs/>
          <w:rtl/>
        </w:rPr>
        <w:t xml:space="preserve">اعداد المعلمة| صفية حدادي </w:t>
      </w:r>
    </w:p>
    <w:p w:rsidR="00854499" w:rsidRDefault="00854499" w:rsidP="00854499">
      <w:pPr>
        <w:tabs>
          <w:tab w:val="left" w:pos="2280"/>
        </w:tabs>
        <w:jc w:val="right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  </w:t>
      </w:r>
    </w:p>
    <w:p w:rsidR="0096560C" w:rsidRPr="00C872EA" w:rsidRDefault="00B21142" w:rsidP="007327DC">
      <w:pPr>
        <w:tabs>
          <w:tab w:val="left" w:pos="2280"/>
        </w:tabs>
        <w:jc w:val="right"/>
        <w:rPr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 </w:t>
      </w:r>
      <w:r w:rsidR="0009704D" w:rsidRPr="00C872EA">
        <w:rPr>
          <w:rFonts w:hint="cs"/>
          <w:b/>
          <w:bCs/>
          <w:rtl/>
        </w:rPr>
        <w:t xml:space="preserve"> </w:t>
      </w:r>
    </w:p>
    <w:p w:rsidR="0096560C" w:rsidRDefault="0096560C" w:rsidP="0096560C">
      <w:pPr>
        <w:tabs>
          <w:tab w:val="left" w:pos="2280"/>
        </w:tabs>
        <w:rPr>
          <w:rtl/>
        </w:rPr>
      </w:pPr>
    </w:p>
    <w:p w:rsidR="0096560C" w:rsidRDefault="0096560C" w:rsidP="0096560C">
      <w:pPr>
        <w:tabs>
          <w:tab w:val="left" w:pos="2280"/>
        </w:tabs>
        <w:rPr>
          <w:rtl/>
        </w:rPr>
      </w:pPr>
    </w:p>
    <w:p w:rsidR="0096560C" w:rsidRDefault="0096560C" w:rsidP="0096560C">
      <w:pPr>
        <w:tabs>
          <w:tab w:val="left" w:pos="2280"/>
        </w:tabs>
        <w:rPr>
          <w:rtl/>
        </w:rPr>
      </w:pPr>
    </w:p>
    <w:p w:rsidR="0096560C" w:rsidRDefault="0096560C" w:rsidP="0096560C">
      <w:pPr>
        <w:tabs>
          <w:tab w:val="left" w:pos="2280"/>
        </w:tabs>
        <w:rPr>
          <w:rtl/>
        </w:rPr>
      </w:pPr>
    </w:p>
    <w:p w:rsidR="0096560C" w:rsidRDefault="0096560C" w:rsidP="0096560C">
      <w:pPr>
        <w:tabs>
          <w:tab w:val="left" w:pos="2280"/>
        </w:tabs>
        <w:rPr>
          <w:rtl/>
        </w:rPr>
      </w:pPr>
    </w:p>
    <w:p w:rsidR="0096560C" w:rsidRDefault="0096560C" w:rsidP="0096560C">
      <w:pPr>
        <w:tabs>
          <w:tab w:val="left" w:pos="2280"/>
        </w:tabs>
        <w:rPr>
          <w:rtl/>
        </w:rPr>
      </w:pPr>
    </w:p>
    <w:p w:rsidR="0096560C" w:rsidRPr="0096560C" w:rsidRDefault="0096560C" w:rsidP="0096560C">
      <w:pPr>
        <w:tabs>
          <w:tab w:val="left" w:pos="2280"/>
        </w:tabs>
      </w:pPr>
    </w:p>
    <w:sectPr w:rsidR="0096560C" w:rsidRPr="0096560C" w:rsidSect="00B46635">
      <w:pgSz w:w="12240" w:h="15840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374"/>
    <w:multiLevelType w:val="hybridMultilevel"/>
    <w:tmpl w:val="A3D00730"/>
    <w:lvl w:ilvl="0" w:tplc="AA228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B2125"/>
    <w:multiLevelType w:val="hybridMultilevel"/>
    <w:tmpl w:val="EC260488"/>
    <w:lvl w:ilvl="0" w:tplc="17C2CA0C">
      <w:start w:val="1"/>
      <w:numFmt w:val="decimal"/>
      <w:lvlText w:val="%1-"/>
      <w:lvlJc w:val="left"/>
      <w:pPr>
        <w:ind w:left="7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80" w:hanging="360"/>
      </w:pPr>
    </w:lvl>
    <w:lvl w:ilvl="2" w:tplc="0409001B" w:tentative="1">
      <w:start w:val="1"/>
      <w:numFmt w:val="lowerRoman"/>
      <w:lvlText w:val="%3."/>
      <w:lvlJc w:val="right"/>
      <w:pPr>
        <w:ind w:left="8700" w:hanging="180"/>
      </w:pPr>
    </w:lvl>
    <w:lvl w:ilvl="3" w:tplc="0409000F" w:tentative="1">
      <w:start w:val="1"/>
      <w:numFmt w:val="decimal"/>
      <w:lvlText w:val="%4."/>
      <w:lvlJc w:val="left"/>
      <w:pPr>
        <w:ind w:left="9420" w:hanging="360"/>
      </w:pPr>
    </w:lvl>
    <w:lvl w:ilvl="4" w:tplc="04090019" w:tentative="1">
      <w:start w:val="1"/>
      <w:numFmt w:val="lowerLetter"/>
      <w:lvlText w:val="%5."/>
      <w:lvlJc w:val="left"/>
      <w:pPr>
        <w:ind w:left="10140" w:hanging="360"/>
      </w:pPr>
    </w:lvl>
    <w:lvl w:ilvl="5" w:tplc="0409001B" w:tentative="1">
      <w:start w:val="1"/>
      <w:numFmt w:val="lowerRoman"/>
      <w:lvlText w:val="%6."/>
      <w:lvlJc w:val="right"/>
      <w:pPr>
        <w:ind w:left="10860" w:hanging="180"/>
      </w:pPr>
    </w:lvl>
    <w:lvl w:ilvl="6" w:tplc="0409000F" w:tentative="1">
      <w:start w:val="1"/>
      <w:numFmt w:val="decimal"/>
      <w:lvlText w:val="%7."/>
      <w:lvlJc w:val="left"/>
      <w:pPr>
        <w:ind w:left="11580" w:hanging="360"/>
      </w:pPr>
    </w:lvl>
    <w:lvl w:ilvl="7" w:tplc="04090019" w:tentative="1">
      <w:start w:val="1"/>
      <w:numFmt w:val="lowerLetter"/>
      <w:lvlText w:val="%8."/>
      <w:lvlJc w:val="left"/>
      <w:pPr>
        <w:ind w:left="12300" w:hanging="360"/>
      </w:pPr>
    </w:lvl>
    <w:lvl w:ilvl="8" w:tplc="0409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2">
    <w:nsid w:val="125D2066"/>
    <w:multiLevelType w:val="hybridMultilevel"/>
    <w:tmpl w:val="0F603548"/>
    <w:lvl w:ilvl="0" w:tplc="E270A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616BF"/>
    <w:multiLevelType w:val="hybridMultilevel"/>
    <w:tmpl w:val="1D105D06"/>
    <w:lvl w:ilvl="0" w:tplc="95CC5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547B3"/>
    <w:multiLevelType w:val="hybridMultilevel"/>
    <w:tmpl w:val="47585FA0"/>
    <w:lvl w:ilvl="0" w:tplc="045CBD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1D0A0E"/>
    <w:multiLevelType w:val="hybridMultilevel"/>
    <w:tmpl w:val="2BACE918"/>
    <w:lvl w:ilvl="0" w:tplc="4C9448B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1C5085"/>
    <w:multiLevelType w:val="hybridMultilevel"/>
    <w:tmpl w:val="E312D7A8"/>
    <w:lvl w:ilvl="0" w:tplc="CD6E9B5E">
      <w:start w:val="1"/>
      <w:numFmt w:val="decimal"/>
      <w:lvlText w:val="%1-"/>
      <w:lvlJc w:val="left"/>
      <w:pPr>
        <w:ind w:left="91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>
    <w:nsid w:val="74B2344A"/>
    <w:multiLevelType w:val="hybridMultilevel"/>
    <w:tmpl w:val="29E824DA"/>
    <w:lvl w:ilvl="0" w:tplc="BFE09044">
      <w:start w:val="1"/>
      <w:numFmt w:val="decimal"/>
      <w:lvlText w:val="%1-"/>
      <w:lvlJc w:val="left"/>
      <w:pPr>
        <w:ind w:left="6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20" w:hanging="360"/>
      </w:pPr>
    </w:lvl>
    <w:lvl w:ilvl="2" w:tplc="0409001B" w:tentative="1">
      <w:start w:val="1"/>
      <w:numFmt w:val="lowerRoman"/>
      <w:lvlText w:val="%3."/>
      <w:lvlJc w:val="right"/>
      <w:pPr>
        <w:ind w:left="8340" w:hanging="180"/>
      </w:pPr>
    </w:lvl>
    <w:lvl w:ilvl="3" w:tplc="0409000F" w:tentative="1">
      <w:start w:val="1"/>
      <w:numFmt w:val="decimal"/>
      <w:lvlText w:val="%4."/>
      <w:lvlJc w:val="left"/>
      <w:pPr>
        <w:ind w:left="9060" w:hanging="360"/>
      </w:pPr>
    </w:lvl>
    <w:lvl w:ilvl="4" w:tplc="04090019" w:tentative="1">
      <w:start w:val="1"/>
      <w:numFmt w:val="lowerLetter"/>
      <w:lvlText w:val="%5."/>
      <w:lvlJc w:val="left"/>
      <w:pPr>
        <w:ind w:left="9780" w:hanging="360"/>
      </w:pPr>
    </w:lvl>
    <w:lvl w:ilvl="5" w:tplc="0409001B" w:tentative="1">
      <w:start w:val="1"/>
      <w:numFmt w:val="lowerRoman"/>
      <w:lvlText w:val="%6."/>
      <w:lvlJc w:val="right"/>
      <w:pPr>
        <w:ind w:left="10500" w:hanging="180"/>
      </w:pPr>
    </w:lvl>
    <w:lvl w:ilvl="6" w:tplc="0409000F" w:tentative="1">
      <w:start w:val="1"/>
      <w:numFmt w:val="decimal"/>
      <w:lvlText w:val="%7."/>
      <w:lvlJc w:val="left"/>
      <w:pPr>
        <w:ind w:left="11220" w:hanging="360"/>
      </w:pPr>
    </w:lvl>
    <w:lvl w:ilvl="7" w:tplc="04090019" w:tentative="1">
      <w:start w:val="1"/>
      <w:numFmt w:val="lowerLetter"/>
      <w:lvlText w:val="%8."/>
      <w:lvlJc w:val="left"/>
      <w:pPr>
        <w:ind w:left="11940" w:hanging="360"/>
      </w:pPr>
    </w:lvl>
    <w:lvl w:ilvl="8" w:tplc="0409001B" w:tentative="1">
      <w:start w:val="1"/>
      <w:numFmt w:val="lowerRoman"/>
      <w:lvlText w:val="%9."/>
      <w:lvlJc w:val="right"/>
      <w:pPr>
        <w:ind w:left="1266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B3"/>
    <w:rsid w:val="0000273D"/>
    <w:rsid w:val="0006663C"/>
    <w:rsid w:val="00074E1F"/>
    <w:rsid w:val="00086A99"/>
    <w:rsid w:val="0009704D"/>
    <w:rsid w:val="000B3EC6"/>
    <w:rsid w:val="000C658C"/>
    <w:rsid w:val="000F47C8"/>
    <w:rsid w:val="00105BE7"/>
    <w:rsid w:val="0011287B"/>
    <w:rsid w:val="0012246E"/>
    <w:rsid w:val="00161348"/>
    <w:rsid w:val="00186246"/>
    <w:rsid w:val="001B1796"/>
    <w:rsid w:val="00275C62"/>
    <w:rsid w:val="00287FCE"/>
    <w:rsid w:val="002D6722"/>
    <w:rsid w:val="002E20FA"/>
    <w:rsid w:val="003251DF"/>
    <w:rsid w:val="0036504C"/>
    <w:rsid w:val="003A7142"/>
    <w:rsid w:val="003B0BC1"/>
    <w:rsid w:val="003E1032"/>
    <w:rsid w:val="00421D2B"/>
    <w:rsid w:val="0043652F"/>
    <w:rsid w:val="0045738F"/>
    <w:rsid w:val="0046218C"/>
    <w:rsid w:val="00464DE6"/>
    <w:rsid w:val="00472F21"/>
    <w:rsid w:val="004742C7"/>
    <w:rsid w:val="0048221E"/>
    <w:rsid w:val="0052484E"/>
    <w:rsid w:val="00566225"/>
    <w:rsid w:val="005C0D14"/>
    <w:rsid w:val="006019A4"/>
    <w:rsid w:val="00624938"/>
    <w:rsid w:val="00637F03"/>
    <w:rsid w:val="006B20CE"/>
    <w:rsid w:val="006F4A07"/>
    <w:rsid w:val="007217FC"/>
    <w:rsid w:val="007327DC"/>
    <w:rsid w:val="00757AF0"/>
    <w:rsid w:val="0080082D"/>
    <w:rsid w:val="00813361"/>
    <w:rsid w:val="008245FB"/>
    <w:rsid w:val="00854499"/>
    <w:rsid w:val="00905491"/>
    <w:rsid w:val="00932B56"/>
    <w:rsid w:val="00934BEB"/>
    <w:rsid w:val="00960F06"/>
    <w:rsid w:val="0096560C"/>
    <w:rsid w:val="009C0BE9"/>
    <w:rsid w:val="00A0066B"/>
    <w:rsid w:val="00A07EA8"/>
    <w:rsid w:val="00A12129"/>
    <w:rsid w:val="00A12A5B"/>
    <w:rsid w:val="00A274FE"/>
    <w:rsid w:val="00A378CE"/>
    <w:rsid w:val="00A42A91"/>
    <w:rsid w:val="00A447CE"/>
    <w:rsid w:val="00AF5CC5"/>
    <w:rsid w:val="00B0154F"/>
    <w:rsid w:val="00B21142"/>
    <w:rsid w:val="00B32AB3"/>
    <w:rsid w:val="00B36DFD"/>
    <w:rsid w:val="00B46635"/>
    <w:rsid w:val="00B66709"/>
    <w:rsid w:val="00BE2754"/>
    <w:rsid w:val="00C42B96"/>
    <w:rsid w:val="00C872EA"/>
    <w:rsid w:val="00CD6ADA"/>
    <w:rsid w:val="00D608D4"/>
    <w:rsid w:val="00DC5D56"/>
    <w:rsid w:val="00E121EF"/>
    <w:rsid w:val="00E2102B"/>
    <w:rsid w:val="00E73387"/>
    <w:rsid w:val="00E82D12"/>
    <w:rsid w:val="00EC31E8"/>
    <w:rsid w:val="00F36CFA"/>
    <w:rsid w:val="00F5749E"/>
    <w:rsid w:val="00F8363D"/>
    <w:rsid w:val="00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AC88-60CD-45B3-A6D0-C675C1CC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FILOON</cp:lastModifiedBy>
  <cp:revision>3</cp:revision>
  <dcterms:created xsi:type="dcterms:W3CDTF">2013-12-29T14:02:00Z</dcterms:created>
  <dcterms:modified xsi:type="dcterms:W3CDTF">2013-12-29T14:03:00Z</dcterms:modified>
</cp:coreProperties>
</file>