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0BA" w:rsidRPr="00D370BA" w:rsidRDefault="00D370BA" w:rsidP="00D370BA">
      <w:pPr>
        <w:pBdr>
          <w:bottom w:val="single" w:sz="6" w:space="4" w:color="C8C8C8"/>
        </w:pBdr>
        <w:shd w:val="clear" w:color="auto" w:fill="FFFFFF"/>
        <w:bidi w:val="0"/>
        <w:spacing w:after="75" w:line="240" w:lineRule="auto"/>
        <w:jc w:val="right"/>
        <w:outlineLvl w:val="1"/>
        <w:rPr>
          <w:rFonts w:ascii="Simplified Arabic" w:eastAsia="Times New Roman" w:hAnsi="Simplified Arabic" w:cs="Simplified Arabic"/>
          <w:b/>
          <w:bCs/>
          <w:sz w:val="28"/>
          <w:szCs w:val="28"/>
        </w:rPr>
      </w:pPr>
      <w:r w:rsidRPr="00D370BA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ضرب الأطفال وسيلة بناء أو هدم!...الجزء - 4</w:t>
      </w:r>
      <w:r w:rsidRPr="00D370BA">
        <w:rPr>
          <w:rFonts w:ascii="Simplified Arabic" w:eastAsia="Times New Roman" w:hAnsi="Simplified Arabic" w:cs="Simplified Arabic"/>
          <w:b/>
          <w:bCs/>
          <w:sz w:val="28"/>
          <w:szCs w:val="28"/>
        </w:rPr>
        <w:t xml:space="preserve"> -</w:t>
      </w:r>
    </w:p>
    <w:p w:rsidR="004F5C38" w:rsidRPr="00D370BA" w:rsidRDefault="00D370BA">
      <w:pPr>
        <w:rPr>
          <w:rFonts w:ascii="Simplified Arabic" w:hAnsi="Simplified Arabic" w:cs="Simplified Arabic"/>
          <w:sz w:val="28"/>
          <w:szCs w:val="28"/>
        </w:rPr>
      </w:pPr>
      <w:r w:rsidRPr="00D370BA">
        <w:rPr>
          <w:rFonts w:ascii="Simplified Arabic" w:hAnsi="noto kufi arabic" w:cs="Simplified Arabic"/>
          <w:b/>
          <w:bCs/>
          <w:sz w:val="28"/>
          <w:szCs w:val="28"/>
          <w:shd w:val="clear" w:color="auto" w:fill="FFFFFF"/>
        </w:rPr>
        <w:t>◄</w:t>
      </w:r>
      <w:r w:rsidRPr="00D370BA">
        <w:rPr>
          <w:rFonts w:ascii="Simplified Arabic" w:hAnsi="Simplified Arabic" w:cs="Simplified Arabic"/>
          <w:b/>
          <w:bCs/>
          <w:sz w:val="28"/>
          <w:szCs w:val="28"/>
          <w:shd w:val="clear" w:color="auto" w:fill="FFFFFF"/>
        </w:rPr>
        <w:t xml:space="preserve"> - </w:t>
      </w:r>
      <w:r w:rsidRPr="00D370BA">
        <w:rPr>
          <w:rFonts w:ascii="Simplified Arabic" w:hAnsi="Simplified Arabic" w:cs="Simplified Arabic"/>
          <w:b/>
          <w:bCs/>
          <w:sz w:val="28"/>
          <w:szCs w:val="28"/>
          <w:shd w:val="clear" w:color="auto" w:fill="FFFFFF"/>
          <w:rtl/>
        </w:rPr>
        <w:t>على الأهل إثابة السلوك الجيد قبل المحاسبة على السلوك السيئ</w:t>
      </w:r>
      <w:r w:rsidRPr="00D370BA">
        <w:rPr>
          <w:rFonts w:ascii="Simplified Arabic" w:hAnsi="Simplified Arabic" w:cs="Simplified Arabic"/>
          <w:b/>
          <w:bCs/>
          <w:sz w:val="28"/>
          <w:szCs w:val="28"/>
          <w:shd w:val="clear" w:color="auto" w:fill="FFFFFF"/>
        </w:rPr>
        <w:t>. </w:t>
      </w:r>
      <w:r w:rsidRPr="00D370BA">
        <w:rPr>
          <w:rFonts w:ascii="Simplified Arabic" w:hAnsi="Simplified Arabic" w:cs="Simplified Arabic"/>
          <w:b/>
          <w:bCs/>
          <w:sz w:val="28"/>
          <w:szCs w:val="28"/>
        </w:rPr>
        <w:br/>
      </w:r>
      <w:r w:rsidRPr="00D370BA">
        <w:rPr>
          <w:rFonts w:ascii="Simplified Arabic" w:hAnsi="Simplified Arabic" w:cs="Simplified Arabic"/>
          <w:b/>
          <w:bCs/>
          <w:sz w:val="28"/>
          <w:szCs w:val="28"/>
          <w:shd w:val="clear" w:color="auto" w:fill="FFFFFF"/>
        </w:rPr>
        <w:t>- </w:t>
      </w:r>
      <w:hyperlink r:id="rId4" w:tooltip="بناء" w:history="1">
        <w:r w:rsidRPr="00D370BA">
          <w:rPr>
            <w:rStyle w:val="Hyperlink"/>
            <w:rFonts w:ascii="Simplified Arabic" w:hAnsi="Simplified Arabic" w:cs="Simplified Arabic"/>
            <w:b/>
            <w:bCs/>
            <w:color w:val="auto"/>
            <w:sz w:val="28"/>
            <w:szCs w:val="28"/>
            <w:shd w:val="clear" w:color="auto" w:fill="FFFFFF"/>
            <w:rtl/>
          </w:rPr>
          <w:t>بناء</w:t>
        </w:r>
      </w:hyperlink>
      <w:r w:rsidRPr="00D370BA">
        <w:rPr>
          <w:rFonts w:ascii="Simplified Arabic" w:hAnsi="Simplified Arabic" w:cs="Simplified Arabic"/>
          <w:b/>
          <w:bCs/>
          <w:sz w:val="28"/>
          <w:szCs w:val="28"/>
          <w:shd w:val="clear" w:color="auto" w:fill="FFFFFF"/>
        </w:rPr>
        <w:t> </w:t>
      </w:r>
      <w:r w:rsidRPr="00D370BA">
        <w:rPr>
          <w:rFonts w:ascii="Simplified Arabic" w:hAnsi="Simplified Arabic" w:cs="Simplified Arabic"/>
          <w:b/>
          <w:bCs/>
          <w:sz w:val="28"/>
          <w:szCs w:val="28"/>
          <w:shd w:val="clear" w:color="auto" w:fill="FFFFFF"/>
          <w:rtl/>
        </w:rPr>
        <w:t>العلاقة المتينة بين الأهل والأطفال كفيلة بتعزيز التقدير الذاتي للطفل وقبوله التوجيه من الأهل دون الحاجة إلى الضرب والتوبيخ</w:t>
      </w:r>
      <w:r w:rsidRPr="00D370BA">
        <w:rPr>
          <w:rFonts w:ascii="Simplified Arabic" w:hAnsi="Simplified Arabic" w:cs="Simplified Arabic"/>
          <w:b/>
          <w:bCs/>
          <w:sz w:val="28"/>
          <w:szCs w:val="28"/>
          <w:shd w:val="clear" w:color="auto" w:fill="FFFFFF"/>
        </w:rPr>
        <w:t xml:space="preserve"> .</w:t>
      </w:r>
      <w:r w:rsidRPr="00D370BA">
        <w:rPr>
          <w:rFonts w:ascii="Simplified Arabic" w:hAnsi="Simplified Arabic" w:cs="Simplified Arabic"/>
          <w:b/>
          <w:bCs/>
          <w:sz w:val="28"/>
          <w:szCs w:val="28"/>
        </w:rPr>
        <w:br/>
      </w:r>
      <w:r w:rsidRPr="00D370BA">
        <w:rPr>
          <w:rFonts w:ascii="Simplified Arabic" w:hAnsi="Simplified Arabic" w:cs="Simplified Arabic"/>
          <w:b/>
          <w:bCs/>
          <w:sz w:val="28"/>
          <w:szCs w:val="28"/>
          <w:shd w:val="clear" w:color="auto" w:fill="FFFFFF"/>
        </w:rPr>
        <w:t xml:space="preserve">- </w:t>
      </w:r>
      <w:r w:rsidRPr="00D370BA">
        <w:rPr>
          <w:rFonts w:ascii="Simplified Arabic" w:hAnsi="Simplified Arabic" w:cs="Simplified Arabic"/>
          <w:b/>
          <w:bCs/>
          <w:sz w:val="28"/>
          <w:szCs w:val="28"/>
          <w:shd w:val="clear" w:color="auto" w:fill="FFFFFF"/>
          <w:rtl/>
        </w:rPr>
        <w:t>لا يجب العزوف عن العقوبة بسبب الدلال أو خوف الأهل على الطفل؛ فالسكوت هو إثابة ضمنية على السلوك السيئ</w:t>
      </w:r>
      <w:r w:rsidRPr="00D370BA">
        <w:rPr>
          <w:rFonts w:ascii="Simplified Arabic" w:hAnsi="Simplified Arabic" w:cs="Simplified Arabic"/>
          <w:b/>
          <w:bCs/>
          <w:sz w:val="28"/>
          <w:szCs w:val="28"/>
          <w:shd w:val="clear" w:color="auto" w:fill="FFFFFF"/>
        </w:rPr>
        <w:t>.</w:t>
      </w:r>
      <w:r w:rsidRPr="00D370BA">
        <w:rPr>
          <w:rFonts w:ascii="Simplified Arabic" w:hAnsi="Simplified Arabic" w:cs="Simplified Arabic"/>
          <w:b/>
          <w:bCs/>
          <w:sz w:val="28"/>
          <w:szCs w:val="28"/>
        </w:rPr>
        <w:br/>
      </w:r>
      <w:r w:rsidRPr="00D370BA">
        <w:rPr>
          <w:rFonts w:ascii="Simplified Arabic" w:hAnsi="Simplified Arabic" w:cs="Simplified Arabic"/>
          <w:b/>
          <w:bCs/>
          <w:sz w:val="28"/>
          <w:szCs w:val="28"/>
          <w:shd w:val="clear" w:color="auto" w:fill="FFFFFF"/>
        </w:rPr>
        <w:t xml:space="preserve">- </w:t>
      </w:r>
      <w:r w:rsidRPr="00D370BA">
        <w:rPr>
          <w:rFonts w:ascii="Simplified Arabic" w:hAnsi="Simplified Arabic" w:cs="Simplified Arabic"/>
          <w:b/>
          <w:bCs/>
          <w:sz w:val="28"/>
          <w:szCs w:val="28"/>
          <w:shd w:val="clear" w:color="auto" w:fill="FFFFFF"/>
          <w:rtl/>
        </w:rPr>
        <w:t>يجب التركيز عند العقاب على رفض السلوك السيئ وليس شخص الطفل نفسه ، وإفهام الطفل : أنني كمُرَبٍّ أكره السلوك ولكني أحبه كشخص</w:t>
      </w:r>
      <w:r w:rsidRPr="00D370BA">
        <w:rPr>
          <w:rFonts w:ascii="Simplified Arabic" w:hAnsi="Simplified Arabic" w:cs="Simplified Arabic"/>
          <w:b/>
          <w:bCs/>
          <w:sz w:val="28"/>
          <w:szCs w:val="28"/>
          <w:shd w:val="clear" w:color="auto" w:fill="FFFFFF"/>
        </w:rPr>
        <w:t xml:space="preserve"> .</w:t>
      </w:r>
      <w:r w:rsidRPr="00D370BA">
        <w:rPr>
          <w:rFonts w:ascii="Simplified Arabic" w:hAnsi="Simplified Arabic" w:cs="Simplified Arabic"/>
          <w:b/>
          <w:bCs/>
          <w:sz w:val="28"/>
          <w:szCs w:val="28"/>
        </w:rPr>
        <w:br/>
      </w:r>
      <w:r w:rsidRPr="00D370BA">
        <w:rPr>
          <w:rFonts w:ascii="Simplified Arabic" w:hAnsi="Simplified Arabic" w:cs="Simplified Arabic"/>
          <w:b/>
          <w:bCs/>
          <w:sz w:val="28"/>
          <w:szCs w:val="28"/>
          <w:shd w:val="clear" w:color="auto" w:fill="FFFFFF"/>
        </w:rPr>
        <w:t xml:space="preserve">- </w:t>
      </w:r>
      <w:r w:rsidRPr="00D370BA">
        <w:rPr>
          <w:rFonts w:ascii="Simplified Arabic" w:hAnsi="Simplified Arabic" w:cs="Simplified Arabic"/>
          <w:b/>
          <w:bCs/>
          <w:sz w:val="28"/>
          <w:szCs w:val="28"/>
          <w:shd w:val="clear" w:color="auto" w:fill="FFFFFF"/>
          <w:rtl/>
        </w:rPr>
        <w:t>مراعاة الحالة الفسيولوجية للطفل؛ لأنها قد تكون السبب في المشكلات السلوكية كالتعب والجوع</w:t>
      </w:r>
      <w:r w:rsidRPr="00D370BA">
        <w:rPr>
          <w:rFonts w:ascii="Simplified Arabic" w:hAnsi="Simplified Arabic" w:cs="Simplified Arabic"/>
          <w:b/>
          <w:bCs/>
          <w:sz w:val="28"/>
          <w:szCs w:val="28"/>
          <w:shd w:val="clear" w:color="auto" w:fill="FFFFFF"/>
        </w:rPr>
        <w:t>.</w:t>
      </w:r>
      <w:r w:rsidRPr="00D370BA">
        <w:rPr>
          <w:rFonts w:ascii="Simplified Arabic" w:hAnsi="Simplified Arabic" w:cs="Simplified Arabic"/>
          <w:b/>
          <w:bCs/>
          <w:sz w:val="28"/>
          <w:szCs w:val="28"/>
        </w:rPr>
        <w:br/>
      </w:r>
      <w:r w:rsidRPr="00D370BA">
        <w:rPr>
          <w:rFonts w:ascii="Simplified Arabic" w:hAnsi="Simplified Arabic" w:cs="Simplified Arabic"/>
          <w:b/>
          <w:bCs/>
          <w:sz w:val="28"/>
          <w:szCs w:val="28"/>
          <w:shd w:val="clear" w:color="auto" w:fill="FFFFFF"/>
        </w:rPr>
        <w:t xml:space="preserve">- </w:t>
      </w:r>
      <w:r w:rsidRPr="00D370BA">
        <w:rPr>
          <w:rFonts w:ascii="Simplified Arabic" w:hAnsi="Simplified Arabic" w:cs="Simplified Arabic"/>
          <w:b/>
          <w:bCs/>
          <w:sz w:val="28"/>
          <w:szCs w:val="28"/>
          <w:shd w:val="clear" w:color="auto" w:fill="FFFFFF"/>
          <w:rtl/>
        </w:rPr>
        <w:t xml:space="preserve">انتهاج مبدأ الحوار بقوة مع الطفل، وبذلك يشعر بتقدير لذاته، فينمو هذا التقدير ويصبح سلوكه مرغوباً فيه، فالطفل حين يقتنع بما يقول المربّي تصبِح القِيَم </w:t>
      </w:r>
      <w:proofErr w:type="spellStart"/>
      <w:r w:rsidRPr="00D370BA">
        <w:rPr>
          <w:rFonts w:ascii="Simplified Arabic" w:hAnsi="Simplified Arabic" w:cs="Simplified Arabic"/>
          <w:b/>
          <w:bCs/>
          <w:sz w:val="28"/>
          <w:szCs w:val="28"/>
          <w:shd w:val="clear" w:color="auto" w:fill="FFFFFF"/>
          <w:rtl/>
        </w:rPr>
        <w:t>مترسِّخة</w:t>
      </w:r>
      <w:proofErr w:type="spellEnd"/>
      <w:r w:rsidRPr="00D370BA">
        <w:rPr>
          <w:rFonts w:ascii="Simplified Arabic" w:hAnsi="Simplified Arabic" w:cs="Simplified Arabic"/>
          <w:b/>
          <w:bCs/>
          <w:sz w:val="28"/>
          <w:szCs w:val="28"/>
          <w:shd w:val="clear" w:color="auto" w:fill="FFFFFF"/>
          <w:rtl/>
        </w:rPr>
        <w:t xml:space="preserve"> داخله</w:t>
      </w:r>
      <w:r w:rsidRPr="00D370BA">
        <w:rPr>
          <w:rFonts w:ascii="Simplified Arabic" w:hAnsi="Simplified Arabic" w:cs="Simplified Arabic"/>
          <w:b/>
          <w:bCs/>
          <w:sz w:val="28"/>
          <w:szCs w:val="28"/>
          <w:shd w:val="clear" w:color="auto" w:fill="FFFFFF"/>
        </w:rPr>
        <w:t>.</w:t>
      </w:r>
      <w:r w:rsidRPr="00D370BA">
        <w:rPr>
          <w:rFonts w:ascii="Simplified Arabic" w:hAnsi="Simplified Arabic" w:cs="Simplified Arabic"/>
          <w:b/>
          <w:bCs/>
          <w:sz w:val="28"/>
          <w:szCs w:val="28"/>
        </w:rPr>
        <w:br/>
      </w:r>
      <w:r w:rsidRPr="00D370BA">
        <w:rPr>
          <w:rFonts w:ascii="Simplified Arabic" w:hAnsi="Simplified Arabic" w:cs="Simplified Arabic"/>
          <w:b/>
          <w:bCs/>
          <w:sz w:val="28"/>
          <w:szCs w:val="28"/>
          <w:shd w:val="clear" w:color="auto" w:fill="FFFFFF"/>
        </w:rPr>
        <w:t xml:space="preserve">- </w:t>
      </w:r>
      <w:r w:rsidRPr="00D370BA">
        <w:rPr>
          <w:rFonts w:ascii="Simplified Arabic" w:hAnsi="Simplified Arabic" w:cs="Simplified Arabic"/>
          <w:b/>
          <w:bCs/>
          <w:sz w:val="28"/>
          <w:szCs w:val="28"/>
          <w:shd w:val="clear" w:color="auto" w:fill="FFFFFF"/>
          <w:rtl/>
        </w:rPr>
        <w:t>تأكيد شرح الخطأ في السلوك وضرورة إعطاء السلوك البديل حالاً</w:t>
      </w:r>
      <w:r w:rsidRPr="00D370BA">
        <w:rPr>
          <w:rFonts w:ascii="Simplified Arabic" w:hAnsi="Simplified Arabic" w:cs="Simplified Arabic"/>
          <w:b/>
          <w:bCs/>
          <w:sz w:val="28"/>
          <w:szCs w:val="28"/>
          <w:shd w:val="clear" w:color="auto" w:fill="FFFFFF"/>
        </w:rPr>
        <w:t>.</w:t>
      </w:r>
      <w:r w:rsidRPr="00D370BA">
        <w:rPr>
          <w:rFonts w:ascii="Simplified Arabic" w:hAnsi="Simplified Arabic" w:cs="Simplified Arabic"/>
          <w:b/>
          <w:bCs/>
          <w:sz w:val="28"/>
          <w:szCs w:val="28"/>
        </w:rPr>
        <w:br/>
      </w:r>
      <w:r w:rsidRPr="00D370BA">
        <w:rPr>
          <w:rFonts w:ascii="Simplified Arabic" w:hAnsi="Simplified Arabic" w:cs="Simplified Arabic"/>
          <w:b/>
          <w:bCs/>
          <w:sz w:val="28"/>
          <w:szCs w:val="28"/>
          <w:shd w:val="clear" w:color="auto" w:fill="FFFFFF"/>
        </w:rPr>
        <w:t xml:space="preserve">- </w:t>
      </w:r>
      <w:r w:rsidRPr="00D370BA">
        <w:rPr>
          <w:rFonts w:ascii="Simplified Arabic" w:hAnsi="Simplified Arabic" w:cs="Simplified Arabic"/>
          <w:b/>
          <w:bCs/>
          <w:sz w:val="28"/>
          <w:szCs w:val="28"/>
          <w:shd w:val="clear" w:color="auto" w:fill="FFFFFF"/>
          <w:rtl/>
        </w:rPr>
        <w:t>عدم تهديد</w:t>
      </w:r>
      <w:r w:rsidRPr="00D370BA">
        <w:rPr>
          <w:rFonts w:ascii="Simplified Arabic" w:hAnsi="Simplified Arabic" w:cs="Simplified Arabic"/>
          <w:b/>
          <w:bCs/>
          <w:sz w:val="28"/>
          <w:szCs w:val="28"/>
          <w:shd w:val="clear" w:color="auto" w:fill="FFFFFF"/>
        </w:rPr>
        <w:t> </w:t>
      </w:r>
      <w:hyperlink r:id="rId5" w:tooltip="الأطفال" w:history="1">
        <w:r w:rsidRPr="00D370BA">
          <w:rPr>
            <w:rStyle w:val="Hyperlink"/>
            <w:rFonts w:ascii="Simplified Arabic" w:hAnsi="Simplified Arabic" w:cs="Simplified Arabic"/>
            <w:b/>
            <w:bCs/>
            <w:color w:val="auto"/>
            <w:sz w:val="28"/>
            <w:szCs w:val="28"/>
            <w:shd w:val="clear" w:color="auto" w:fill="FFFFFF"/>
            <w:rtl/>
          </w:rPr>
          <w:t>الأطفال</w:t>
        </w:r>
      </w:hyperlink>
      <w:r w:rsidRPr="00D370BA">
        <w:rPr>
          <w:rFonts w:ascii="Simplified Arabic" w:hAnsi="Simplified Arabic" w:cs="Simplified Arabic"/>
          <w:b/>
          <w:bCs/>
          <w:sz w:val="28"/>
          <w:szCs w:val="28"/>
          <w:shd w:val="clear" w:color="auto" w:fill="FFFFFF"/>
        </w:rPr>
        <w:t> </w:t>
      </w:r>
      <w:r w:rsidRPr="00D370BA">
        <w:rPr>
          <w:rFonts w:ascii="Simplified Arabic" w:hAnsi="Simplified Arabic" w:cs="Simplified Arabic"/>
          <w:b/>
          <w:bCs/>
          <w:sz w:val="28"/>
          <w:szCs w:val="28"/>
          <w:shd w:val="clear" w:color="auto" w:fill="FFFFFF"/>
          <w:rtl/>
        </w:rPr>
        <w:t>بوالدهم كعقاب</w:t>
      </w:r>
      <w:r w:rsidRPr="00D370BA">
        <w:rPr>
          <w:rFonts w:ascii="Simplified Arabic" w:hAnsi="Simplified Arabic" w:cs="Simplified Arabic"/>
          <w:b/>
          <w:bCs/>
          <w:sz w:val="28"/>
          <w:szCs w:val="28"/>
          <w:shd w:val="clear" w:color="auto" w:fill="FFFFFF"/>
        </w:rPr>
        <w:t>.</w:t>
      </w:r>
      <w:r w:rsidRPr="00D370BA">
        <w:rPr>
          <w:rFonts w:ascii="Simplified Arabic" w:hAnsi="Simplified Arabic" w:cs="Simplified Arabic"/>
          <w:b/>
          <w:bCs/>
          <w:sz w:val="28"/>
          <w:szCs w:val="28"/>
        </w:rPr>
        <w:br/>
      </w:r>
      <w:r w:rsidRPr="00D370BA">
        <w:rPr>
          <w:rFonts w:ascii="Simplified Arabic" w:hAnsi="Simplified Arabic" w:cs="Simplified Arabic"/>
          <w:b/>
          <w:bCs/>
          <w:sz w:val="28"/>
          <w:szCs w:val="28"/>
          <w:shd w:val="clear" w:color="auto" w:fill="FFFFFF"/>
        </w:rPr>
        <w:t xml:space="preserve">- </w:t>
      </w:r>
      <w:r w:rsidRPr="00D370BA">
        <w:rPr>
          <w:rFonts w:ascii="Simplified Arabic" w:hAnsi="Simplified Arabic" w:cs="Simplified Arabic"/>
          <w:b/>
          <w:bCs/>
          <w:sz w:val="28"/>
          <w:szCs w:val="28"/>
          <w:shd w:val="clear" w:color="auto" w:fill="FFFFFF"/>
          <w:rtl/>
        </w:rPr>
        <w:t xml:space="preserve">العقاب لا يكون على سلوك خاطئ قام </w:t>
      </w:r>
      <w:proofErr w:type="spellStart"/>
      <w:r w:rsidRPr="00D370BA">
        <w:rPr>
          <w:rFonts w:ascii="Simplified Arabic" w:hAnsi="Simplified Arabic" w:cs="Simplified Arabic"/>
          <w:b/>
          <w:bCs/>
          <w:sz w:val="28"/>
          <w:szCs w:val="28"/>
          <w:shd w:val="clear" w:color="auto" w:fill="FFFFFF"/>
          <w:rtl/>
        </w:rPr>
        <w:t>به</w:t>
      </w:r>
      <w:proofErr w:type="spellEnd"/>
      <w:r w:rsidRPr="00D370BA">
        <w:rPr>
          <w:rFonts w:ascii="Simplified Arabic" w:hAnsi="Simplified Arabic" w:cs="Simplified Arabic"/>
          <w:b/>
          <w:bCs/>
          <w:sz w:val="28"/>
          <w:szCs w:val="28"/>
          <w:shd w:val="clear" w:color="auto" w:fill="FFFFFF"/>
          <w:rtl/>
        </w:rPr>
        <w:t xml:space="preserve"> الطفل لأول مرة</w:t>
      </w:r>
      <w:r w:rsidRPr="00D370BA">
        <w:rPr>
          <w:rFonts w:ascii="Simplified Arabic" w:hAnsi="Simplified Arabic" w:cs="Simplified Arabic"/>
          <w:b/>
          <w:bCs/>
          <w:sz w:val="28"/>
          <w:szCs w:val="28"/>
          <w:shd w:val="clear" w:color="auto" w:fill="FFFFFF"/>
        </w:rPr>
        <w:t>.</w:t>
      </w:r>
      <w:r w:rsidRPr="00D370BA">
        <w:rPr>
          <w:rFonts w:ascii="Simplified Arabic" w:hAnsi="Simplified Arabic" w:cs="Simplified Arabic"/>
          <w:b/>
          <w:bCs/>
          <w:sz w:val="28"/>
          <w:szCs w:val="28"/>
        </w:rPr>
        <w:br/>
      </w:r>
      <w:r w:rsidRPr="00D370BA">
        <w:rPr>
          <w:rFonts w:ascii="Simplified Arabic" w:hAnsi="Simplified Arabic" w:cs="Simplified Arabic"/>
          <w:b/>
          <w:bCs/>
          <w:sz w:val="28"/>
          <w:szCs w:val="28"/>
          <w:shd w:val="clear" w:color="auto" w:fill="FFFFFF"/>
        </w:rPr>
        <w:t xml:space="preserve">- </w:t>
      </w:r>
      <w:r w:rsidRPr="00D370BA">
        <w:rPr>
          <w:rFonts w:ascii="Simplified Arabic" w:hAnsi="Simplified Arabic" w:cs="Simplified Arabic"/>
          <w:b/>
          <w:bCs/>
          <w:sz w:val="28"/>
          <w:szCs w:val="28"/>
          <w:shd w:val="clear" w:color="auto" w:fill="FFFFFF"/>
          <w:rtl/>
        </w:rPr>
        <w:t>تأكيد عدم الضرب أمام أصدقاء الطفل حتى لا يشعر بالمهانة</w:t>
      </w:r>
      <w:r w:rsidRPr="00D370BA">
        <w:rPr>
          <w:rFonts w:ascii="Simplified Arabic" w:hAnsi="Simplified Arabic" w:cs="Simplified Arabic"/>
          <w:b/>
          <w:bCs/>
          <w:sz w:val="28"/>
          <w:szCs w:val="28"/>
          <w:shd w:val="clear" w:color="auto" w:fill="FFFFFF"/>
        </w:rPr>
        <w:t xml:space="preserve"> .</w:t>
      </w:r>
      <w:r w:rsidRPr="00D370BA">
        <w:rPr>
          <w:rFonts w:ascii="Simplified Arabic" w:hAnsi="Simplified Arabic" w:cs="Simplified Arabic"/>
          <w:b/>
          <w:bCs/>
          <w:sz w:val="28"/>
          <w:szCs w:val="28"/>
        </w:rPr>
        <w:br/>
      </w:r>
      <w:r w:rsidRPr="00D370BA">
        <w:rPr>
          <w:rFonts w:ascii="Simplified Arabic" w:hAnsi="Simplified Arabic" w:cs="Simplified Arabic"/>
          <w:b/>
          <w:bCs/>
          <w:sz w:val="28"/>
          <w:szCs w:val="28"/>
          <w:shd w:val="clear" w:color="auto" w:fill="FFFFFF"/>
        </w:rPr>
        <w:t xml:space="preserve">- </w:t>
      </w:r>
      <w:r w:rsidRPr="00D370BA">
        <w:rPr>
          <w:rFonts w:ascii="Simplified Arabic" w:hAnsi="Simplified Arabic" w:cs="Simplified Arabic"/>
          <w:b/>
          <w:bCs/>
          <w:sz w:val="28"/>
          <w:szCs w:val="28"/>
          <w:shd w:val="clear" w:color="auto" w:fill="FFFFFF"/>
          <w:rtl/>
        </w:rPr>
        <w:t>مراعاة الخصائص الشخصية المميزة للطفل حين اختيار نوع العقاب؛ فما ينفع مع طفل ربما لا ينفع بالضرورة مع آخر</w:t>
      </w:r>
      <w:r w:rsidRPr="00D370BA">
        <w:rPr>
          <w:rFonts w:ascii="Simplified Arabic" w:hAnsi="Simplified Arabic" w:cs="Simplified Arabic"/>
          <w:b/>
          <w:bCs/>
          <w:sz w:val="28"/>
          <w:szCs w:val="28"/>
          <w:shd w:val="clear" w:color="auto" w:fill="FFFFFF"/>
        </w:rPr>
        <w:t>.</w:t>
      </w:r>
      <w:r w:rsidRPr="00D370BA">
        <w:rPr>
          <w:rFonts w:ascii="Simplified Arabic" w:hAnsi="Simplified Arabic" w:cs="Simplified Arabic"/>
          <w:b/>
          <w:bCs/>
          <w:sz w:val="28"/>
          <w:szCs w:val="28"/>
        </w:rPr>
        <w:br/>
      </w:r>
      <w:r w:rsidRPr="00D370BA">
        <w:rPr>
          <w:rFonts w:ascii="Simplified Arabic" w:hAnsi="Simplified Arabic" w:cs="Simplified Arabic"/>
          <w:b/>
          <w:bCs/>
          <w:sz w:val="28"/>
          <w:szCs w:val="28"/>
          <w:shd w:val="clear" w:color="auto" w:fill="FFFFFF"/>
        </w:rPr>
        <w:t xml:space="preserve">- </w:t>
      </w:r>
      <w:r w:rsidRPr="00D370BA">
        <w:rPr>
          <w:rFonts w:ascii="Simplified Arabic" w:hAnsi="Simplified Arabic" w:cs="Simplified Arabic"/>
          <w:b/>
          <w:bCs/>
          <w:sz w:val="28"/>
          <w:szCs w:val="28"/>
          <w:shd w:val="clear" w:color="auto" w:fill="FFFFFF"/>
          <w:rtl/>
        </w:rPr>
        <w:t>تركيز الأهل على الإيجابيات لتعزيز ثقة الطفل بنفسه بل البحث عنها وإبرازها بدلا من الاقتصار على تتبّع السلبيات والسلوكيات الخاطئة ومعاقبتهم عليها</w:t>
      </w:r>
      <w:r w:rsidRPr="00D370BA">
        <w:rPr>
          <w:rFonts w:ascii="Simplified Arabic" w:hAnsi="Simplified Arabic" w:cs="Simplified Arabic"/>
          <w:b/>
          <w:bCs/>
          <w:sz w:val="28"/>
          <w:szCs w:val="28"/>
          <w:shd w:val="clear" w:color="auto" w:fill="FFFFFF"/>
        </w:rPr>
        <w:t>.</w:t>
      </w:r>
      <w:r w:rsidRPr="00D370BA">
        <w:rPr>
          <w:rFonts w:ascii="Simplified Arabic" w:hAnsi="Simplified Arabic" w:cs="Simplified Arabic"/>
          <w:b/>
          <w:bCs/>
          <w:sz w:val="28"/>
          <w:szCs w:val="28"/>
        </w:rPr>
        <w:br/>
      </w:r>
      <w:r w:rsidRPr="00D370BA">
        <w:rPr>
          <w:rFonts w:ascii="Simplified Arabic" w:hAnsi="noto kufi arabic" w:cs="Simplified Arabic"/>
          <w:b/>
          <w:bCs/>
          <w:sz w:val="28"/>
          <w:szCs w:val="28"/>
          <w:shd w:val="clear" w:color="auto" w:fill="FFFFFF"/>
        </w:rPr>
        <w:t>▬</w:t>
      </w:r>
      <w:r w:rsidRPr="00D370BA">
        <w:rPr>
          <w:rFonts w:ascii="Simplified Arabic" w:hAnsi="Simplified Arabic" w:cs="Simplified Arabic"/>
          <w:b/>
          <w:bCs/>
          <w:sz w:val="28"/>
          <w:szCs w:val="28"/>
          <w:shd w:val="clear" w:color="auto" w:fill="FFFFFF"/>
        </w:rPr>
        <w:t xml:space="preserve"> </w:t>
      </w:r>
      <w:r w:rsidRPr="00D370BA">
        <w:rPr>
          <w:rFonts w:ascii="Simplified Arabic" w:hAnsi="Simplified Arabic" w:cs="Simplified Arabic"/>
          <w:b/>
          <w:bCs/>
          <w:sz w:val="28"/>
          <w:szCs w:val="28"/>
          <w:shd w:val="clear" w:color="auto" w:fill="FFFFFF"/>
          <w:rtl/>
        </w:rPr>
        <w:t>عواقب الضرب : إن للضرب عواقبَ وخيمة على الصعيد النفسي والجسدي إن كان خارج الأسس التي يجب اعتمادُها، وقد يؤدّي إلى انهيار نفسية الطفل وتحطيم مستقبله.. ومن مخاطر العقاب ما يلي</w:t>
      </w:r>
      <w:r w:rsidRPr="00D370BA">
        <w:rPr>
          <w:rFonts w:ascii="Simplified Arabic" w:hAnsi="Simplified Arabic" w:cs="Simplified Arabic"/>
          <w:b/>
          <w:bCs/>
          <w:sz w:val="28"/>
          <w:szCs w:val="28"/>
          <w:shd w:val="clear" w:color="auto" w:fill="FFFFFF"/>
        </w:rPr>
        <w:t>:</w:t>
      </w:r>
      <w:r w:rsidRPr="00D370BA">
        <w:rPr>
          <w:rFonts w:ascii="Simplified Arabic" w:hAnsi="Simplified Arabic" w:cs="Simplified Arabic"/>
          <w:b/>
          <w:bCs/>
          <w:sz w:val="28"/>
          <w:szCs w:val="28"/>
        </w:rPr>
        <w:br/>
      </w:r>
      <w:r w:rsidRPr="00D370BA">
        <w:rPr>
          <w:rFonts w:ascii="Simplified Arabic" w:hAnsi="Simplified Arabic" w:cs="Simplified Arabic"/>
          <w:b/>
          <w:bCs/>
          <w:sz w:val="28"/>
          <w:szCs w:val="28"/>
          <w:shd w:val="clear" w:color="auto" w:fill="FFFFFF"/>
        </w:rPr>
        <w:t xml:space="preserve">- </w:t>
      </w:r>
      <w:r w:rsidRPr="00D370BA">
        <w:rPr>
          <w:rFonts w:ascii="Simplified Arabic" w:hAnsi="Simplified Arabic" w:cs="Simplified Arabic"/>
          <w:b/>
          <w:bCs/>
          <w:sz w:val="28"/>
          <w:szCs w:val="28"/>
          <w:shd w:val="clear" w:color="auto" w:fill="FFFFFF"/>
          <w:rtl/>
        </w:rPr>
        <w:t>الهرب من تكاليف الحياة</w:t>
      </w:r>
      <w:r w:rsidRPr="00D370BA">
        <w:rPr>
          <w:rFonts w:ascii="Simplified Arabic" w:hAnsi="Simplified Arabic" w:cs="Simplified Arabic"/>
          <w:b/>
          <w:bCs/>
          <w:sz w:val="28"/>
          <w:szCs w:val="28"/>
          <w:shd w:val="clear" w:color="auto" w:fill="FFFFFF"/>
        </w:rPr>
        <w:t>.</w:t>
      </w:r>
      <w:r w:rsidRPr="00D370BA">
        <w:rPr>
          <w:rFonts w:ascii="Simplified Arabic" w:hAnsi="Simplified Arabic" w:cs="Simplified Arabic"/>
          <w:b/>
          <w:bCs/>
          <w:sz w:val="28"/>
          <w:szCs w:val="28"/>
        </w:rPr>
        <w:br/>
      </w:r>
      <w:r w:rsidRPr="00D370BA">
        <w:rPr>
          <w:rFonts w:ascii="Simplified Arabic" w:hAnsi="Simplified Arabic" w:cs="Simplified Arabic"/>
          <w:b/>
          <w:bCs/>
          <w:sz w:val="28"/>
          <w:szCs w:val="28"/>
          <w:shd w:val="clear" w:color="auto" w:fill="FFFFFF"/>
        </w:rPr>
        <w:t xml:space="preserve">- </w:t>
      </w:r>
      <w:r w:rsidRPr="00D370BA">
        <w:rPr>
          <w:rFonts w:ascii="Simplified Arabic" w:hAnsi="Simplified Arabic" w:cs="Simplified Arabic"/>
          <w:b/>
          <w:bCs/>
          <w:sz w:val="28"/>
          <w:szCs w:val="28"/>
          <w:shd w:val="clear" w:color="auto" w:fill="FFFFFF"/>
          <w:rtl/>
        </w:rPr>
        <w:t>فِقدان تقديره الذاتي وتدني مستوى احترام الذات</w:t>
      </w:r>
      <w:r w:rsidRPr="00D370BA">
        <w:rPr>
          <w:rFonts w:ascii="Simplified Arabic" w:hAnsi="Simplified Arabic" w:cs="Simplified Arabic"/>
          <w:b/>
          <w:bCs/>
          <w:sz w:val="28"/>
          <w:szCs w:val="28"/>
          <w:shd w:val="clear" w:color="auto" w:fill="FFFFFF"/>
        </w:rPr>
        <w:t>.</w:t>
      </w:r>
      <w:r w:rsidRPr="00D370BA">
        <w:rPr>
          <w:rFonts w:ascii="Simplified Arabic" w:hAnsi="Simplified Arabic" w:cs="Simplified Arabic"/>
          <w:b/>
          <w:bCs/>
          <w:sz w:val="28"/>
          <w:szCs w:val="28"/>
        </w:rPr>
        <w:br/>
      </w:r>
      <w:r w:rsidRPr="00D370BA">
        <w:rPr>
          <w:rFonts w:ascii="Simplified Arabic" w:hAnsi="Simplified Arabic" w:cs="Simplified Arabic"/>
          <w:b/>
          <w:bCs/>
          <w:sz w:val="28"/>
          <w:szCs w:val="28"/>
          <w:shd w:val="clear" w:color="auto" w:fill="FFFFFF"/>
        </w:rPr>
        <w:t xml:space="preserve">- </w:t>
      </w:r>
      <w:r w:rsidRPr="00D370BA">
        <w:rPr>
          <w:rFonts w:ascii="Simplified Arabic" w:hAnsi="Simplified Arabic" w:cs="Simplified Arabic"/>
          <w:b/>
          <w:bCs/>
          <w:sz w:val="28"/>
          <w:szCs w:val="28"/>
          <w:shd w:val="clear" w:color="auto" w:fill="FFFFFF"/>
          <w:rtl/>
        </w:rPr>
        <w:t>عدم التعبير عن القدرات الكامنة. ، انعدام الاستقرار النفسي. ، عدم تحمّل المسؤولية</w:t>
      </w:r>
      <w:r w:rsidRPr="00D370BA">
        <w:rPr>
          <w:rFonts w:ascii="Simplified Arabic" w:hAnsi="Simplified Arabic" w:cs="Simplified Arabic"/>
          <w:b/>
          <w:bCs/>
          <w:sz w:val="28"/>
          <w:szCs w:val="28"/>
          <w:shd w:val="clear" w:color="auto" w:fill="FFFFFF"/>
        </w:rPr>
        <w:t>.</w:t>
      </w:r>
      <w:r w:rsidRPr="00D370BA">
        <w:rPr>
          <w:rFonts w:ascii="Simplified Arabic" w:hAnsi="Simplified Arabic" w:cs="Simplified Arabic"/>
          <w:b/>
          <w:bCs/>
          <w:sz w:val="28"/>
          <w:szCs w:val="28"/>
        </w:rPr>
        <w:br/>
      </w:r>
      <w:r w:rsidRPr="00D370BA">
        <w:rPr>
          <w:rFonts w:ascii="Simplified Arabic" w:hAnsi="Simplified Arabic" w:cs="Simplified Arabic"/>
          <w:b/>
          <w:bCs/>
          <w:sz w:val="28"/>
          <w:szCs w:val="28"/>
          <w:shd w:val="clear" w:color="auto" w:fill="FFFFFF"/>
        </w:rPr>
        <w:lastRenderedPageBreak/>
        <w:t xml:space="preserve">- </w:t>
      </w:r>
      <w:r w:rsidRPr="00D370BA">
        <w:rPr>
          <w:rFonts w:ascii="Simplified Arabic" w:hAnsi="Simplified Arabic" w:cs="Simplified Arabic"/>
          <w:b/>
          <w:bCs/>
          <w:sz w:val="28"/>
          <w:szCs w:val="28"/>
          <w:shd w:val="clear" w:color="auto" w:fill="FFFFFF"/>
          <w:rtl/>
        </w:rPr>
        <w:t>فقدان الثقة بالنفس والغير</w:t>
      </w:r>
      <w:r w:rsidRPr="00D370BA">
        <w:rPr>
          <w:rFonts w:ascii="Simplified Arabic" w:hAnsi="Simplified Arabic" w:cs="Simplified Arabic"/>
          <w:b/>
          <w:bCs/>
          <w:sz w:val="28"/>
          <w:szCs w:val="28"/>
          <w:shd w:val="clear" w:color="auto" w:fill="FFFFFF"/>
        </w:rPr>
        <w:t xml:space="preserve"> .</w:t>
      </w:r>
      <w:r w:rsidRPr="00D370BA">
        <w:rPr>
          <w:rFonts w:ascii="Simplified Arabic" w:hAnsi="Simplified Arabic" w:cs="Simplified Arabic"/>
          <w:b/>
          <w:bCs/>
          <w:sz w:val="28"/>
          <w:szCs w:val="28"/>
        </w:rPr>
        <w:br/>
      </w:r>
      <w:r w:rsidRPr="00D370BA">
        <w:rPr>
          <w:rFonts w:ascii="Simplified Arabic" w:hAnsi="Simplified Arabic" w:cs="Simplified Arabic"/>
          <w:b/>
          <w:bCs/>
          <w:sz w:val="28"/>
          <w:szCs w:val="28"/>
          <w:shd w:val="clear" w:color="auto" w:fill="FFFFFF"/>
        </w:rPr>
        <w:t xml:space="preserve">- </w:t>
      </w:r>
      <w:r w:rsidRPr="00D370BA">
        <w:rPr>
          <w:rFonts w:ascii="Simplified Arabic" w:hAnsi="Simplified Arabic" w:cs="Simplified Arabic"/>
          <w:b/>
          <w:bCs/>
          <w:sz w:val="28"/>
          <w:szCs w:val="28"/>
          <w:shd w:val="clear" w:color="auto" w:fill="FFFFFF"/>
          <w:rtl/>
        </w:rPr>
        <w:t>توليد الكراهية في النفس وعدم قبول الآخر</w:t>
      </w:r>
      <w:r w:rsidRPr="00D370BA">
        <w:rPr>
          <w:rFonts w:ascii="Simplified Arabic" w:hAnsi="Simplified Arabic" w:cs="Simplified Arabic"/>
          <w:b/>
          <w:bCs/>
          <w:sz w:val="28"/>
          <w:szCs w:val="28"/>
          <w:shd w:val="clear" w:color="auto" w:fill="FFFFFF"/>
        </w:rPr>
        <w:t>.</w:t>
      </w:r>
      <w:r w:rsidRPr="00D370BA">
        <w:rPr>
          <w:rFonts w:ascii="Simplified Arabic" w:hAnsi="Simplified Arabic" w:cs="Simplified Arabic"/>
          <w:b/>
          <w:bCs/>
          <w:sz w:val="28"/>
          <w:szCs w:val="28"/>
        </w:rPr>
        <w:br/>
      </w:r>
      <w:r w:rsidRPr="00D370BA">
        <w:rPr>
          <w:rFonts w:ascii="Simplified Arabic" w:hAnsi="Simplified Arabic" w:cs="Simplified Arabic"/>
          <w:b/>
          <w:bCs/>
          <w:sz w:val="28"/>
          <w:szCs w:val="28"/>
          <w:shd w:val="clear" w:color="auto" w:fill="FFFFFF"/>
        </w:rPr>
        <w:t xml:space="preserve">- </w:t>
      </w:r>
      <w:r w:rsidRPr="00D370BA">
        <w:rPr>
          <w:rFonts w:ascii="Simplified Arabic" w:hAnsi="Simplified Arabic" w:cs="Simplified Arabic"/>
          <w:b/>
          <w:bCs/>
          <w:sz w:val="28"/>
          <w:szCs w:val="28"/>
          <w:shd w:val="clear" w:color="auto" w:fill="FFFFFF"/>
          <w:rtl/>
        </w:rPr>
        <w:t>استخدام العنف كوسيلة لتحقيق الهدف وحل المشاكل</w:t>
      </w:r>
      <w:r w:rsidRPr="00D370BA">
        <w:rPr>
          <w:rFonts w:ascii="Simplified Arabic" w:hAnsi="Simplified Arabic" w:cs="Simplified Arabic"/>
          <w:b/>
          <w:bCs/>
          <w:sz w:val="28"/>
          <w:szCs w:val="28"/>
          <w:shd w:val="clear" w:color="auto" w:fill="FFFFFF"/>
        </w:rPr>
        <w:t>.</w:t>
      </w:r>
      <w:r w:rsidRPr="00D370BA">
        <w:rPr>
          <w:rFonts w:ascii="Simplified Arabic" w:hAnsi="Simplified Arabic" w:cs="Simplified Arabic"/>
          <w:b/>
          <w:bCs/>
          <w:sz w:val="28"/>
          <w:szCs w:val="28"/>
        </w:rPr>
        <w:br/>
      </w:r>
      <w:r w:rsidRPr="00D370BA">
        <w:rPr>
          <w:rFonts w:ascii="Simplified Arabic" w:hAnsi="Simplified Arabic" w:cs="Simplified Arabic"/>
          <w:b/>
          <w:bCs/>
          <w:sz w:val="28"/>
          <w:szCs w:val="28"/>
          <w:shd w:val="clear" w:color="auto" w:fill="FFFFFF"/>
        </w:rPr>
        <w:t xml:space="preserve">- </w:t>
      </w:r>
      <w:r w:rsidRPr="00D370BA">
        <w:rPr>
          <w:rFonts w:ascii="Simplified Arabic" w:hAnsi="Simplified Arabic" w:cs="Simplified Arabic"/>
          <w:b/>
          <w:bCs/>
          <w:sz w:val="28"/>
          <w:szCs w:val="28"/>
          <w:shd w:val="clear" w:color="auto" w:fill="FFFFFF"/>
          <w:rtl/>
        </w:rPr>
        <w:t>الكآبة والقلق والخوف</w:t>
      </w:r>
      <w:r w:rsidRPr="00D370BA">
        <w:rPr>
          <w:rFonts w:ascii="Simplified Arabic" w:hAnsi="Simplified Arabic" w:cs="Simplified Arabic"/>
          <w:b/>
          <w:bCs/>
          <w:sz w:val="28"/>
          <w:szCs w:val="28"/>
          <w:shd w:val="clear" w:color="auto" w:fill="FFFFFF"/>
        </w:rPr>
        <w:t>.</w:t>
      </w:r>
      <w:r w:rsidRPr="00D370BA">
        <w:rPr>
          <w:rFonts w:ascii="Simplified Arabic" w:hAnsi="Simplified Arabic" w:cs="Simplified Arabic"/>
          <w:b/>
          <w:bCs/>
          <w:sz w:val="28"/>
          <w:szCs w:val="28"/>
        </w:rPr>
        <w:br/>
      </w:r>
      <w:r w:rsidRPr="00D370BA">
        <w:rPr>
          <w:rFonts w:ascii="Simplified Arabic" w:hAnsi="Simplified Arabic" w:cs="Simplified Arabic"/>
          <w:b/>
          <w:bCs/>
          <w:sz w:val="28"/>
          <w:szCs w:val="28"/>
          <w:shd w:val="clear" w:color="auto" w:fill="FFFFFF"/>
        </w:rPr>
        <w:t xml:space="preserve">- </w:t>
      </w:r>
      <w:r w:rsidRPr="00D370BA">
        <w:rPr>
          <w:rFonts w:ascii="Simplified Arabic" w:hAnsi="Simplified Arabic" w:cs="Simplified Arabic"/>
          <w:b/>
          <w:bCs/>
          <w:sz w:val="28"/>
          <w:szCs w:val="28"/>
          <w:shd w:val="clear" w:color="auto" w:fill="FFFFFF"/>
          <w:rtl/>
        </w:rPr>
        <w:t>الرفض والعصيان والعدائية</w:t>
      </w:r>
      <w:r w:rsidRPr="00D370BA">
        <w:rPr>
          <w:rFonts w:ascii="Simplified Arabic" w:hAnsi="Simplified Arabic" w:cs="Simplified Arabic"/>
          <w:b/>
          <w:bCs/>
          <w:sz w:val="28"/>
          <w:szCs w:val="28"/>
          <w:shd w:val="clear" w:color="auto" w:fill="FFFFFF"/>
        </w:rPr>
        <w:t>.</w:t>
      </w:r>
      <w:r w:rsidRPr="00D370BA">
        <w:rPr>
          <w:rFonts w:ascii="Simplified Arabic" w:hAnsi="Simplified Arabic" w:cs="Simplified Arabic"/>
          <w:b/>
          <w:bCs/>
          <w:sz w:val="28"/>
          <w:szCs w:val="28"/>
        </w:rPr>
        <w:br/>
      </w:r>
      <w:r w:rsidRPr="00D370BA">
        <w:rPr>
          <w:rFonts w:ascii="Simplified Arabic" w:hAnsi="Simplified Arabic" w:cs="Simplified Arabic"/>
          <w:b/>
          <w:bCs/>
          <w:sz w:val="28"/>
          <w:szCs w:val="28"/>
          <w:shd w:val="clear" w:color="auto" w:fill="FFFFFF"/>
        </w:rPr>
        <w:t xml:space="preserve">- </w:t>
      </w:r>
      <w:r w:rsidRPr="00D370BA">
        <w:rPr>
          <w:rFonts w:ascii="Simplified Arabic" w:hAnsi="Simplified Arabic" w:cs="Simplified Arabic"/>
          <w:b/>
          <w:bCs/>
          <w:sz w:val="28"/>
          <w:szCs w:val="28"/>
          <w:shd w:val="clear" w:color="auto" w:fill="FFFFFF"/>
          <w:rtl/>
        </w:rPr>
        <w:t>اهتزاز الشخصية</w:t>
      </w:r>
      <w:r w:rsidRPr="00D370BA">
        <w:rPr>
          <w:rFonts w:ascii="Simplified Arabic" w:hAnsi="Simplified Arabic" w:cs="Simplified Arabic"/>
          <w:b/>
          <w:bCs/>
          <w:sz w:val="28"/>
          <w:szCs w:val="28"/>
          <w:shd w:val="clear" w:color="auto" w:fill="FFFFFF"/>
        </w:rPr>
        <w:t>.</w:t>
      </w:r>
      <w:r w:rsidRPr="00D370BA">
        <w:rPr>
          <w:rFonts w:ascii="Simplified Arabic" w:hAnsi="Simplified Arabic" w:cs="Simplified Arabic"/>
          <w:b/>
          <w:bCs/>
          <w:sz w:val="28"/>
          <w:szCs w:val="28"/>
        </w:rPr>
        <w:br/>
      </w:r>
      <w:r w:rsidRPr="00D370BA">
        <w:rPr>
          <w:rFonts w:ascii="Simplified Arabic" w:hAnsi="Simplified Arabic" w:cs="Simplified Arabic"/>
          <w:b/>
          <w:bCs/>
          <w:sz w:val="28"/>
          <w:szCs w:val="28"/>
          <w:shd w:val="clear" w:color="auto" w:fill="FFFFFF"/>
        </w:rPr>
        <w:t xml:space="preserve">- </w:t>
      </w:r>
      <w:r w:rsidRPr="00D370BA">
        <w:rPr>
          <w:rFonts w:ascii="Simplified Arabic" w:hAnsi="Simplified Arabic" w:cs="Simplified Arabic"/>
          <w:b/>
          <w:bCs/>
          <w:sz w:val="28"/>
          <w:szCs w:val="28"/>
          <w:shd w:val="clear" w:color="auto" w:fill="FFFFFF"/>
          <w:rtl/>
        </w:rPr>
        <w:t>عدم النضج الانفعالي</w:t>
      </w:r>
      <w:r w:rsidRPr="00D370BA">
        <w:rPr>
          <w:rFonts w:ascii="Simplified Arabic" w:hAnsi="Simplified Arabic" w:cs="Simplified Arabic"/>
          <w:b/>
          <w:bCs/>
          <w:sz w:val="28"/>
          <w:szCs w:val="28"/>
          <w:shd w:val="clear" w:color="auto" w:fill="FFFFFF"/>
        </w:rPr>
        <w:t>.</w:t>
      </w:r>
      <w:r w:rsidRPr="00D370BA">
        <w:rPr>
          <w:rFonts w:ascii="Simplified Arabic" w:hAnsi="Simplified Arabic" w:cs="Simplified Arabic"/>
          <w:b/>
          <w:bCs/>
          <w:sz w:val="28"/>
          <w:szCs w:val="28"/>
        </w:rPr>
        <w:br/>
      </w:r>
      <w:r w:rsidRPr="00D370BA">
        <w:rPr>
          <w:rFonts w:ascii="Simplified Arabic" w:hAnsi="Simplified Arabic" w:cs="Simplified Arabic"/>
          <w:b/>
          <w:bCs/>
          <w:sz w:val="28"/>
          <w:szCs w:val="28"/>
          <w:shd w:val="clear" w:color="auto" w:fill="FFFFFF"/>
        </w:rPr>
        <w:t xml:space="preserve">- </w:t>
      </w:r>
      <w:r w:rsidRPr="00D370BA">
        <w:rPr>
          <w:rFonts w:ascii="Simplified Arabic" w:hAnsi="Simplified Arabic" w:cs="Simplified Arabic"/>
          <w:b/>
          <w:bCs/>
          <w:sz w:val="28"/>
          <w:szCs w:val="28"/>
          <w:shd w:val="clear" w:color="auto" w:fill="FFFFFF"/>
          <w:rtl/>
        </w:rPr>
        <w:t>الكره والعدوانية</w:t>
      </w:r>
      <w:r w:rsidRPr="00D370BA">
        <w:rPr>
          <w:rFonts w:ascii="Simplified Arabic" w:hAnsi="Simplified Arabic" w:cs="Simplified Arabic"/>
          <w:b/>
          <w:bCs/>
          <w:sz w:val="28"/>
          <w:szCs w:val="28"/>
          <w:shd w:val="clear" w:color="auto" w:fill="FFFFFF"/>
        </w:rPr>
        <w:t>.</w:t>
      </w:r>
      <w:r w:rsidRPr="00D370BA">
        <w:rPr>
          <w:rFonts w:ascii="Simplified Arabic" w:hAnsi="Simplified Arabic" w:cs="Simplified Arabic"/>
          <w:b/>
          <w:bCs/>
          <w:sz w:val="28"/>
          <w:szCs w:val="28"/>
        </w:rPr>
        <w:br/>
      </w:r>
      <w:r w:rsidRPr="00D370BA">
        <w:rPr>
          <w:rFonts w:ascii="Simplified Arabic" w:hAnsi="Simplified Arabic" w:cs="Simplified Arabic"/>
          <w:b/>
          <w:bCs/>
          <w:sz w:val="28"/>
          <w:szCs w:val="28"/>
          <w:shd w:val="clear" w:color="auto" w:fill="FFFFFF"/>
        </w:rPr>
        <w:t xml:space="preserve">- </w:t>
      </w:r>
      <w:r w:rsidRPr="00D370BA">
        <w:rPr>
          <w:rFonts w:ascii="Simplified Arabic" w:hAnsi="Simplified Arabic" w:cs="Simplified Arabic"/>
          <w:b/>
          <w:bCs/>
          <w:sz w:val="28"/>
          <w:szCs w:val="28"/>
          <w:shd w:val="clear" w:color="auto" w:fill="FFFFFF"/>
          <w:rtl/>
        </w:rPr>
        <w:t>عدم القدرة على مواجهة الأحداث والمواقف</w:t>
      </w:r>
      <w:r w:rsidRPr="00D370BA">
        <w:rPr>
          <w:rFonts w:ascii="Simplified Arabic" w:hAnsi="Simplified Arabic" w:cs="Simplified Arabic"/>
          <w:b/>
          <w:bCs/>
          <w:sz w:val="28"/>
          <w:szCs w:val="28"/>
          <w:shd w:val="clear" w:color="auto" w:fill="FFFFFF"/>
        </w:rPr>
        <w:t>.</w:t>
      </w:r>
      <w:r w:rsidRPr="00D370BA">
        <w:rPr>
          <w:rFonts w:ascii="Simplified Arabic" w:hAnsi="Simplified Arabic" w:cs="Simplified Arabic"/>
          <w:b/>
          <w:bCs/>
          <w:sz w:val="28"/>
          <w:szCs w:val="28"/>
        </w:rPr>
        <w:br/>
      </w:r>
      <w:r w:rsidRPr="00D370BA">
        <w:rPr>
          <w:rFonts w:ascii="Simplified Arabic" w:hAnsi="Simplified Arabic" w:cs="Simplified Arabic"/>
          <w:b/>
          <w:bCs/>
          <w:sz w:val="28"/>
          <w:szCs w:val="28"/>
          <w:shd w:val="clear" w:color="auto" w:fill="FFFFFF"/>
        </w:rPr>
        <w:t xml:space="preserve">- </w:t>
      </w:r>
      <w:r w:rsidRPr="00D370BA">
        <w:rPr>
          <w:rFonts w:ascii="Simplified Arabic" w:hAnsi="Simplified Arabic" w:cs="Simplified Arabic"/>
          <w:b/>
          <w:bCs/>
          <w:sz w:val="28"/>
          <w:szCs w:val="28"/>
          <w:shd w:val="clear" w:color="auto" w:fill="FFFFFF"/>
          <w:rtl/>
        </w:rPr>
        <w:t>الرهبة من اتخاذ القرار</w:t>
      </w:r>
      <w:r w:rsidRPr="00D370BA">
        <w:rPr>
          <w:rFonts w:ascii="Simplified Arabic" w:hAnsi="Simplified Arabic" w:cs="Simplified Arabic"/>
          <w:b/>
          <w:bCs/>
          <w:sz w:val="28"/>
          <w:szCs w:val="28"/>
          <w:shd w:val="clear" w:color="auto" w:fill="FFFFFF"/>
        </w:rPr>
        <w:t>.</w:t>
      </w:r>
      <w:r w:rsidRPr="00D370BA">
        <w:rPr>
          <w:rFonts w:ascii="Simplified Arabic" w:hAnsi="Simplified Arabic" w:cs="Simplified Arabic"/>
          <w:b/>
          <w:bCs/>
          <w:sz w:val="28"/>
          <w:szCs w:val="28"/>
        </w:rPr>
        <w:br/>
      </w:r>
      <w:r w:rsidRPr="00D370BA">
        <w:rPr>
          <w:rFonts w:ascii="Simplified Arabic" w:hAnsi="Simplified Arabic" w:cs="Simplified Arabic"/>
          <w:b/>
          <w:bCs/>
          <w:sz w:val="28"/>
          <w:szCs w:val="28"/>
          <w:shd w:val="clear" w:color="auto" w:fill="FFFFFF"/>
        </w:rPr>
        <w:t xml:space="preserve">- </w:t>
      </w:r>
      <w:r w:rsidRPr="00D370BA">
        <w:rPr>
          <w:rFonts w:ascii="Simplified Arabic" w:hAnsi="Simplified Arabic" w:cs="Simplified Arabic"/>
          <w:b/>
          <w:bCs/>
          <w:sz w:val="28"/>
          <w:szCs w:val="28"/>
          <w:shd w:val="clear" w:color="auto" w:fill="FFFFFF"/>
          <w:rtl/>
        </w:rPr>
        <w:t xml:space="preserve">الضرب المبرِح بآلات حادة وفي أماكن حساسة قد يؤدي أيضاً إلى أمراض عضوية كارتجاج الدماغ وتلف العضلات والأعصاب أو العمود الفقري والأوعية الدموية.. </w:t>
      </w:r>
      <w:proofErr w:type="spellStart"/>
      <w:r w:rsidRPr="00D370BA">
        <w:rPr>
          <w:rFonts w:ascii="Simplified Arabic" w:hAnsi="Simplified Arabic" w:cs="Simplified Arabic"/>
          <w:b/>
          <w:bCs/>
          <w:sz w:val="28"/>
          <w:szCs w:val="28"/>
          <w:shd w:val="clear" w:color="auto" w:fill="FFFFFF"/>
          <w:rtl/>
        </w:rPr>
        <w:t>إلخ</w:t>
      </w:r>
      <w:proofErr w:type="spellEnd"/>
      <w:r w:rsidRPr="00D370BA">
        <w:rPr>
          <w:rFonts w:ascii="Simplified Arabic" w:hAnsi="Simplified Arabic" w:cs="Simplified Arabic"/>
          <w:b/>
          <w:bCs/>
          <w:sz w:val="28"/>
          <w:szCs w:val="28"/>
          <w:shd w:val="clear" w:color="auto" w:fill="FFFFFF"/>
        </w:rPr>
        <w:t>.</w:t>
      </w:r>
    </w:p>
    <w:sectPr w:rsidR="004F5C38" w:rsidRPr="00D370BA" w:rsidSect="00F5244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noto kufi arab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D370BA"/>
    <w:rsid w:val="004F5C38"/>
    <w:rsid w:val="00D370BA"/>
    <w:rsid w:val="00F524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C38"/>
    <w:pPr>
      <w:bidi/>
    </w:pPr>
  </w:style>
  <w:style w:type="paragraph" w:styleId="2">
    <w:name w:val="heading 2"/>
    <w:basedOn w:val="a"/>
    <w:link w:val="2Char"/>
    <w:uiPriority w:val="9"/>
    <w:qFormat/>
    <w:rsid w:val="00D370BA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D370BA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a0"/>
    <w:uiPriority w:val="99"/>
    <w:semiHidden/>
    <w:unhideWhenUsed/>
    <w:rsid w:val="00D370B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92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arabia2.com/vb/tags/%D8%A7%D9%84%D8%A3%D8%B7%D9%81%D8%A7%D9%84/" TargetMode="External"/><Relationship Id="rId4" Type="http://schemas.openxmlformats.org/officeDocument/2006/relationships/hyperlink" Target="https://www.arabia2.com/vb/tags/%D8%A8%D9%86%D8%A7%D8%A1/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1852</Characters>
  <Application>Microsoft Office Word</Application>
  <DocSecurity>0</DocSecurity>
  <Lines>15</Lines>
  <Paragraphs>4</Paragraphs>
  <ScaleCrop>false</ScaleCrop>
  <Company>Ahmed-Under</Company>
  <LinksUpToDate>false</LinksUpToDate>
  <CharactersWithSpaces>2172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Munther</dc:creator>
  <cp:lastModifiedBy>Munther</cp:lastModifiedBy>
  <cp:revision>1</cp:revision>
  <dcterms:created xsi:type="dcterms:W3CDTF">2019-02-22T00:05:00Z</dcterms:created>
  <dcterms:modified xsi:type="dcterms:W3CDTF">2019-02-22T00:05:00Z</dcterms:modified>
</cp:coreProperties>
</file>