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0F" w:rsidRPr="00600905" w:rsidRDefault="0076350F" w:rsidP="00600905">
      <w:pPr>
        <w:tabs>
          <w:tab w:val="left" w:pos="793"/>
          <w:tab w:val="center" w:pos="5103"/>
        </w:tabs>
        <w:rPr>
          <w:rFonts w:ascii="Arial" w:hAnsi="Arial" w:cs="Akhbar MT"/>
          <w:b/>
          <w:bCs/>
          <w:sz w:val="24"/>
          <w:szCs w:val="24"/>
          <w:rtl/>
        </w:rPr>
      </w:pPr>
    </w:p>
    <w:tbl>
      <w:tblPr>
        <w:tblStyle w:val="a3"/>
        <w:bidiVisual/>
        <w:tblW w:w="0" w:type="auto"/>
        <w:jc w:val="center"/>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353"/>
        <w:gridCol w:w="5529"/>
      </w:tblGrid>
      <w:tr w:rsidR="0076350F" w:rsidRPr="00600905" w:rsidTr="00600905">
        <w:trPr>
          <w:trHeight w:val="396"/>
          <w:jc w:val="center"/>
        </w:trPr>
        <w:tc>
          <w:tcPr>
            <w:tcW w:w="5353" w:type="dxa"/>
          </w:tcPr>
          <w:p w:rsidR="0076350F" w:rsidRPr="00600905" w:rsidRDefault="0076350F" w:rsidP="004D3F4D">
            <w:pPr>
              <w:rPr>
                <w:rFonts w:cs="Akhbar MT"/>
                <w:b/>
                <w:bCs/>
                <w:sz w:val="24"/>
                <w:szCs w:val="24"/>
                <w:rtl/>
              </w:rPr>
            </w:pPr>
            <w:proofErr w:type="spellStart"/>
            <w:r w:rsidRPr="00600905">
              <w:rPr>
                <w:rFonts w:cs="Akhbar MT" w:hint="cs"/>
                <w:b/>
                <w:bCs/>
                <w:sz w:val="24"/>
                <w:szCs w:val="24"/>
                <w:rtl/>
              </w:rPr>
              <w:t>العنوان:</w:t>
            </w:r>
            <w:proofErr w:type="spellEnd"/>
            <w:r w:rsidR="00E3034C" w:rsidRPr="00600905">
              <w:rPr>
                <w:rFonts w:cs="Akhbar MT" w:hint="cs"/>
                <w:b/>
                <w:bCs/>
                <w:sz w:val="24"/>
                <w:szCs w:val="24"/>
                <w:rtl/>
              </w:rPr>
              <w:t xml:space="preserve">  الفصل ا</w:t>
            </w:r>
            <w:r w:rsidR="00643B37">
              <w:rPr>
                <w:rFonts w:cs="Akhbar MT" w:hint="cs"/>
                <w:b/>
                <w:bCs/>
                <w:sz w:val="24"/>
                <w:szCs w:val="24"/>
                <w:rtl/>
              </w:rPr>
              <w:t>ل</w:t>
            </w:r>
            <w:r w:rsidR="00101C20">
              <w:rPr>
                <w:rFonts w:cs="Akhbar MT" w:hint="cs"/>
                <w:b/>
                <w:bCs/>
                <w:sz w:val="24"/>
                <w:szCs w:val="24"/>
                <w:rtl/>
              </w:rPr>
              <w:t>سا</w:t>
            </w:r>
            <w:r w:rsidR="004C4ABC">
              <w:rPr>
                <w:rFonts w:cs="Akhbar MT" w:hint="cs"/>
                <w:b/>
                <w:bCs/>
                <w:sz w:val="24"/>
                <w:szCs w:val="24"/>
                <w:rtl/>
              </w:rPr>
              <w:t>بع</w:t>
            </w:r>
          </w:p>
        </w:tc>
        <w:tc>
          <w:tcPr>
            <w:tcW w:w="5529" w:type="dxa"/>
          </w:tcPr>
          <w:p w:rsidR="0076350F" w:rsidRPr="00600905" w:rsidRDefault="0076350F" w:rsidP="00E3034C">
            <w:pPr>
              <w:rPr>
                <w:rFonts w:cs="Akhbar MT"/>
                <w:b/>
                <w:bCs/>
                <w:sz w:val="24"/>
                <w:szCs w:val="24"/>
                <w:rtl/>
              </w:rPr>
            </w:pPr>
            <w:r w:rsidRPr="00600905">
              <w:rPr>
                <w:rFonts w:cs="Akhbar MT" w:hint="cs"/>
                <w:b/>
                <w:bCs/>
                <w:sz w:val="24"/>
                <w:szCs w:val="24"/>
                <w:rtl/>
              </w:rPr>
              <w:t>المادة :</w:t>
            </w:r>
            <w:r w:rsidR="00E3034C" w:rsidRPr="00600905">
              <w:rPr>
                <w:rFonts w:cs="Akhbar MT" w:hint="cs"/>
                <w:b/>
                <w:bCs/>
                <w:sz w:val="24"/>
                <w:szCs w:val="24"/>
                <w:rtl/>
              </w:rPr>
              <w:t xml:space="preserve"> رياضيات</w:t>
            </w:r>
            <w:r w:rsidRPr="00600905">
              <w:rPr>
                <w:rFonts w:cs="Akhbar MT" w:hint="cs"/>
                <w:b/>
                <w:bCs/>
                <w:sz w:val="24"/>
                <w:szCs w:val="24"/>
                <w:rtl/>
              </w:rPr>
              <w:t>.</w:t>
            </w:r>
          </w:p>
        </w:tc>
      </w:tr>
      <w:tr w:rsidR="0076350F" w:rsidRPr="00600905" w:rsidTr="00600905">
        <w:trPr>
          <w:trHeight w:val="401"/>
          <w:jc w:val="center"/>
        </w:trPr>
        <w:tc>
          <w:tcPr>
            <w:tcW w:w="5353" w:type="dxa"/>
          </w:tcPr>
          <w:p w:rsidR="0076350F" w:rsidRPr="00600905" w:rsidRDefault="0076350F" w:rsidP="00FA6AA0">
            <w:pPr>
              <w:rPr>
                <w:rFonts w:cs="Akhbar MT"/>
                <w:b/>
                <w:bCs/>
                <w:sz w:val="24"/>
                <w:szCs w:val="24"/>
                <w:rtl/>
              </w:rPr>
            </w:pPr>
            <w:r w:rsidRPr="00600905">
              <w:rPr>
                <w:rFonts w:cs="Akhbar MT" w:hint="cs"/>
                <w:b/>
                <w:bCs/>
                <w:sz w:val="24"/>
                <w:szCs w:val="24"/>
                <w:rtl/>
              </w:rPr>
              <w:t>الموضوع</w:t>
            </w:r>
            <w:r w:rsidR="00E3034C" w:rsidRPr="00600905">
              <w:rPr>
                <w:rFonts w:cs="Akhbar MT" w:hint="cs"/>
                <w:b/>
                <w:bCs/>
                <w:sz w:val="24"/>
                <w:szCs w:val="24"/>
                <w:rtl/>
              </w:rPr>
              <w:t xml:space="preserve"> </w:t>
            </w:r>
            <w:r w:rsidRPr="00600905">
              <w:rPr>
                <w:rFonts w:cs="Akhbar MT" w:hint="cs"/>
                <w:b/>
                <w:bCs/>
                <w:sz w:val="24"/>
                <w:szCs w:val="24"/>
                <w:rtl/>
              </w:rPr>
              <w:t>:</w:t>
            </w:r>
            <w:r w:rsidR="00FA6AA0">
              <w:rPr>
                <w:rFonts w:cs="Akhbar MT" w:hint="cs"/>
                <w:b/>
                <w:bCs/>
                <w:sz w:val="24"/>
                <w:szCs w:val="24"/>
                <w:rtl/>
              </w:rPr>
              <w:t>الاحتمال والإحصاء</w:t>
            </w:r>
          </w:p>
        </w:tc>
        <w:tc>
          <w:tcPr>
            <w:tcW w:w="5529" w:type="dxa"/>
          </w:tcPr>
          <w:p w:rsidR="0076350F" w:rsidRPr="00600905" w:rsidRDefault="0076350F" w:rsidP="0076350F">
            <w:pPr>
              <w:rPr>
                <w:rFonts w:cs="Akhbar MT"/>
                <w:b/>
                <w:bCs/>
                <w:sz w:val="24"/>
                <w:szCs w:val="24"/>
                <w:rtl/>
              </w:rPr>
            </w:pPr>
            <w:r w:rsidRPr="00600905">
              <w:rPr>
                <w:rFonts w:cs="Akhbar MT" w:hint="cs"/>
                <w:b/>
                <w:bCs/>
                <w:sz w:val="24"/>
                <w:szCs w:val="24"/>
                <w:rtl/>
              </w:rPr>
              <w:t>الصف:</w:t>
            </w:r>
            <w:r w:rsidR="00E3034C" w:rsidRPr="00600905">
              <w:rPr>
                <w:rFonts w:cs="Akhbar MT" w:hint="cs"/>
                <w:b/>
                <w:bCs/>
                <w:sz w:val="24"/>
                <w:szCs w:val="24"/>
                <w:rtl/>
              </w:rPr>
              <w:t xml:space="preserve"> 3 علمي</w:t>
            </w:r>
          </w:p>
        </w:tc>
      </w:tr>
      <w:tr w:rsidR="00CA6CB9" w:rsidRPr="00600905" w:rsidTr="00600905">
        <w:trPr>
          <w:jc w:val="center"/>
        </w:trPr>
        <w:tc>
          <w:tcPr>
            <w:tcW w:w="10882" w:type="dxa"/>
            <w:gridSpan w:val="2"/>
          </w:tcPr>
          <w:p w:rsidR="00CA6CB9" w:rsidRPr="00600905" w:rsidRDefault="00CA6CB9" w:rsidP="00FA6AA0">
            <w:pPr>
              <w:rPr>
                <w:rFonts w:cs="Akhbar MT"/>
                <w:b/>
                <w:bCs/>
                <w:sz w:val="24"/>
                <w:szCs w:val="24"/>
                <w:rtl/>
              </w:rPr>
            </w:pPr>
            <w:r w:rsidRPr="00600905">
              <w:rPr>
                <w:rFonts w:cs="Akhbar MT" w:hint="cs"/>
                <w:b/>
                <w:bCs/>
                <w:sz w:val="24"/>
                <w:szCs w:val="24"/>
                <w:rtl/>
              </w:rPr>
              <w:t>عدد الحصص :</w:t>
            </w:r>
            <w:r w:rsidR="00FA6AA0">
              <w:rPr>
                <w:rFonts w:cs="Akhbar MT" w:hint="cs"/>
                <w:b/>
                <w:bCs/>
                <w:sz w:val="24"/>
                <w:szCs w:val="24"/>
                <w:rtl/>
              </w:rPr>
              <w:t>21</w:t>
            </w:r>
            <w:r w:rsidR="00643B37">
              <w:rPr>
                <w:rFonts w:cs="Akhbar MT" w:hint="cs"/>
                <w:b/>
                <w:bCs/>
                <w:sz w:val="24"/>
                <w:szCs w:val="24"/>
                <w:rtl/>
              </w:rPr>
              <w:t xml:space="preserve"> </w:t>
            </w:r>
            <w:proofErr w:type="spellStart"/>
            <w:r w:rsidR="00643B37">
              <w:rPr>
                <w:rFonts w:cs="Akhbar MT" w:hint="cs"/>
                <w:b/>
                <w:bCs/>
                <w:sz w:val="24"/>
                <w:szCs w:val="24"/>
                <w:rtl/>
              </w:rPr>
              <w:t>حصه</w:t>
            </w:r>
            <w:proofErr w:type="spellEnd"/>
          </w:p>
        </w:tc>
      </w:tr>
      <w:tr w:rsidR="00CA6CB9" w:rsidRPr="00600905" w:rsidTr="009B33AE">
        <w:trPr>
          <w:trHeight w:val="450"/>
          <w:jc w:val="center"/>
        </w:trPr>
        <w:tc>
          <w:tcPr>
            <w:tcW w:w="10882" w:type="dxa"/>
            <w:gridSpan w:val="2"/>
          </w:tcPr>
          <w:p w:rsidR="00CA6CB9" w:rsidRPr="00600905" w:rsidRDefault="00CA6CB9" w:rsidP="0076350F">
            <w:pPr>
              <w:rPr>
                <w:rFonts w:ascii="Arial" w:hAnsi="Arial" w:cs="Akhbar MT"/>
                <w:b/>
                <w:bCs/>
                <w:sz w:val="28"/>
                <w:szCs w:val="28"/>
                <w:rtl/>
              </w:rPr>
            </w:pPr>
            <w:r w:rsidRPr="009B33AE">
              <w:rPr>
                <w:rFonts w:ascii="Arial" w:hAnsi="Arial" w:cs="Akhbar MT" w:hint="cs"/>
                <w:b/>
                <w:bCs/>
                <w:sz w:val="24"/>
                <w:szCs w:val="24"/>
                <w:rtl/>
              </w:rPr>
              <w:t>الخطوة الأولى : تحديد نتائج التعلم المرغوبة</w:t>
            </w:r>
          </w:p>
        </w:tc>
      </w:tr>
      <w:tr w:rsidR="0076350F" w:rsidRPr="00600905" w:rsidTr="00600905">
        <w:trPr>
          <w:jc w:val="center"/>
        </w:trPr>
        <w:tc>
          <w:tcPr>
            <w:tcW w:w="10882" w:type="dxa"/>
            <w:gridSpan w:val="2"/>
          </w:tcPr>
          <w:p w:rsidR="004C4ABC" w:rsidRPr="00600905" w:rsidRDefault="00E3034C" w:rsidP="00FA6AA0">
            <w:pPr>
              <w:rPr>
                <w:rFonts w:ascii="Arial" w:hAnsi="Arial" w:cs="Akhbar MT"/>
                <w:b/>
                <w:bCs/>
                <w:sz w:val="28"/>
                <w:szCs w:val="28"/>
                <w:u w:val="single"/>
                <w:rtl/>
              </w:rPr>
            </w:pPr>
            <w:r w:rsidRPr="00600905">
              <w:rPr>
                <w:rFonts w:ascii="Arial" w:hAnsi="Arial" w:cs="Akhbar MT" w:hint="cs"/>
                <w:b/>
                <w:bCs/>
                <w:sz w:val="28"/>
                <w:szCs w:val="28"/>
                <w:u w:val="single"/>
                <w:rtl/>
              </w:rPr>
              <w:t>الأهداف</w:t>
            </w:r>
            <w:r w:rsidR="0076350F" w:rsidRPr="00600905">
              <w:rPr>
                <w:rFonts w:ascii="Arial" w:hAnsi="Arial" w:cs="Akhbar MT" w:hint="cs"/>
                <w:b/>
                <w:bCs/>
                <w:sz w:val="28"/>
                <w:szCs w:val="28"/>
                <w:u w:val="single"/>
                <w:rtl/>
              </w:rPr>
              <w:t xml:space="preserve"> الرسمية:</w:t>
            </w:r>
          </w:p>
          <w:p w:rsidR="005C07AC" w:rsidRDefault="00FA6AA0" w:rsidP="00643B37">
            <w:pPr>
              <w:pStyle w:val="a4"/>
              <w:numPr>
                <w:ilvl w:val="0"/>
                <w:numId w:val="1"/>
              </w:numPr>
              <w:rPr>
                <w:rFonts w:cs="Akhbar MT" w:hint="cs"/>
                <w:b/>
                <w:bCs/>
                <w:sz w:val="24"/>
                <w:szCs w:val="24"/>
              </w:rPr>
            </w:pPr>
            <w:r>
              <w:rPr>
                <w:rFonts w:cs="Akhbar MT" w:hint="cs"/>
                <w:b/>
                <w:bCs/>
                <w:sz w:val="24"/>
                <w:szCs w:val="24"/>
                <w:rtl/>
              </w:rPr>
              <w:t xml:space="preserve">تقوم </w:t>
            </w:r>
            <w:proofErr w:type="spellStart"/>
            <w:r>
              <w:rPr>
                <w:rFonts w:cs="Akhbar MT" w:hint="cs"/>
                <w:b/>
                <w:bCs/>
                <w:sz w:val="24"/>
                <w:szCs w:val="24"/>
                <w:rtl/>
              </w:rPr>
              <w:t>المسوحات</w:t>
            </w:r>
            <w:proofErr w:type="spellEnd"/>
            <w:r>
              <w:rPr>
                <w:rFonts w:cs="Akhbar MT" w:hint="cs"/>
                <w:b/>
                <w:bCs/>
                <w:sz w:val="24"/>
                <w:szCs w:val="24"/>
                <w:rtl/>
              </w:rPr>
              <w:t xml:space="preserve"> والدراسات والتجارب</w:t>
            </w:r>
          </w:p>
          <w:p w:rsidR="00FA6AA0" w:rsidRDefault="00FA6AA0" w:rsidP="00643B37">
            <w:pPr>
              <w:pStyle w:val="a4"/>
              <w:numPr>
                <w:ilvl w:val="0"/>
                <w:numId w:val="1"/>
              </w:numPr>
              <w:rPr>
                <w:rFonts w:cs="Akhbar MT" w:hint="cs"/>
                <w:b/>
                <w:bCs/>
                <w:sz w:val="24"/>
                <w:szCs w:val="24"/>
              </w:rPr>
            </w:pPr>
            <w:r>
              <w:rPr>
                <w:rFonts w:cs="Akhbar MT" w:hint="cs"/>
                <w:b/>
                <w:bCs/>
                <w:sz w:val="24"/>
                <w:szCs w:val="24"/>
                <w:rtl/>
              </w:rPr>
              <w:t>تكون التوزيعات الاحتمالية وتمثلها بيانيا وتستعملها في ايجاد الاحتمال</w:t>
            </w:r>
          </w:p>
          <w:p w:rsidR="00FA6AA0" w:rsidRDefault="00FA6AA0" w:rsidP="00643B37">
            <w:pPr>
              <w:pStyle w:val="a4"/>
              <w:numPr>
                <w:ilvl w:val="0"/>
                <w:numId w:val="1"/>
              </w:numPr>
              <w:rPr>
                <w:rFonts w:cs="Akhbar MT" w:hint="cs"/>
                <w:b/>
                <w:bCs/>
                <w:sz w:val="24"/>
                <w:szCs w:val="24"/>
              </w:rPr>
            </w:pPr>
            <w:r>
              <w:rPr>
                <w:rFonts w:cs="Akhbar MT" w:hint="cs"/>
                <w:b/>
                <w:bCs/>
                <w:sz w:val="24"/>
                <w:szCs w:val="24"/>
                <w:rtl/>
              </w:rPr>
              <w:t xml:space="preserve">تستعمل القانون التجريبي </w:t>
            </w:r>
            <w:proofErr w:type="spellStart"/>
            <w:r>
              <w:rPr>
                <w:rFonts w:cs="Akhbar MT" w:hint="cs"/>
                <w:b/>
                <w:bCs/>
                <w:sz w:val="24"/>
                <w:szCs w:val="24"/>
                <w:rtl/>
              </w:rPr>
              <w:t>لايجاد</w:t>
            </w:r>
            <w:proofErr w:type="spellEnd"/>
            <w:r>
              <w:rPr>
                <w:rFonts w:cs="Akhbar MT" w:hint="cs"/>
                <w:b/>
                <w:bCs/>
                <w:sz w:val="24"/>
                <w:szCs w:val="24"/>
                <w:rtl/>
              </w:rPr>
              <w:t xml:space="preserve"> الاحتمالات</w:t>
            </w:r>
          </w:p>
          <w:p w:rsidR="004C4ABC" w:rsidRPr="00FA6AA0" w:rsidRDefault="00FA6AA0" w:rsidP="00FA6AA0">
            <w:pPr>
              <w:pStyle w:val="a4"/>
              <w:numPr>
                <w:ilvl w:val="0"/>
                <w:numId w:val="1"/>
              </w:numPr>
              <w:rPr>
                <w:rFonts w:cs="Akhbar MT"/>
                <w:b/>
                <w:bCs/>
                <w:sz w:val="24"/>
                <w:szCs w:val="24"/>
                <w:rtl/>
              </w:rPr>
            </w:pPr>
            <w:r>
              <w:rPr>
                <w:rFonts w:cs="Akhbar MT" w:hint="cs"/>
                <w:b/>
                <w:bCs/>
                <w:sz w:val="24"/>
                <w:szCs w:val="24"/>
                <w:rtl/>
              </w:rPr>
              <w:t>تميز بين العينة الاحصائية والمجتمع الاحصائي</w:t>
            </w:r>
          </w:p>
        </w:tc>
      </w:tr>
      <w:tr w:rsidR="0076350F" w:rsidRPr="00600905" w:rsidTr="00600905">
        <w:trPr>
          <w:jc w:val="center"/>
        </w:trPr>
        <w:tc>
          <w:tcPr>
            <w:tcW w:w="5353" w:type="dxa"/>
          </w:tcPr>
          <w:p w:rsidR="004C4ABC" w:rsidRDefault="0076350F" w:rsidP="0076350F">
            <w:pPr>
              <w:rPr>
                <w:rFonts w:cs="Akhbar MT" w:hint="cs"/>
                <w:b/>
                <w:bCs/>
                <w:sz w:val="24"/>
                <w:szCs w:val="24"/>
                <w:rtl/>
              </w:rPr>
            </w:pPr>
            <w:r w:rsidRPr="00600905">
              <w:rPr>
                <w:rFonts w:ascii="Andalus" w:hAnsi="Andalus" w:cs="Akhbar MT" w:hint="cs"/>
                <w:b/>
                <w:bCs/>
                <w:sz w:val="24"/>
                <w:szCs w:val="24"/>
                <w:u w:val="single"/>
                <w:rtl/>
              </w:rPr>
              <w:t>الأفكار الكبرى :</w:t>
            </w:r>
          </w:p>
          <w:p w:rsidR="004C4ABC" w:rsidRPr="00600905" w:rsidRDefault="00643B37" w:rsidP="00FA6AA0">
            <w:pPr>
              <w:rPr>
                <w:rFonts w:cs="Akhbar MT"/>
                <w:b/>
                <w:bCs/>
                <w:sz w:val="24"/>
                <w:szCs w:val="24"/>
                <w:rtl/>
              </w:rPr>
            </w:pPr>
            <w:r>
              <w:rPr>
                <w:rFonts w:cs="Akhbar MT" w:hint="cs"/>
                <w:b/>
                <w:bCs/>
                <w:sz w:val="24"/>
                <w:szCs w:val="24"/>
                <w:rtl/>
              </w:rPr>
              <w:t>ستفهم الطالبات طريقة :</w:t>
            </w:r>
          </w:p>
          <w:p w:rsidR="005C07AC" w:rsidRDefault="00FA6AA0" w:rsidP="005C07AC">
            <w:pPr>
              <w:pStyle w:val="a4"/>
              <w:numPr>
                <w:ilvl w:val="0"/>
                <w:numId w:val="2"/>
              </w:numPr>
              <w:rPr>
                <w:rFonts w:cs="Akhbar MT" w:hint="cs"/>
                <w:b/>
                <w:bCs/>
                <w:sz w:val="24"/>
                <w:szCs w:val="24"/>
              </w:rPr>
            </w:pPr>
            <w:r>
              <w:rPr>
                <w:rFonts w:cs="Akhbar MT" w:hint="cs"/>
                <w:b/>
                <w:bCs/>
                <w:sz w:val="24"/>
                <w:szCs w:val="24"/>
                <w:rtl/>
              </w:rPr>
              <w:t>العينات المنحازة وغير المنحازة.</w:t>
            </w:r>
          </w:p>
          <w:p w:rsidR="00FA6AA0" w:rsidRDefault="00FA6AA0" w:rsidP="005C07AC">
            <w:pPr>
              <w:pStyle w:val="a4"/>
              <w:numPr>
                <w:ilvl w:val="0"/>
                <w:numId w:val="2"/>
              </w:numPr>
              <w:rPr>
                <w:rFonts w:cs="Akhbar MT" w:hint="cs"/>
                <w:b/>
                <w:bCs/>
                <w:sz w:val="24"/>
                <w:szCs w:val="24"/>
              </w:rPr>
            </w:pPr>
            <w:r>
              <w:rPr>
                <w:rFonts w:cs="Akhbar MT" w:hint="cs"/>
                <w:b/>
                <w:bCs/>
                <w:sz w:val="24"/>
                <w:szCs w:val="24"/>
                <w:rtl/>
              </w:rPr>
              <w:t>تصميم الدراسات المسحية</w:t>
            </w:r>
          </w:p>
          <w:p w:rsidR="00FA6AA0" w:rsidRDefault="00FA6AA0" w:rsidP="005C07AC">
            <w:pPr>
              <w:pStyle w:val="a4"/>
              <w:numPr>
                <w:ilvl w:val="0"/>
                <w:numId w:val="2"/>
              </w:numPr>
              <w:rPr>
                <w:rFonts w:cs="Akhbar MT" w:hint="cs"/>
                <w:b/>
                <w:bCs/>
                <w:sz w:val="24"/>
                <w:szCs w:val="24"/>
              </w:rPr>
            </w:pPr>
            <w:r>
              <w:rPr>
                <w:rFonts w:cs="Akhbar MT" w:hint="cs"/>
                <w:b/>
                <w:bCs/>
                <w:sz w:val="24"/>
                <w:szCs w:val="24"/>
                <w:rtl/>
              </w:rPr>
              <w:t>الدراسات التجريبية والدراسات بالملاحظة</w:t>
            </w:r>
          </w:p>
          <w:p w:rsidR="00FA6AA0" w:rsidRDefault="00FA6AA0" w:rsidP="005C07AC">
            <w:pPr>
              <w:pStyle w:val="a4"/>
              <w:numPr>
                <w:ilvl w:val="0"/>
                <w:numId w:val="2"/>
              </w:numPr>
              <w:rPr>
                <w:rFonts w:cs="Akhbar MT" w:hint="cs"/>
                <w:b/>
                <w:bCs/>
                <w:sz w:val="24"/>
                <w:szCs w:val="24"/>
              </w:rPr>
            </w:pPr>
            <w:r>
              <w:rPr>
                <w:rFonts w:cs="Akhbar MT" w:hint="cs"/>
                <w:b/>
                <w:bCs/>
                <w:sz w:val="24"/>
                <w:szCs w:val="24"/>
                <w:rtl/>
              </w:rPr>
              <w:t>الدراسات المسحية والتجريبية وبالملاحظة</w:t>
            </w:r>
          </w:p>
          <w:p w:rsidR="00FA6AA0" w:rsidRDefault="00FA6AA0" w:rsidP="005C07AC">
            <w:pPr>
              <w:pStyle w:val="a4"/>
              <w:numPr>
                <w:ilvl w:val="0"/>
                <w:numId w:val="2"/>
              </w:numPr>
              <w:rPr>
                <w:rFonts w:cs="Akhbar MT" w:hint="cs"/>
                <w:b/>
                <w:bCs/>
                <w:sz w:val="24"/>
                <w:szCs w:val="24"/>
              </w:rPr>
            </w:pPr>
            <w:r>
              <w:rPr>
                <w:rFonts w:cs="Akhbar MT" w:hint="cs"/>
                <w:b/>
                <w:bCs/>
                <w:sz w:val="24"/>
                <w:szCs w:val="24"/>
                <w:rtl/>
              </w:rPr>
              <w:t>الارتباط والسببية</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مقاييس النزعة المركزية</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هامش خطا المعاينة</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الانحراف المعياري</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الاحتمال المشروط</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الاحتمال باستعمال التوافيق</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الاحتمال باستعمال التباديل</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التوزيع الاحتمالي المنفصل</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القيمة المتوقعة</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تصنيف بيانات التوزيع</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التوزيع الطبيعي</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عينه موزعه توزيعا طبيعيا</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تمييز التجربة ذات الحدين</w:t>
            </w:r>
          </w:p>
          <w:p w:rsidR="00480B02" w:rsidRDefault="00480B02" w:rsidP="005C07AC">
            <w:pPr>
              <w:pStyle w:val="a4"/>
              <w:numPr>
                <w:ilvl w:val="0"/>
                <w:numId w:val="2"/>
              </w:numPr>
              <w:rPr>
                <w:rFonts w:cs="Akhbar MT" w:hint="cs"/>
                <w:b/>
                <w:bCs/>
                <w:sz w:val="24"/>
                <w:szCs w:val="24"/>
              </w:rPr>
            </w:pPr>
            <w:r>
              <w:rPr>
                <w:rFonts w:cs="Akhbar MT" w:hint="cs"/>
                <w:b/>
                <w:bCs/>
                <w:sz w:val="24"/>
                <w:szCs w:val="24"/>
                <w:rtl/>
              </w:rPr>
              <w:t>توزيع ذات الحدين</w:t>
            </w:r>
          </w:p>
          <w:p w:rsidR="00480B02" w:rsidRDefault="00E14FF3" w:rsidP="005C07AC">
            <w:pPr>
              <w:pStyle w:val="a4"/>
              <w:numPr>
                <w:ilvl w:val="0"/>
                <w:numId w:val="2"/>
              </w:numPr>
              <w:rPr>
                <w:rFonts w:cs="Akhbar MT" w:hint="cs"/>
                <w:b/>
                <w:bCs/>
                <w:sz w:val="24"/>
                <w:szCs w:val="24"/>
              </w:rPr>
            </w:pPr>
            <w:r>
              <w:rPr>
                <w:rFonts w:cs="Akhbar MT" w:hint="cs"/>
                <w:b/>
                <w:bCs/>
                <w:sz w:val="24"/>
                <w:szCs w:val="24"/>
                <w:rtl/>
              </w:rPr>
              <w:t xml:space="preserve">المتوسط والتباين والانحراف المعياري لتوزيع ذات الحدين </w:t>
            </w:r>
          </w:p>
          <w:p w:rsidR="00E14FF3" w:rsidRDefault="00E14FF3" w:rsidP="005C07AC">
            <w:pPr>
              <w:pStyle w:val="a4"/>
              <w:numPr>
                <w:ilvl w:val="0"/>
                <w:numId w:val="2"/>
              </w:numPr>
              <w:rPr>
                <w:rFonts w:cs="Akhbar MT" w:hint="cs"/>
                <w:b/>
                <w:bCs/>
                <w:sz w:val="24"/>
                <w:szCs w:val="24"/>
              </w:rPr>
            </w:pPr>
            <w:r>
              <w:rPr>
                <w:rFonts w:cs="Akhbar MT" w:hint="cs"/>
                <w:b/>
                <w:bCs/>
                <w:sz w:val="24"/>
                <w:szCs w:val="24"/>
                <w:rtl/>
              </w:rPr>
              <w:t>تقريب توزيع ذات الحدين الى توزيع طبيعي</w:t>
            </w:r>
          </w:p>
          <w:p w:rsidR="00E14FF3" w:rsidRDefault="00E14FF3" w:rsidP="00E14FF3">
            <w:pPr>
              <w:pStyle w:val="a4"/>
              <w:rPr>
                <w:rFonts w:cs="Akhbar MT" w:hint="cs"/>
                <w:b/>
                <w:bCs/>
                <w:sz w:val="24"/>
                <w:szCs w:val="24"/>
              </w:rPr>
            </w:pPr>
          </w:p>
          <w:p w:rsidR="005C07AC" w:rsidRPr="005C07AC" w:rsidRDefault="005C07AC" w:rsidP="004C4ABC">
            <w:pPr>
              <w:pStyle w:val="a4"/>
              <w:rPr>
                <w:rFonts w:cs="Akhbar MT"/>
                <w:b/>
                <w:bCs/>
                <w:sz w:val="24"/>
                <w:szCs w:val="24"/>
                <w:rtl/>
              </w:rPr>
            </w:pPr>
          </w:p>
          <w:p w:rsidR="00BE3E51" w:rsidRPr="00600905" w:rsidRDefault="00BE3E51" w:rsidP="0076350F">
            <w:pPr>
              <w:rPr>
                <w:rFonts w:cs="Akhbar MT"/>
                <w:b/>
                <w:bCs/>
                <w:sz w:val="24"/>
                <w:szCs w:val="24"/>
              </w:rPr>
            </w:pPr>
          </w:p>
        </w:tc>
        <w:tc>
          <w:tcPr>
            <w:tcW w:w="5529" w:type="dxa"/>
          </w:tcPr>
          <w:p w:rsidR="002D7DDC" w:rsidRDefault="0076350F" w:rsidP="002D7DDC">
            <w:pPr>
              <w:rPr>
                <w:rFonts w:ascii="Andalus" w:hAnsi="Andalus" w:cs="Akhbar MT" w:hint="cs"/>
                <w:b/>
                <w:bCs/>
                <w:sz w:val="24"/>
                <w:szCs w:val="24"/>
                <w:u w:val="single"/>
                <w:rtl/>
              </w:rPr>
            </w:pPr>
            <w:r w:rsidRPr="00600905">
              <w:rPr>
                <w:rFonts w:ascii="Andalus" w:hAnsi="Andalus" w:cs="Akhbar MT" w:hint="cs"/>
                <w:b/>
                <w:bCs/>
                <w:sz w:val="24"/>
                <w:szCs w:val="24"/>
                <w:u w:val="single"/>
                <w:rtl/>
              </w:rPr>
              <w:t>الأسئلة الأساسية:</w:t>
            </w:r>
          </w:p>
          <w:p w:rsidR="004C4ABC" w:rsidRPr="00600905" w:rsidRDefault="004C4ABC" w:rsidP="002D7DDC">
            <w:pPr>
              <w:rPr>
                <w:rFonts w:ascii="Andalus" w:hAnsi="Andalus" w:cs="Akhbar MT"/>
                <w:b/>
                <w:bCs/>
                <w:sz w:val="24"/>
                <w:szCs w:val="24"/>
                <w:u w:val="single"/>
                <w:rtl/>
              </w:rPr>
            </w:pPr>
          </w:p>
          <w:p w:rsidR="004C4ABC" w:rsidRDefault="00FA6AA0" w:rsidP="009B33AE">
            <w:pPr>
              <w:pStyle w:val="a4"/>
              <w:numPr>
                <w:ilvl w:val="0"/>
                <w:numId w:val="5"/>
              </w:numPr>
              <w:rPr>
                <w:rFonts w:cs="Akhbar MT" w:hint="cs"/>
                <w:b/>
                <w:bCs/>
                <w:sz w:val="24"/>
                <w:szCs w:val="24"/>
              </w:rPr>
            </w:pPr>
            <w:r>
              <w:rPr>
                <w:rFonts w:cs="Akhbar MT" w:hint="cs"/>
                <w:b/>
                <w:bCs/>
                <w:sz w:val="24"/>
                <w:szCs w:val="24"/>
                <w:rtl/>
              </w:rPr>
              <w:t>حددي ما اذا كان كل من الدراستين المسحيتين الاتيتين تتبني عينه منحازة او غير منحازة؟</w:t>
            </w:r>
          </w:p>
          <w:p w:rsidR="00FA6AA0" w:rsidRDefault="00FA6AA0" w:rsidP="009B33AE">
            <w:pPr>
              <w:pStyle w:val="a4"/>
              <w:numPr>
                <w:ilvl w:val="0"/>
                <w:numId w:val="5"/>
              </w:numPr>
              <w:rPr>
                <w:rFonts w:cs="Akhbar MT" w:hint="cs"/>
                <w:b/>
                <w:bCs/>
                <w:sz w:val="24"/>
                <w:szCs w:val="24"/>
              </w:rPr>
            </w:pPr>
            <w:r>
              <w:rPr>
                <w:rFonts w:cs="Akhbar MT" w:hint="cs"/>
                <w:b/>
                <w:bCs/>
                <w:sz w:val="24"/>
                <w:szCs w:val="24"/>
                <w:rtl/>
              </w:rPr>
              <w:t>حددي سؤال الدراسة المسحية الذي تحصل منه على الاجابة المطلوبة بشكل أفضل؟</w:t>
            </w:r>
          </w:p>
          <w:p w:rsidR="00FA6AA0" w:rsidRDefault="00FA6AA0" w:rsidP="009B33AE">
            <w:pPr>
              <w:pStyle w:val="a4"/>
              <w:numPr>
                <w:ilvl w:val="0"/>
                <w:numId w:val="5"/>
              </w:numPr>
              <w:rPr>
                <w:rFonts w:cs="Akhbar MT" w:hint="cs"/>
                <w:b/>
                <w:bCs/>
                <w:sz w:val="24"/>
                <w:szCs w:val="24"/>
              </w:rPr>
            </w:pPr>
            <w:r>
              <w:rPr>
                <w:rFonts w:cs="Akhbar MT" w:hint="cs"/>
                <w:b/>
                <w:bCs/>
                <w:sz w:val="24"/>
                <w:szCs w:val="24"/>
                <w:rtl/>
              </w:rPr>
              <w:t>حددي ما اذا كان كل من الحالات الاتية دراسة تجريبية او دراسة بالملاحظة وفي حالة الدراسة التجريبية اذكري كلا من المجموعة الضابطة والمجموعة التجريبية ثم بيني ان كان هناك تحيز او لا؟</w:t>
            </w:r>
          </w:p>
          <w:p w:rsidR="00FA6AA0" w:rsidRDefault="00480B02" w:rsidP="009B33AE">
            <w:pPr>
              <w:pStyle w:val="a4"/>
              <w:numPr>
                <w:ilvl w:val="0"/>
                <w:numId w:val="5"/>
              </w:numPr>
              <w:rPr>
                <w:rFonts w:cs="Akhbar MT" w:hint="cs"/>
                <w:b/>
                <w:bCs/>
                <w:sz w:val="24"/>
                <w:szCs w:val="24"/>
              </w:rPr>
            </w:pPr>
            <w:r>
              <w:rPr>
                <w:rFonts w:cs="Akhbar MT" w:hint="cs"/>
                <w:b/>
                <w:bCs/>
                <w:sz w:val="24"/>
                <w:szCs w:val="24"/>
                <w:rtl/>
              </w:rPr>
              <w:t xml:space="preserve">حددي ما اذا كانت كل من الحالات الاتية تتطلب دراسة مسحية او دراسة بالملاحظة او دراسة تجريبية وفسري اجابتك </w:t>
            </w:r>
            <w:proofErr w:type="spellStart"/>
            <w:r>
              <w:rPr>
                <w:rFonts w:cs="Akhbar MT" w:hint="cs"/>
                <w:b/>
                <w:bCs/>
                <w:sz w:val="24"/>
                <w:szCs w:val="24"/>
                <w:rtl/>
              </w:rPr>
              <w:t>؟</w:t>
            </w:r>
            <w:proofErr w:type="spellEnd"/>
          </w:p>
          <w:p w:rsidR="00480B02" w:rsidRDefault="00480B02" w:rsidP="009B33AE">
            <w:pPr>
              <w:pStyle w:val="a4"/>
              <w:numPr>
                <w:ilvl w:val="0"/>
                <w:numId w:val="5"/>
              </w:numPr>
              <w:rPr>
                <w:rFonts w:cs="Akhbar MT" w:hint="cs"/>
                <w:b/>
                <w:bCs/>
                <w:sz w:val="24"/>
                <w:szCs w:val="24"/>
              </w:rPr>
            </w:pPr>
            <w:r>
              <w:rPr>
                <w:rFonts w:cs="Akhbar MT" w:hint="cs"/>
                <w:b/>
                <w:bCs/>
                <w:sz w:val="24"/>
                <w:szCs w:val="24"/>
                <w:rtl/>
              </w:rPr>
              <w:t xml:space="preserve">بيني ما اذا كانت كل مت العبارات الاتية تظهر ارتباطا او سببية </w:t>
            </w:r>
            <w:proofErr w:type="spellStart"/>
            <w:r>
              <w:rPr>
                <w:rFonts w:cs="Akhbar MT" w:hint="cs"/>
                <w:b/>
                <w:bCs/>
                <w:sz w:val="24"/>
                <w:szCs w:val="24"/>
                <w:rtl/>
              </w:rPr>
              <w:t>؟</w:t>
            </w:r>
            <w:proofErr w:type="spellEnd"/>
          </w:p>
          <w:p w:rsidR="00480B02" w:rsidRDefault="00480B02" w:rsidP="009B33AE">
            <w:pPr>
              <w:pStyle w:val="a4"/>
              <w:numPr>
                <w:ilvl w:val="0"/>
                <w:numId w:val="5"/>
              </w:numPr>
              <w:rPr>
                <w:rFonts w:cs="Akhbar MT" w:hint="cs"/>
                <w:b/>
                <w:bCs/>
                <w:sz w:val="24"/>
                <w:szCs w:val="24"/>
              </w:rPr>
            </w:pPr>
            <w:r>
              <w:rPr>
                <w:rFonts w:cs="Akhbar MT" w:hint="cs"/>
                <w:b/>
                <w:bCs/>
                <w:sz w:val="24"/>
                <w:szCs w:val="24"/>
                <w:rtl/>
              </w:rPr>
              <w:t xml:space="preserve">حددي ما اذا كان الموقف يمثل مجتمعا ام عينه </w:t>
            </w:r>
            <w:proofErr w:type="spellStart"/>
            <w:r>
              <w:rPr>
                <w:rFonts w:cs="Akhbar MT" w:hint="cs"/>
                <w:b/>
                <w:bCs/>
                <w:sz w:val="24"/>
                <w:szCs w:val="24"/>
                <w:rtl/>
              </w:rPr>
              <w:t>؟</w:t>
            </w:r>
            <w:proofErr w:type="spellEnd"/>
          </w:p>
          <w:p w:rsidR="00480B02" w:rsidRDefault="00480B02" w:rsidP="009B33AE">
            <w:pPr>
              <w:pStyle w:val="a4"/>
              <w:numPr>
                <w:ilvl w:val="0"/>
                <w:numId w:val="5"/>
              </w:numPr>
              <w:rPr>
                <w:rFonts w:cs="Akhbar MT" w:hint="cs"/>
                <w:b/>
                <w:bCs/>
                <w:sz w:val="24"/>
                <w:szCs w:val="24"/>
              </w:rPr>
            </w:pPr>
            <w:r>
              <w:rPr>
                <w:rFonts w:cs="Akhbar MT" w:hint="cs"/>
                <w:b/>
                <w:bCs/>
                <w:sz w:val="24"/>
                <w:szCs w:val="24"/>
                <w:rtl/>
              </w:rPr>
              <w:t>أي مقاييس النزعة المركزية يناسب بصورة افضل البيانات الاتية؟</w:t>
            </w:r>
          </w:p>
          <w:p w:rsidR="00480B02" w:rsidRDefault="00480B02" w:rsidP="009B33AE">
            <w:pPr>
              <w:pStyle w:val="a4"/>
              <w:numPr>
                <w:ilvl w:val="0"/>
                <w:numId w:val="5"/>
              </w:numPr>
              <w:rPr>
                <w:rFonts w:cs="Akhbar MT" w:hint="cs"/>
                <w:b/>
                <w:bCs/>
                <w:sz w:val="24"/>
                <w:szCs w:val="24"/>
              </w:rPr>
            </w:pPr>
            <w:r>
              <w:rPr>
                <w:rFonts w:cs="Akhbar MT" w:hint="cs"/>
                <w:b/>
                <w:bCs/>
                <w:sz w:val="24"/>
                <w:szCs w:val="24"/>
                <w:rtl/>
              </w:rPr>
              <w:t xml:space="preserve">اوجدي الانحراف المعياري لما يأتي </w:t>
            </w:r>
            <w:proofErr w:type="spellStart"/>
            <w:r>
              <w:rPr>
                <w:rFonts w:cs="Akhbar MT" w:hint="cs"/>
                <w:b/>
                <w:bCs/>
                <w:sz w:val="24"/>
                <w:szCs w:val="24"/>
                <w:rtl/>
              </w:rPr>
              <w:t>؟</w:t>
            </w:r>
            <w:proofErr w:type="spellEnd"/>
          </w:p>
          <w:p w:rsidR="00480B02" w:rsidRDefault="00480B02" w:rsidP="009B33AE">
            <w:pPr>
              <w:pStyle w:val="a4"/>
              <w:numPr>
                <w:ilvl w:val="0"/>
                <w:numId w:val="5"/>
              </w:numPr>
              <w:rPr>
                <w:rFonts w:cs="Akhbar MT" w:hint="cs"/>
                <w:b/>
                <w:bCs/>
                <w:sz w:val="24"/>
                <w:szCs w:val="24"/>
              </w:rPr>
            </w:pPr>
            <w:r>
              <w:rPr>
                <w:rFonts w:cs="Akhbar MT" w:hint="cs"/>
                <w:b/>
                <w:bCs/>
                <w:sz w:val="24"/>
                <w:szCs w:val="24"/>
                <w:rtl/>
              </w:rPr>
              <w:t xml:space="preserve">اوجدي الاحتمالات المطلوبة </w:t>
            </w:r>
            <w:proofErr w:type="spellStart"/>
            <w:r>
              <w:rPr>
                <w:rFonts w:cs="Akhbar MT" w:hint="cs"/>
                <w:b/>
                <w:bCs/>
                <w:sz w:val="24"/>
                <w:szCs w:val="24"/>
                <w:rtl/>
              </w:rPr>
              <w:t>؟</w:t>
            </w:r>
            <w:proofErr w:type="spellEnd"/>
          </w:p>
          <w:p w:rsidR="00480B02" w:rsidRDefault="00480B02" w:rsidP="009B33AE">
            <w:pPr>
              <w:pStyle w:val="a4"/>
              <w:numPr>
                <w:ilvl w:val="0"/>
                <w:numId w:val="5"/>
              </w:numPr>
              <w:rPr>
                <w:rFonts w:cs="Akhbar MT" w:hint="cs"/>
                <w:b/>
                <w:bCs/>
                <w:sz w:val="24"/>
                <w:szCs w:val="24"/>
              </w:rPr>
            </w:pPr>
            <w:r>
              <w:rPr>
                <w:rFonts w:cs="Akhbar MT" w:hint="cs"/>
                <w:b/>
                <w:bCs/>
                <w:sz w:val="24"/>
                <w:szCs w:val="24"/>
                <w:rtl/>
              </w:rPr>
              <w:t xml:space="preserve">بيني هل البيانات تمثل توزيعا احتماليا </w:t>
            </w:r>
            <w:proofErr w:type="spellStart"/>
            <w:r>
              <w:rPr>
                <w:rFonts w:cs="Akhbar MT" w:hint="cs"/>
                <w:b/>
                <w:bCs/>
                <w:sz w:val="24"/>
                <w:szCs w:val="24"/>
                <w:rtl/>
              </w:rPr>
              <w:t>؟</w:t>
            </w:r>
            <w:proofErr w:type="spellEnd"/>
          </w:p>
          <w:p w:rsidR="00480B02" w:rsidRDefault="00480B02" w:rsidP="00480B02">
            <w:pPr>
              <w:pStyle w:val="a4"/>
              <w:numPr>
                <w:ilvl w:val="0"/>
                <w:numId w:val="5"/>
              </w:numPr>
              <w:rPr>
                <w:rFonts w:cs="Akhbar MT" w:hint="cs"/>
                <w:b/>
                <w:bCs/>
                <w:sz w:val="24"/>
                <w:szCs w:val="24"/>
              </w:rPr>
            </w:pPr>
            <w:r>
              <w:rPr>
                <w:rFonts w:cs="Akhbar MT" w:hint="cs"/>
                <w:b/>
                <w:bCs/>
                <w:sz w:val="24"/>
                <w:szCs w:val="24"/>
                <w:rtl/>
              </w:rPr>
              <w:t xml:space="preserve">كوني جدولا للتوزيع الاحتمالي ومثليه بيانيا </w:t>
            </w:r>
            <w:proofErr w:type="spellStart"/>
            <w:r>
              <w:rPr>
                <w:rFonts w:cs="Akhbar MT" w:hint="cs"/>
                <w:b/>
                <w:bCs/>
                <w:sz w:val="24"/>
                <w:szCs w:val="24"/>
                <w:rtl/>
              </w:rPr>
              <w:t>بالاعمدة</w:t>
            </w:r>
            <w:proofErr w:type="spellEnd"/>
            <w:r>
              <w:rPr>
                <w:rFonts w:cs="Akhbar MT" w:hint="cs"/>
                <w:b/>
                <w:bCs/>
                <w:sz w:val="24"/>
                <w:szCs w:val="24"/>
                <w:rtl/>
              </w:rPr>
              <w:t xml:space="preserve"> </w:t>
            </w:r>
            <w:proofErr w:type="spellStart"/>
            <w:r>
              <w:rPr>
                <w:rFonts w:cs="Akhbar MT" w:hint="cs"/>
                <w:b/>
                <w:bCs/>
                <w:sz w:val="24"/>
                <w:szCs w:val="24"/>
                <w:rtl/>
              </w:rPr>
              <w:t>؟</w:t>
            </w:r>
            <w:proofErr w:type="spellEnd"/>
          </w:p>
          <w:p w:rsidR="00480B02" w:rsidRDefault="00480B02" w:rsidP="00480B02">
            <w:pPr>
              <w:pStyle w:val="a4"/>
              <w:numPr>
                <w:ilvl w:val="0"/>
                <w:numId w:val="5"/>
              </w:numPr>
              <w:rPr>
                <w:rFonts w:cs="Akhbar MT" w:hint="cs"/>
                <w:b/>
                <w:bCs/>
                <w:sz w:val="24"/>
                <w:szCs w:val="24"/>
              </w:rPr>
            </w:pPr>
            <w:r>
              <w:rPr>
                <w:rFonts w:cs="Akhbar MT" w:hint="cs"/>
                <w:b/>
                <w:bCs/>
                <w:sz w:val="24"/>
                <w:szCs w:val="24"/>
                <w:rtl/>
              </w:rPr>
              <w:t xml:space="preserve">اوجدي القيمة المتوقعة عند رمي الاحتمال المطلوب </w:t>
            </w:r>
            <w:proofErr w:type="spellStart"/>
            <w:r>
              <w:rPr>
                <w:rFonts w:cs="Akhbar MT" w:hint="cs"/>
                <w:b/>
                <w:bCs/>
                <w:sz w:val="24"/>
                <w:szCs w:val="24"/>
                <w:rtl/>
              </w:rPr>
              <w:t>؟</w:t>
            </w:r>
            <w:proofErr w:type="spellEnd"/>
          </w:p>
          <w:p w:rsidR="00480B02" w:rsidRDefault="00480B02" w:rsidP="00480B02">
            <w:pPr>
              <w:pStyle w:val="a4"/>
              <w:numPr>
                <w:ilvl w:val="0"/>
                <w:numId w:val="5"/>
              </w:numPr>
              <w:rPr>
                <w:rFonts w:cs="Akhbar MT" w:hint="cs"/>
                <w:b/>
                <w:bCs/>
                <w:sz w:val="24"/>
                <w:szCs w:val="24"/>
              </w:rPr>
            </w:pPr>
            <w:r>
              <w:rPr>
                <w:rFonts w:cs="Akhbar MT" w:hint="cs"/>
                <w:b/>
                <w:bCs/>
                <w:sz w:val="24"/>
                <w:szCs w:val="24"/>
                <w:rtl/>
              </w:rPr>
              <w:t xml:space="preserve">حددي ما اذا كانت البيانات الاتية تظهر التواء موجبا او سالبا او موزعة توزيعا طبيعيا </w:t>
            </w:r>
            <w:proofErr w:type="spellStart"/>
            <w:r>
              <w:rPr>
                <w:rFonts w:cs="Akhbar MT" w:hint="cs"/>
                <w:b/>
                <w:bCs/>
                <w:sz w:val="24"/>
                <w:szCs w:val="24"/>
                <w:rtl/>
              </w:rPr>
              <w:t>؟</w:t>
            </w:r>
            <w:proofErr w:type="spellEnd"/>
          </w:p>
          <w:p w:rsidR="00480B02" w:rsidRDefault="00480B02" w:rsidP="00480B02">
            <w:pPr>
              <w:pStyle w:val="a4"/>
              <w:numPr>
                <w:ilvl w:val="0"/>
                <w:numId w:val="5"/>
              </w:numPr>
              <w:rPr>
                <w:rFonts w:cs="Akhbar MT" w:hint="cs"/>
                <w:b/>
                <w:bCs/>
                <w:sz w:val="24"/>
                <w:szCs w:val="24"/>
              </w:rPr>
            </w:pPr>
            <w:r>
              <w:rPr>
                <w:rFonts w:cs="Akhbar MT" w:hint="cs"/>
                <w:b/>
                <w:bCs/>
                <w:sz w:val="24"/>
                <w:szCs w:val="24"/>
                <w:rtl/>
              </w:rPr>
              <w:t xml:space="preserve">حددي ما اذا كانت كل تجربة مما </w:t>
            </w:r>
            <w:proofErr w:type="spellStart"/>
            <w:r>
              <w:rPr>
                <w:rFonts w:cs="Akhbar MT" w:hint="cs"/>
                <w:b/>
                <w:bCs/>
                <w:sz w:val="24"/>
                <w:szCs w:val="24"/>
                <w:rtl/>
              </w:rPr>
              <w:t>ياتي</w:t>
            </w:r>
            <w:proofErr w:type="spellEnd"/>
            <w:r>
              <w:rPr>
                <w:rFonts w:cs="Akhbar MT" w:hint="cs"/>
                <w:b/>
                <w:bCs/>
                <w:sz w:val="24"/>
                <w:szCs w:val="24"/>
                <w:rtl/>
              </w:rPr>
              <w:t xml:space="preserve"> ذات حدين او يمكن جعلها ذات حدين وان كانت كذلك فاكتبي قيم </w:t>
            </w:r>
            <w:proofErr w:type="spellStart"/>
            <w:r>
              <w:rPr>
                <w:rFonts w:cs="Akhbar MT"/>
                <w:b/>
                <w:bCs/>
                <w:sz w:val="24"/>
                <w:szCs w:val="24"/>
              </w:rPr>
              <w:t>n,p,q</w:t>
            </w:r>
            <w:proofErr w:type="spellEnd"/>
            <w:r>
              <w:rPr>
                <w:rFonts w:cs="Akhbar MT" w:hint="cs"/>
                <w:b/>
                <w:bCs/>
                <w:sz w:val="24"/>
                <w:szCs w:val="24"/>
                <w:rtl/>
              </w:rPr>
              <w:t xml:space="preserve"> ثم اكتبي كل قيم المتغير العشوائي الممكنة </w:t>
            </w:r>
            <w:proofErr w:type="spellStart"/>
            <w:r>
              <w:rPr>
                <w:rFonts w:cs="Akhbar MT" w:hint="cs"/>
                <w:b/>
                <w:bCs/>
                <w:sz w:val="24"/>
                <w:szCs w:val="24"/>
                <w:rtl/>
              </w:rPr>
              <w:t>واذا</w:t>
            </w:r>
            <w:proofErr w:type="spellEnd"/>
            <w:r>
              <w:rPr>
                <w:rFonts w:cs="Akhbar MT" w:hint="cs"/>
                <w:b/>
                <w:bCs/>
                <w:sz w:val="24"/>
                <w:szCs w:val="24"/>
                <w:rtl/>
              </w:rPr>
              <w:t xml:space="preserve"> لم تكن تجربة ذات حدين فبيني السبب؟</w:t>
            </w:r>
          </w:p>
          <w:p w:rsidR="00480B02" w:rsidRPr="00480B02" w:rsidRDefault="00E14FF3" w:rsidP="00480B02">
            <w:pPr>
              <w:pStyle w:val="a4"/>
              <w:numPr>
                <w:ilvl w:val="0"/>
                <w:numId w:val="5"/>
              </w:numPr>
              <w:rPr>
                <w:rFonts w:cs="Akhbar MT" w:hint="cs"/>
                <w:b/>
                <w:bCs/>
                <w:sz w:val="24"/>
                <w:szCs w:val="24"/>
              </w:rPr>
            </w:pPr>
            <w:r>
              <w:rPr>
                <w:rFonts w:cs="Akhbar MT" w:hint="cs"/>
                <w:b/>
                <w:bCs/>
                <w:sz w:val="24"/>
                <w:szCs w:val="24"/>
                <w:rtl/>
              </w:rPr>
              <w:t xml:space="preserve">اوجدي المتوسط والتباين والانحراف المعياري للتوزيع الذي كونته </w:t>
            </w:r>
            <w:proofErr w:type="spellStart"/>
            <w:r>
              <w:rPr>
                <w:rFonts w:cs="Akhbar MT" w:hint="cs"/>
                <w:b/>
                <w:bCs/>
                <w:sz w:val="24"/>
                <w:szCs w:val="24"/>
                <w:rtl/>
              </w:rPr>
              <w:t>؟</w:t>
            </w:r>
            <w:proofErr w:type="spellEnd"/>
          </w:p>
          <w:p w:rsidR="00101C20" w:rsidRDefault="00101C20" w:rsidP="00101C20">
            <w:pPr>
              <w:rPr>
                <w:rFonts w:cs="Akhbar MT" w:hint="cs"/>
                <w:b/>
                <w:bCs/>
                <w:sz w:val="24"/>
                <w:szCs w:val="24"/>
                <w:rtl/>
              </w:rPr>
            </w:pPr>
          </w:p>
          <w:p w:rsidR="00101C20" w:rsidRPr="00101C20" w:rsidRDefault="00101C20" w:rsidP="00101C20">
            <w:pPr>
              <w:rPr>
                <w:rFonts w:cs="Akhbar MT"/>
                <w:b/>
                <w:bCs/>
                <w:sz w:val="24"/>
                <w:szCs w:val="24"/>
                <w:rtl/>
              </w:rPr>
            </w:pPr>
          </w:p>
        </w:tc>
      </w:tr>
      <w:tr w:rsidR="0076350F" w:rsidRPr="00600905" w:rsidTr="00C25C5B">
        <w:trPr>
          <w:trHeight w:val="6909"/>
          <w:jc w:val="center"/>
        </w:trPr>
        <w:tc>
          <w:tcPr>
            <w:tcW w:w="5353" w:type="dxa"/>
          </w:tcPr>
          <w:p w:rsidR="007D54E7" w:rsidRDefault="0076350F" w:rsidP="009B33AE">
            <w:pPr>
              <w:rPr>
                <w:rFonts w:ascii="Andalus" w:hAnsi="Andalus" w:cs="Akhbar MT" w:hint="cs"/>
                <w:b/>
                <w:bCs/>
                <w:sz w:val="24"/>
                <w:szCs w:val="24"/>
                <w:u w:val="single"/>
                <w:rtl/>
              </w:rPr>
            </w:pPr>
            <w:r w:rsidRPr="00600905">
              <w:rPr>
                <w:rFonts w:ascii="Andalus" w:hAnsi="Andalus" w:cs="Akhbar MT" w:hint="cs"/>
                <w:b/>
                <w:bCs/>
                <w:sz w:val="24"/>
                <w:szCs w:val="24"/>
                <w:u w:val="single"/>
                <w:rtl/>
              </w:rPr>
              <w:lastRenderedPageBreak/>
              <w:t>ستعرف الطالبات :</w:t>
            </w:r>
          </w:p>
          <w:p w:rsidR="00101C20" w:rsidRDefault="00E14FF3" w:rsidP="009B33AE">
            <w:pPr>
              <w:rPr>
                <w:rFonts w:ascii="Andalus" w:hAnsi="Andalus" w:cs="Akhbar MT" w:hint="cs"/>
                <w:b/>
                <w:bCs/>
                <w:sz w:val="24"/>
                <w:szCs w:val="24"/>
                <w:rtl/>
              </w:rPr>
            </w:pPr>
            <w:r>
              <w:rPr>
                <w:rFonts w:ascii="Andalus" w:hAnsi="Andalus" w:cs="Akhbar MT" w:hint="cs"/>
                <w:b/>
                <w:bCs/>
                <w:sz w:val="24"/>
                <w:szCs w:val="24"/>
                <w:rtl/>
              </w:rPr>
              <w:t>الدراسة المسحية                 المجتمع الكلي              التعداد العام</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العينة                 المنحازة               غير المنحازة              الدراسة بالملاحظة</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 xml:space="preserve">الدراسة التجريبية                    المجموعة التجريبية </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المجموعة الضابطة         الارتباط                 السببية          المتغير</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بيانات في متغير واحد                         المعلمة                  الاحصائي</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هامش خطأ المعاينة                            مقياس التشتت              التباين</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 xml:space="preserve">الانحراف المعياري                          الاحتمال المشروط </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الجدول التوافقي                    التكرار النسبي                         الاحتمال</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النجاح            الفشل                   فضاء العينة                   المتغير العشوائي</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 xml:space="preserve">المتغير العشوائي المنفصل               الاحتمال النظري                    </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الاحتمال التجريبي                               القيمة المتوقعة</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التوزيع الاحتمالي المتصل                 التوزيع الطبيعي</w:t>
            </w:r>
          </w:p>
          <w:p w:rsidR="00E14FF3" w:rsidRDefault="00E14FF3" w:rsidP="00E14FF3">
            <w:pPr>
              <w:rPr>
                <w:rFonts w:ascii="Andalus" w:hAnsi="Andalus" w:cs="Akhbar MT" w:hint="cs"/>
                <w:b/>
                <w:bCs/>
                <w:sz w:val="24"/>
                <w:szCs w:val="24"/>
                <w:rtl/>
              </w:rPr>
            </w:pPr>
            <w:r>
              <w:rPr>
                <w:rFonts w:ascii="Andalus" w:hAnsi="Andalus" w:cs="Akhbar MT" w:hint="cs"/>
                <w:b/>
                <w:bCs/>
                <w:sz w:val="24"/>
                <w:szCs w:val="24"/>
                <w:rtl/>
              </w:rPr>
              <w:t>التوزيع الملتوي                                 تجربة ذات الحدين</w:t>
            </w:r>
          </w:p>
          <w:p w:rsidR="00101C20" w:rsidRPr="009B33AE" w:rsidRDefault="00E14FF3" w:rsidP="00C25C5B">
            <w:pPr>
              <w:rPr>
                <w:rFonts w:ascii="Andalus" w:hAnsi="Andalus" w:cs="Akhbar MT"/>
                <w:b/>
                <w:bCs/>
                <w:sz w:val="24"/>
                <w:szCs w:val="24"/>
                <w:rtl/>
              </w:rPr>
            </w:pPr>
            <w:r>
              <w:rPr>
                <w:rFonts w:ascii="Andalus" w:hAnsi="Andalus" w:cs="Akhbar MT" w:hint="cs"/>
                <w:b/>
                <w:bCs/>
                <w:sz w:val="24"/>
                <w:szCs w:val="24"/>
                <w:rtl/>
              </w:rPr>
              <w:t>توزيع ذات الحدي</w:t>
            </w:r>
            <w:r w:rsidR="00C25C5B">
              <w:rPr>
                <w:rFonts w:ascii="Andalus" w:hAnsi="Andalus" w:cs="Akhbar MT" w:hint="cs"/>
                <w:b/>
                <w:bCs/>
                <w:sz w:val="24"/>
                <w:szCs w:val="24"/>
                <w:rtl/>
              </w:rPr>
              <w:t>ن</w:t>
            </w:r>
          </w:p>
        </w:tc>
        <w:tc>
          <w:tcPr>
            <w:tcW w:w="5529" w:type="dxa"/>
          </w:tcPr>
          <w:p w:rsidR="004C4ABC" w:rsidRPr="00600905" w:rsidRDefault="0076350F" w:rsidP="00C25C5B">
            <w:pPr>
              <w:rPr>
                <w:rFonts w:cs="Akhbar MT"/>
                <w:b/>
                <w:bCs/>
                <w:sz w:val="24"/>
                <w:szCs w:val="24"/>
                <w:rtl/>
              </w:rPr>
            </w:pPr>
            <w:r w:rsidRPr="00600905">
              <w:rPr>
                <w:rFonts w:ascii="Andalus" w:hAnsi="Andalus" w:cs="Akhbar MT" w:hint="cs"/>
                <w:b/>
                <w:bCs/>
                <w:sz w:val="24"/>
                <w:szCs w:val="24"/>
                <w:u w:val="single"/>
                <w:rtl/>
              </w:rPr>
              <w:t>ستكون الطالبات قادرين على :</w:t>
            </w:r>
          </w:p>
          <w:p w:rsidR="00101C20"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تقوم الدراسات المسحية والدراسات بالملاحظة والدراسات التجريبية</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 xml:space="preserve">تميز بين الارتباط </w:t>
            </w:r>
            <w:proofErr w:type="spellStart"/>
            <w:r>
              <w:rPr>
                <w:rFonts w:cs="Akhbar MT" w:hint="cs"/>
                <w:b/>
                <w:bCs/>
                <w:sz w:val="24"/>
                <w:szCs w:val="24"/>
                <w:rtl/>
              </w:rPr>
              <w:t>والسببة</w:t>
            </w:r>
            <w:proofErr w:type="spellEnd"/>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 xml:space="preserve">تعرف مقاييس التشتت </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تستعمل مقاييس النزعة المركزية والتشتت لمقارنة مجموعات من البيانات</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 xml:space="preserve">تعرف مقاييس التشتت </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استعمال مقاييس النزعة المركزية والتشتت لمقارنة مجموعات من البيانات</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ايجاد احتمال وقوع حادثه اذا علم ان حادثه اخرى قد وقعت</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 xml:space="preserve">استعمال الجداول التوافقية </w:t>
            </w:r>
            <w:proofErr w:type="spellStart"/>
            <w:r>
              <w:rPr>
                <w:rFonts w:cs="Akhbar MT" w:hint="cs"/>
                <w:b/>
                <w:bCs/>
                <w:sz w:val="24"/>
                <w:szCs w:val="24"/>
                <w:rtl/>
              </w:rPr>
              <w:t>لايجاد</w:t>
            </w:r>
            <w:proofErr w:type="spellEnd"/>
            <w:r>
              <w:rPr>
                <w:rFonts w:cs="Akhbar MT" w:hint="cs"/>
                <w:b/>
                <w:bCs/>
                <w:sz w:val="24"/>
                <w:szCs w:val="24"/>
                <w:rtl/>
              </w:rPr>
              <w:t xml:space="preserve"> احتمالات مشروطة</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ايجاد الاحتمالات باستعمال التباديل والتوافيق</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 xml:space="preserve">ايجاد الاحتمالات باستعمال المتغيرات العشوائية </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تكوين رسوما بيانية للتوزيعات الاحتمالية واستعمالها</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تحديد ما اذا كانت مجموعة بيانات تبدو موزعه طبيعيا او ملتوية</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 xml:space="preserve">استعمال القانون التجريبي </w:t>
            </w:r>
            <w:proofErr w:type="spellStart"/>
            <w:r>
              <w:rPr>
                <w:rFonts w:cs="Akhbar MT" w:hint="cs"/>
                <w:b/>
                <w:bCs/>
                <w:sz w:val="24"/>
                <w:szCs w:val="24"/>
                <w:rtl/>
              </w:rPr>
              <w:t>لايجاد</w:t>
            </w:r>
            <w:proofErr w:type="spellEnd"/>
            <w:r>
              <w:rPr>
                <w:rFonts w:cs="Akhbar MT" w:hint="cs"/>
                <w:b/>
                <w:bCs/>
                <w:sz w:val="24"/>
                <w:szCs w:val="24"/>
                <w:rtl/>
              </w:rPr>
              <w:t xml:space="preserve"> الاحتمالات</w:t>
            </w:r>
          </w:p>
          <w:p w:rsidR="00E14FF3" w:rsidRDefault="00E14FF3" w:rsidP="00C42E02">
            <w:pPr>
              <w:pStyle w:val="a4"/>
              <w:numPr>
                <w:ilvl w:val="0"/>
                <w:numId w:val="4"/>
              </w:numPr>
              <w:tabs>
                <w:tab w:val="left" w:pos="175"/>
              </w:tabs>
              <w:ind w:left="34" w:firstLine="0"/>
              <w:rPr>
                <w:rFonts w:cs="Akhbar MT" w:hint="cs"/>
                <w:b/>
                <w:bCs/>
                <w:sz w:val="24"/>
                <w:szCs w:val="24"/>
              </w:rPr>
            </w:pPr>
            <w:r>
              <w:rPr>
                <w:rFonts w:cs="Akhbar MT" w:hint="cs"/>
                <w:b/>
                <w:bCs/>
                <w:sz w:val="24"/>
                <w:szCs w:val="24"/>
                <w:rtl/>
              </w:rPr>
              <w:t>ايجاد احتمال تجارب ذات الحدين</w:t>
            </w:r>
          </w:p>
          <w:p w:rsidR="00C25C5B" w:rsidRDefault="00E14FF3" w:rsidP="00C25C5B">
            <w:pPr>
              <w:pStyle w:val="a4"/>
              <w:numPr>
                <w:ilvl w:val="0"/>
                <w:numId w:val="4"/>
              </w:numPr>
              <w:tabs>
                <w:tab w:val="left" w:pos="175"/>
              </w:tabs>
              <w:ind w:left="34" w:firstLine="0"/>
              <w:rPr>
                <w:rFonts w:cs="Akhbar MT" w:hint="cs"/>
                <w:b/>
                <w:bCs/>
                <w:sz w:val="24"/>
                <w:szCs w:val="24"/>
              </w:rPr>
            </w:pPr>
            <w:r>
              <w:rPr>
                <w:rFonts w:cs="Akhbar MT" w:hint="cs"/>
                <w:b/>
                <w:bCs/>
                <w:sz w:val="24"/>
                <w:szCs w:val="24"/>
                <w:rtl/>
              </w:rPr>
              <w:t>ايجاد الاحتمالات باستعمال توزيع ذات الحدين ومفكوك</w:t>
            </w:r>
          </w:p>
          <w:p w:rsidR="00C25C5B" w:rsidRPr="00C25C5B" w:rsidRDefault="00C25C5B" w:rsidP="00C25C5B">
            <w:pPr>
              <w:tabs>
                <w:tab w:val="left" w:pos="175"/>
              </w:tabs>
              <w:ind w:left="34"/>
              <w:rPr>
                <w:rFonts w:cs="Akhbar MT"/>
                <w:b/>
                <w:bCs/>
                <w:sz w:val="10"/>
                <w:szCs w:val="10"/>
                <w:rtl/>
              </w:rPr>
            </w:pPr>
          </w:p>
        </w:tc>
      </w:tr>
      <w:tr w:rsidR="007002A7" w:rsidRPr="00600905" w:rsidTr="00731567">
        <w:trPr>
          <w:trHeight w:val="405"/>
          <w:jc w:val="center"/>
        </w:trPr>
        <w:tc>
          <w:tcPr>
            <w:tcW w:w="10882" w:type="dxa"/>
            <w:gridSpan w:val="2"/>
          </w:tcPr>
          <w:p w:rsidR="007002A7" w:rsidRPr="00600905" w:rsidRDefault="007002A7" w:rsidP="0076350F">
            <w:pPr>
              <w:rPr>
                <w:rFonts w:cs="Akhbar MT"/>
                <w:b/>
                <w:bCs/>
                <w:sz w:val="24"/>
                <w:szCs w:val="24"/>
                <w:rtl/>
              </w:rPr>
            </w:pPr>
            <w:r w:rsidRPr="00731567">
              <w:rPr>
                <w:rFonts w:ascii="Arial" w:hAnsi="Arial" w:cs="Akhbar MT" w:hint="cs"/>
                <w:b/>
                <w:bCs/>
                <w:sz w:val="24"/>
                <w:szCs w:val="24"/>
                <w:rtl/>
              </w:rPr>
              <w:t>الخطوة الثانية : تحديد البراهين والأدلة على تحقق نواتج التعلم</w:t>
            </w:r>
          </w:p>
        </w:tc>
      </w:tr>
      <w:tr w:rsidR="0076350F" w:rsidRPr="00600905" w:rsidTr="00600905">
        <w:trPr>
          <w:jc w:val="center"/>
        </w:trPr>
        <w:tc>
          <w:tcPr>
            <w:tcW w:w="10882" w:type="dxa"/>
            <w:gridSpan w:val="2"/>
          </w:tcPr>
          <w:p w:rsidR="00F81DA4" w:rsidRPr="00600905" w:rsidRDefault="0076350F" w:rsidP="005A3939">
            <w:pPr>
              <w:rPr>
                <w:rFonts w:ascii="Andalus" w:hAnsi="Andalus" w:cs="Akhbar MT"/>
                <w:b/>
                <w:bCs/>
                <w:sz w:val="24"/>
                <w:szCs w:val="24"/>
                <w:u w:val="single"/>
                <w:rtl/>
              </w:rPr>
            </w:pPr>
            <w:r w:rsidRPr="00600905">
              <w:rPr>
                <w:rFonts w:ascii="Andalus" w:hAnsi="Andalus" w:cs="Akhbar MT" w:hint="cs"/>
                <w:b/>
                <w:bCs/>
                <w:sz w:val="24"/>
                <w:szCs w:val="24"/>
                <w:u w:val="single"/>
                <w:rtl/>
              </w:rPr>
              <w:t xml:space="preserve">المهمات </w:t>
            </w:r>
            <w:r w:rsidR="00E3034C" w:rsidRPr="00600905">
              <w:rPr>
                <w:rFonts w:ascii="Andalus" w:hAnsi="Andalus" w:cs="Akhbar MT" w:hint="cs"/>
                <w:b/>
                <w:bCs/>
                <w:sz w:val="24"/>
                <w:szCs w:val="24"/>
                <w:u w:val="single"/>
                <w:rtl/>
              </w:rPr>
              <w:t>الأدائية</w:t>
            </w:r>
          </w:p>
          <w:p w:rsidR="002D7DDC" w:rsidRPr="00600905" w:rsidRDefault="002D7DDC" w:rsidP="002D7DDC">
            <w:pPr>
              <w:rPr>
                <w:rFonts w:cs="Akhbar MT"/>
                <w:b/>
                <w:bCs/>
                <w:sz w:val="24"/>
                <w:szCs w:val="24"/>
                <w:rtl/>
              </w:rPr>
            </w:pPr>
            <w:r w:rsidRPr="00600905">
              <w:rPr>
                <w:rFonts w:cs="Akhbar MT" w:hint="cs"/>
                <w:b/>
                <w:bCs/>
                <w:sz w:val="24"/>
                <w:szCs w:val="24"/>
                <w:rtl/>
              </w:rPr>
              <w:t>1. عمل خرائط مفاهيم.</w:t>
            </w:r>
          </w:p>
          <w:p w:rsidR="00600905" w:rsidRPr="00600905" w:rsidRDefault="00F81DA4" w:rsidP="00731567">
            <w:pPr>
              <w:rPr>
                <w:rFonts w:cs="Akhbar MT"/>
                <w:b/>
                <w:bCs/>
                <w:sz w:val="24"/>
                <w:szCs w:val="24"/>
                <w:rtl/>
              </w:rPr>
            </w:pPr>
            <w:r w:rsidRPr="00600905">
              <w:rPr>
                <w:rFonts w:cs="Akhbar MT" w:hint="cs"/>
                <w:b/>
                <w:bCs/>
                <w:sz w:val="24"/>
                <w:szCs w:val="24"/>
                <w:rtl/>
              </w:rPr>
              <w:t>2. عمل المطوية.</w:t>
            </w:r>
          </w:p>
        </w:tc>
      </w:tr>
      <w:tr w:rsidR="0076350F" w:rsidRPr="00600905" w:rsidTr="00600905">
        <w:trPr>
          <w:jc w:val="center"/>
        </w:trPr>
        <w:tc>
          <w:tcPr>
            <w:tcW w:w="10882" w:type="dxa"/>
            <w:gridSpan w:val="2"/>
          </w:tcPr>
          <w:p w:rsidR="0076350F" w:rsidRPr="00600905" w:rsidRDefault="0076350F" w:rsidP="00731567">
            <w:pPr>
              <w:rPr>
                <w:rFonts w:cs="Akhbar MT"/>
                <w:b/>
                <w:bCs/>
                <w:sz w:val="24"/>
                <w:szCs w:val="24"/>
                <w:rtl/>
              </w:rPr>
            </w:pPr>
            <w:r w:rsidRPr="00600905">
              <w:rPr>
                <w:rFonts w:ascii="Andalus" w:hAnsi="Andalus" w:cs="Akhbar MT" w:hint="cs"/>
                <w:b/>
                <w:bCs/>
                <w:sz w:val="24"/>
                <w:szCs w:val="24"/>
                <w:u w:val="single"/>
                <w:rtl/>
              </w:rPr>
              <w:t>المحكمات الرئيسة</w:t>
            </w:r>
            <w:r w:rsidRPr="00600905">
              <w:rPr>
                <w:rFonts w:cs="Akhbar MT" w:hint="cs"/>
                <w:b/>
                <w:bCs/>
                <w:sz w:val="24"/>
                <w:szCs w:val="24"/>
                <w:rtl/>
              </w:rPr>
              <w:t>:</w:t>
            </w:r>
          </w:p>
          <w:p w:rsidR="007262AC" w:rsidRPr="00600905" w:rsidRDefault="007262AC" w:rsidP="007262AC">
            <w:pPr>
              <w:pStyle w:val="a4"/>
              <w:numPr>
                <w:ilvl w:val="0"/>
                <w:numId w:val="6"/>
              </w:numPr>
              <w:rPr>
                <w:rFonts w:cs="Akhbar MT"/>
                <w:b/>
                <w:bCs/>
                <w:sz w:val="24"/>
                <w:szCs w:val="24"/>
                <w:rtl/>
              </w:rPr>
            </w:pPr>
            <w:r w:rsidRPr="00600905">
              <w:rPr>
                <w:rFonts w:cs="Akhbar MT" w:hint="cs"/>
                <w:b/>
                <w:bCs/>
                <w:sz w:val="24"/>
                <w:szCs w:val="24"/>
                <w:rtl/>
              </w:rPr>
              <w:t>استخدام سلم التقدير</w:t>
            </w:r>
          </w:p>
          <w:p w:rsidR="007262AC" w:rsidRPr="00600905" w:rsidRDefault="007262AC" w:rsidP="007262AC">
            <w:pPr>
              <w:pStyle w:val="a4"/>
              <w:numPr>
                <w:ilvl w:val="0"/>
                <w:numId w:val="6"/>
              </w:numPr>
              <w:rPr>
                <w:rFonts w:cs="Akhbar MT"/>
                <w:b/>
                <w:bCs/>
                <w:sz w:val="24"/>
                <w:szCs w:val="24"/>
              </w:rPr>
            </w:pPr>
            <w:r w:rsidRPr="00600905">
              <w:rPr>
                <w:rFonts w:cs="Akhbar MT" w:hint="cs"/>
                <w:b/>
                <w:bCs/>
                <w:sz w:val="24"/>
                <w:szCs w:val="24"/>
                <w:rtl/>
              </w:rPr>
              <w:t>تقييم الطالبة على حل أسئلة تأكد داخل الحصة</w:t>
            </w:r>
          </w:p>
          <w:p w:rsidR="007262AC" w:rsidRPr="00731567" w:rsidRDefault="00CA6CB9" w:rsidP="00731567">
            <w:pPr>
              <w:pStyle w:val="a4"/>
              <w:numPr>
                <w:ilvl w:val="0"/>
                <w:numId w:val="6"/>
              </w:numPr>
              <w:rPr>
                <w:rFonts w:cs="Akhbar MT"/>
                <w:b/>
                <w:bCs/>
                <w:sz w:val="24"/>
                <w:szCs w:val="24"/>
                <w:rtl/>
              </w:rPr>
            </w:pPr>
            <w:r w:rsidRPr="00600905">
              <w:rPr>
                <w:rFonts w:cs="Akhbar MT" w:hint="cs"/>
                <w:b/>
                <w:bCs/>
                <w:sz w:val="24"/>
                <w:szCs w:val="24"/>
                <w:rtl/>
              </w:rPr>
              <w:t>حل اختبار الفصل ودليل الدراسة والمراجعة</w:t>
            </w:r>
          </w:p>
        </w:tc>
      </w:tr>
      <w:tr w:rsidR="0076350F" w:rsidRPr="00600905" w:rsidTr="00600905">
        <w:trPr>
          <w:jc w:val="center"/>
        </w:trPr>
        <w:tc>
          <w:tcPr>
            <w:tcW w:w="10882" w:type="dxa"/>
            <w:gridSpan w:val="2"/>
          </w:tcPr>
          <w:p w:rsidR="0076350F" w:rsidRPr="00600905" w:rsidRDefault="0076350F" w:rsidP="0076350F">
            <w:pPr>
              <w:rPr>
                <w:rFonts w:ascii="Andalus" w:hAnsi="Andalus" w:cs="Akhbar MT"/>
                <w:b/>
                <w:bCs/>
                <w:sz w:val="24"/>
                <w:szCs w:val="24"/>
                <w:u w:val="single"/>
                <w:rtl/>
              </w:rPr>
            </w:pPr>
            <w:r w:rsidRPr="00600905">
              <w:rPr>
                <w:rFonts w:ascii="Andalus" w:hAnsi="Andalus" w:cs="Akhbar MT" w:hint="cs"/>
                <w:b/>
                <w:bCs/>
                <w:sz w:val="24"/>
                <w:szCs w:val="24"/>
                <w:u w:val="single"/>
                <w:rtl/>
              </w:rPr>
              <w:t xml:space="preserve">أدلة </w:t>
            </w:r>
            <w:r w:rsidR="00E3034C" w:rsidRPr="00600905">
              <w:rPr>
                <w:rFonts w:ascii="Andalus" w:hAnsi="Andalus" w:cs="Akhbar MT" w:hint="cs"/>
                <w:b/>
                <w:bCs/>
                <w:sz w:val="24"/>
                <w:szCs w:val="24"/>
                <w:u w:val="single"/>
                <w:rtl/>
              </w:rPr>
              <w:t>أخرى</w:t>
            </w:r>
            <w:r w:rsidRPr="00600905">
              <w:rPr>
                <w:rFonts w:ascii="Andalus" w:hAnsi="Andalus" w:cs="Akhbar MT" w:hint="cs"/>
                <w:b/>
                <w:bCs/>
                <w:sz w:val="24"/>
                <w:szCs w:val="24"/>
                <w:u w:val="single"/>
                <w:rtl/>
              </w:rPr>
              <w:t xml:space="preserve"> :</w:t>
            </w:r>
          </w:p>
          <w:p w:rsidR="007262AC" w:rsidRPr="00C25C5B" w:rsidRDefault="007262AC" w:rsidP="0076350F">
            <w:pPr>
              <w:rPr>
                <w:rFonts w:cs="Akhbar MT"/>
                <w:b/>
                <w:bCs/>
                <w:sz w:val="20"/>
                <w:szCs w:val="20"/>
                <w:rtl/>
              </w:rPr>
            </w:pPr>
            <w:r w:rsidRPr="00C25C5B">
              <w:rPr>
                <w:rFonts w:cs="Akhbar MT" w:hint="cs"/>
                <w:b/>
                <w:bCs/>
                <w:sz w:val="20"/>
                <w:szCs w:val="20"/>
                <w:rtl/>
              </w:rPr>
              <w:t>1. الواجبات المنزلية                                 2. اختبارات قصيرة فجائية .                        3. اختبارات قصيرة</w:t>
            </w:r>
          </w:p>
          <w:p w:rsidR="0076350F" w:rsidRPr="00600905" w:rsidRDefault="007262AC" w:rsidP="00731567">
            <w:pPr>
              <w:rPr>
                <w:rFonts w:cs="Akhbar MT"/>
                <w:b/>
                <w:bCs/>
                <w:sz w:val="24"/>
                <w:szCs w:val="24"/>
                <w:rtl/>
              </w:rPr>
            </w:pPr>
            <w:r w:rsidRPr="00C25C5B">
              <w:rPr>
                <w:rFonts w:cs="Akhbar MT" w:hint="cs"/>
                <w:b/>
                <w:bCs/>
                <w:sz w:val="20"/>
                <w:szCs w:val="20"/>
                <w:rtl/>
              </w:rPr>
              <w:t xml:space="preserve">4.تقوم لطالبة بشرح فقرات معينة.       </w:t>
            </w:r>
            <w:r w:rsidR="00004842" w:rsidRPr="00C25C5B">
              <w:rPr>
                <w:rFonts w:cs="Akhbar MT" w:hint="cs"/>
                <w:b/>
                <w:bCs/>
                <w:sz w:val="20"/>
                <w:szCs w:val="20"/>
                <w:rtl/>
              </w:rPr>
              <w:t xml:space="preserve">                5. أوراق العمل.</w:t>
            </w:r>
            <w:r w:rsidRPr="00C25C5B">
              <w:rPr>
                <w:rFonts w:cs="Akhbar MT" w:hint="cs"/>
                <w:b/>
                <w:bCs/>
                <w:sz w:val="20"/>
                <w:szCs w:val="20"/>
                <w:rtl/>
              </w:rPr>
              <w:t xml:space="preserve">         </w:t>
            </w:r>
            <w:r w:rsidR="00F81DA4" w:rsidRPr="00C25C5B">
              <w:rPr>
                <w:rFonts w:cs="Akhbar MT" w:hint="cs"/>
                <w:b/>
                <w:bCs/>
                <w:sz w:val="20"/>
                <w:szCs w:val="20"/>
                <w:rtl/>
              </w:rPr>
              <w:t xml:space="preserve">                  6. ملف الإنجاز</w:t>
            </w:r>
          </w:p>
        </w:tc>
      </w:tr>
      <w:tr w:rsidR="0076350F" w:rsidRPr="00600905" w:rsidTr="00731567">
        <w:trPr>
          <w:trHeight w:val="469"/>
          <w:jc w:val="center"/>
        </w:trPr>
        <w:tc>
          <w:tcPr>
            <w:tcW w:w="10882" w:type="dxa"/>
            <w:gridSpan w:val="2"/>
          </w:tcPr>
          <w:p w:rsidR="0076350F" w:rsidRPr="00600905" w:rsidRDefault="0076350F" w:rsidP="0076350F">
            <w:pPr>
              <w:rPr>
                <w:rFonts w:cs="Akhbar MT"/>
                <w:b/>
                <w:bCs/>
                <w:sz w:val="24"/>
                <w:szCs w:val="24"/>
                <w:rtl/>
              </w:rPr>
            </w:pPr>
            <w:r w:rsidRPr="00C25C5B">
              <w:rPr>
                <w:rFonts w:ascii="Arial" w:hAnsi="Arial" w:cs="Akhbar MT" w:hint="cs"/>
                <w:b/>
                <w:bCs/>
                <w:rtl/>
              </w:rPr>
              <w:t>الخطوة الثالثة : خبرات التعليم والتعلم</w:t>
            </w:r>
          </w:p>
        </w:tc>
      </w:tr>
      <w:tr w:rsidR="0076350F" w:rsidRPr="00600905" w:rsidTr="00600905">
        <w:trPr>
          <w:jc w:val="center"/>
        </w:trPr>
        <w:tc>
          <w:tcPr>
            <w:tcW w:w="5353" w:type="dxa"/>
          </w:tcPr>
          <w:p w:rsidR="00CA6CB9" w:rsidRPr="00C25C5B" w:rsidRDefault="0076350F" w:rsidP="00600905">
            <w:pPr>
              <w:jc w:val="center"/>
              <w:rPr>
                <w:rFonts w:asciiTheme="majorBidi" w:hAnsiTheme="majorBidi" w:cs="Akhbar MT"/>
                <w:b/>
                <w:bCs/>
                <w:sz w:val="20"/>
                <w:szCs w:val="20"/>
                <w:rtl/>
              </w:rPr>
            </w:pPr>
            <w:r w:rsidRPr="00C25C5B">
              <w:rPr>
                <w:rFonts w:asciiTheme="majorBidi" w:hAnsiTheme="majorBidi" w:cs="Akhbar MT"/>
                <w:b/>
                <w:bCs/>
                <w:sz w:val="20"/>
                <w:szCs w:val="20"/>
                <w:rtl/>
              </w:rPr>
              <w:t>ما</w:t>
            </w:r>
            <w:r w:rsidR="00E3034C" w:rsidRPr="00C25C5B">
              <w:rPr>
                <w:rFonts w:asciiTheme="majorBidi" w:hAnsiTheme="majorBidi" w:cs="Akhbar MT"/>
                <w:b/>
                <w:bCs/>
                <w:sz w:val="20"/>
                <w:szCs w:val="20"/>
                <w:rtl/>
              </w:rPr>
              <w:t xml:space="preserve"> </w:t>
            </w:r>
            <w:r w:rsidRPr="00C25C5B">
              <w:rPr>
                <w:rFonts w:asciiTheme="majorBidi" w:hAnsiTheme="majorBidi" w:cs="Akhbar MT"/>
                <w:b/>
                <w:bCs/>
                <w:sz w:val="20"/>
                <w:szCs w:val="20"/>
                <w:rtl/>
              </w:rPr>
              <w:t xml:space="preserve">يقوم </w:t>
            </w:r>
            <w:proofErr w:type="spellStart"/>
            <w:r w:rsidRPr="00C25C5B">
              <w:rPr>
                <w:rFonts w:asciiTheme="majorBidi" w:hAnsiTheme="majorBidi" w:cs="Akhbar MT"/>
                <w:b/>
                <w:bCs/>
                <w:sz w:val="20"/>
                <w:szCs w:val="20"/>
                <w:rtl/>
              </w:rPr>
              <w:t>به</w:t>
            </w:r>
            <w:proofErr w:type="spellEnd"/>
            <w:r w:rsidRPr="00C25C5B">
              <w:rPr>
                <w:rFonts w:asciiTheme="majorBidi" w:hAnsiTheme="majorBidi" w:cs="Akhbar MT"/>
                <w:b/>
                <w:bCs/>
                <w:sz w:val="20"/>
                <w:szCs w:val="20"/>
                <w:rtl/>
              </w:rPr>
              <w:t xml:space="preserve"> المعلم</w:t>
            </w:r>
          </w:p>
        </w:tc>
        <w:tc>
          <w:tcPr>
            <w:tcW w:w="5529" w:type="dxa"/>
          </w:tcPr>
          <w:p w:rsidR="0076350F" w:rsidRPr="00C25C5B" w:rsidRDefault="0076350F" w:rsidP="00CA6CB9">
            <w:pPr>
              <w:jc w:val="center"/>
              <w:rPr>
                <w:rFonts w:asciiTheme="majorBidi" w:hAnsiTheme="majorBidi" w:cs="Akhbar MT"/>
                <w:b/>
                <w:bCs/>
                <w:sz w:val="20"/>
                <w:szCs w:val="20"/>
                <w:rtl/>
              </w:rPr>
            </w:pPr>
            <w:r w:rsidRPr="00C25C5B">
              <w:rPr>
                <w:rFonts w:asciiTheme="majorBidi" w:hAnsiTheme="majorBidi" w:cs="Akhbar MT"/>
                <w:b/>
                <w:bCs/>
                <w:sz w:val="20"/>
                <w:szCs w:val="20"/>
                <w:rtl/>
              </w:rPr>
              <w:t>ما</w:t>
            </w:r>
            <w:r w:rsidR="00E3034C" w:rsidRPr="00C25C5B">
              <w:rPr>
                <w:rFonts w:asciiTheme="majorBidi" w:hAnsiTheme="majorBidi" w:cs="Akhbar MT"/>
                <w:b/>
                <w:bCs/>
                <w:sz w:val="20"/>
                <w:szCs w:val="20"/>
                <w:rtl/>
              </w:rPr>
              <w:t xml:space="preserve"> </w:t>
            </w:r>
            <w:r w:rsidRPr="00C25C5B">
              <w:rPr>
                <w:rFonts w:asciiTheme="majorBidi" w:hAnsiTheme="majorBidi" w:cs="Akhbar MT"/>
                <w:b/>
                <w:bCs/>
                <w:sz w:val="20"/>
                <w:szCs w:val="20"/>
                <w:rtl/>
              </w:rPr>
              <w:t xml:space="preserve">يقوم </w:t>
            </w:r>
            <w:proofErr w:type="spellStart"/>
            <w:r w:rsidRPr="00C25C5B">
              <w:rPr>
                <w:rFonts w:asciiTheme="majorBidi" w:hAnsiTheme="majorBidi" w:cs="Akhbar MT"/>
                <w:b/>
                <w:bCs/>
                <w:sz w:val="20"/>
                <w:szCs w:val="20"/>
                <w:rtl/>
              </w:rPr>
              <w:t>به</w:t>
            </w:r>
            <w:proofErr w:type="spellEnd"/>
            <w:r w:rsidRPr="00C25C5B">
              <w:rPr>
                <w:rFonts w:asciiTheme="majorBidi" w:hAnsiTheme="majorBidi" w:cs="Akhbar MT"/>
                <w:b/>
                <w:bCs/>
                <w:sz w:val="20"/>
                <w:szCs w:val="20"/>
                <w:rtl/>
              </w:rPr>
              <w:t xml:space="preserve"> المتعلم</w:t>
            </w:r>
          </w:p>
        </w:tc>
      </w:tr>
      <w:tr w:rsidR="0076350F" w:rsidRPr="00600905" w:rsidTr="00600905">
        <w:trPr>
          <w:jc w:val="center"/>
        </w:trPr>
        <w:tc>
          <w:tcPr>
            <w:tcW w:w="5353" w:type="dxa"/>
          </w:tcPr>
          <w:p w:rsidR="0076350F" w:rsidRPr="00C25C5B" w:rsidRDefault="00004842" w:rsidP="00C25C5B">
            <w:pPr>
              <w:pStyle w:val="a4"/>
              <w:numPr>
                <w:ilvl w:val="0"/>
                <w:numId w:val="7"/>
              </w:numPr>
              <w:rPr>
                <w:rFonts w:cs="Akhbar MT"/>
                <w:b/>
                <w:bCs/>
                <w:rtl/>
              </w:rPr>
            </w:pPr>
            <w:r w:rsidRPr="00C25C5B">
              <w:rPr>
                <w:rFonts w:cs="Akhbar MT" w:hint="cs"/>
                <w:b/>
                <w:bCs/>
                <w:rtl/>
              </w:rPr>
              <w:t>تعريف الطالبات بالمفردات الجديدة وأهداف الدرس الرئيسية</w:t>
            </w:r>
          </w:p>
          <w:p w:rsidR="007262AC" w:rsidRPr="00C25C5B" w:rsidRDefault="00004842" w:rsidP="00CA6CB9">
            <w:pPr>
              <w:pStyle w:val="a4"/>
              <w:numPr>
                <w:ilvl w:val="0"/>
                <w:numId w:val="7"/>
              </w:numPr>
              <w:ind w:left="426"/>
              <w:rPr>
                <w:rFonts w:cs="Akhbar MT"/>
                <w:b/>
                <w:bCs/>
                <w:rtl/>
              </w:rPr>
            </w:pPr>
            <w:r w:rsidRPr="00C25C5B">
              <w:rPr>
                <w:rFonts w:cs="Akhbar MT" w:hint="cs"/>
                <w:b/>
                <w:bCs/>
                <w:rtl/>
              </w:rPr>
              <w:t>تحديد الاستراتيجيات المتبعة في الشرح مثل:</w:t>
            </w:r>
          </w:p>
          <w:p w:rsidR="00004842" w:rsidRPr="00C25C5B" w:rsidRDefault="00004842" w:rsidP="00CA6CB9">
            <w:pPr>
              <w:pStyle w:val="a4"/>
              <w:numPr>
                <w:ilvl w:val="0"/>
                <w:numId w:val="7"/>
              </w:numPr>
              <w:ind w:left="426"/>
              <w:rPr>
                <w:rFonts w:cs="Akhbar MT"/>
                <w:b/>
                <w:bCs/>
              </w:rPr>
            </w:pPr>
            <w:r w:rsidRPr="00C25C5B">
              <w:rPr>
                <w:rFonts w:cs="Akhbar MT" w:hint="cs"/>
                <w:b/>
                <w:bCs/>
                <w:rtl/>
              </w:rPr>
              <w:t>*الرؤوس المرقمة.   *</w:t>
            </w:r>
            <w:r w:rsidR="00CA6CB9" w:rsidRPr="00C25C5B">
              <w:rPr>
                <w:rFonts w:cs="Akhbar MT"/>
                <w:b/>
                <w:bCs/>
              </w:rPr>
              <w:t>whole brain teaching</w:t>
            </w:r>
          </w:p>
          <w:p w:rsidR="007262AC" w:rsidRPr="00C25C5B" w:rsidRDefault="007262AC" w:rsidP="00CA6CB9">
            <w:pPr>
              <w:pStyle w:val="a4"/>
              <w:numPr>
                <w:ilvl w:val="0"/>
                <w:numId w:val="7"/>
              </w:numPr>
              <w:ind w:left="426"/>
              <w:rPr>
                <w:rFonts w:cs="Akhbar MT"/>
                <w:b/>
                <w:bCs/>
                <w:rtl/>
              </w:rPr>
            </w:pPr>
            <w:r w:rsidRPr="00C25C5B">
              <w:rPr>
                <w:rFonts w:cs="Akhbar MT" w:hint="cs"/>
                <w:b/>
                <w:bCs/>
                <w:rtl/>
              </w:rPr>
              <w:t>شرح أمثلة الكتاب على السبورة ويتخلل الشرح أ</w:t>
            </w:r>
            <w:r w:rsidR="00C25C5B">
              <w:rPr>
                <w:rFonts w:cs="Akhbar MT" w:hint="cs"/>
                <w:b/>
                <w:bCs/>
                <w:rtl/>
              </w:rPr>
              <w:t xml:space="preserve">سلوب المناقشة والحوار والأسئلة </w:t>
            </w:r>
          </w:p>
          <w:p w:rsidR="00004842" w:rsidRPr="00C25C5B" w:rsidRDefault="00004842" w:rsidP="00CA6CB9">
            <w:pPr>
              <w:pStyle w:val="a4"/>
              <w:numPr>
                <w:ilvl w:val="0"/>
                <w:numId w:val="7"/>
              </w:numPr>
              <w:ind w:left="426"/>
              <w:rPr>
                <w:rFonts w:cs="Akhbar MT"/>
                <w:b/>
                <w:bCs/>
              </w:rPr>
            </w:pPr>
            <w:r w:rsidRPr="00C25C5B">
              <w:rPr>
                <w:rFonts w:cs="Akhbar MT" w:hint="cs"/>
                <w:b/>
                <w:bCs/>
                <w:rtl/>
              </w:rPr>
              <w:t xml:space="preserve">ملاحظة الطالبات عند حل التطبيق وإرشادهن بشكل فردي </w:t>
            </w:r>
            <w:r w:rsidR="00CA6CB9" w:rsidRPr="00C25C5B">
              <w:rPr>
                <w:rFonts w:cs="Akhbar MT" w:hint="cs"/>
                <w:b/>
                <w:bCs/>
                <w:rtl/>
              </w:rPr>
              <w:t>.</w:t>
            </w:r>
          </w:p>
          <w:p w:rsidR="00CA6CB9" w:rsidRPr="00C25C5B" w:rsidRDefault="00CA6CB9" w:rsidP="00CA6CB9">
            <w:pPr>
              <w:pStyle w:val="a4"/>
              <w:numPr>
                <w:ilvl w:val="0"/>
                <w:numId w:val="7"/>
              </w:numPr>
              <w:ind w:left="426"/>
              <w:rPr>
                <w:rFonts w:cs="Akhbar MT"/>
                <w:b/>
                <w:bCs/>
              </w:rPr>
            </w:pPr>
            <w:r w:rsidRPr="00C25C5B">
              <w:rPr>
                <w:rFonts w:cs="Akhbar MT" w:hint="cs"/>
                <w:b/>
                <w:bCs/>
                <w:rtl/>
              </w:rPr>
              <w:t>التقييم النهائي لمستوى الطالبة</w:t>
            </w:r>
          </w:p>
          <w:p w:rsidR="00CA6CB9" w:rsidRPr="00C25C5B" w:rsidRDefault="00CA6CB9" w:rsidP="00CA6CB9">
            <w:pPr>
              <w:pStyle w:val="a4"/>
              <w:numPr>
                <w:ilvl w:val="0"/>
                <w:numId w:val="7"/>
              </w:numPr>
              <w:ind w:left="426"/>
              <w:rPr>
                <w:rFonts w:cs="Akhbar MT"/>
                <w:b/>
                <w:bCs/>
              </w:rPr>
            </w:pPr>
            <w:r w:rsidRPr="00C25C5B">
              <w:rPr>
                <w:rFonts w:cs="Akhbar MT" w:hint="cs"/>
                <w:b/>
                <w:bCs/>
                <w:rtl/>
              </w:rPr>
              <w:t>تحديد نقاط الضعف والقوى لدى الطالبات</w:t>
            </w:r>
          </w:p>
          <w:p w:rsidR="00CA6CB9" w:rsidRPr="00C25C5B" w:rsidRDefault="00CA6CB9" w:rsidP="00CA6CB9">
            <w:pPr>
              <w:pStyle w:val="a4"/>
              <w:numPr>
                <w:ilvl w:val="0"/>
                <w:numId w:val="7"/>
              </w:numPr>
              <w:ind w:left="426"/>
              <w:rPr>
                <w:rFonts w:cs="Akhbar MT"/>
                <w:b/>
                <w:bCs/>
                <w:rtl/>
              </w:rPr>
            </w:pPr>
            <w:r w:rsidRPr="00C25C5B">
              <w:rPr>
                <w:rFonts w:cs="Akhbar MT" w:hint="cs"/>
                <w:b/>
                <w:bCs/>
                <w:rtl/>
              </w:rPr>
              <w:t>معالجة أسباب الضعف لدى الطالبات</w:t>
            </w:r>
          </w:p>
          <w:p w:rsidR="00004842" w:rsidRPr="00E5321E" w:rsidRDefault="00004842" w:rsidP="0076350F">
            <w:pPr>
              <w:rPr>
                <w:rFonts w:cs="Akhbar MT"/>
                <w:b/>
                <w:bCs/>
                <w:sz w:val="12"/>
                <w:szCs w:val="12"/>
                <w:rtl/>
              </w:rPr>
            </w:pPr>
          </w:p>
        </w:tc>
        <w:tc>
          <w:tcPr>
            <w:tcW w:w="5529" w:type="dxa"/>
          </w:tcPr>
          <w:p w:rsidR="00CA6CB9" w:rsidRPr="00C25C5B" w:rsidRDefault="00CA6CB9" w:rsidP="00CA6CB9">
            <w:pPr>
              <w:pStyle w:val="a4"/>
              <w:numPr>
                <w:ilvl w:val="0"/>
                <w:numId w:val="8"/>
              </w:numPr>
              <w:rPr>
                <w:rFonts w:cs="Akhbar MT"/>
                <w:b/>
                <w:bCs/>
                <w:sz w:val="20"/>
                <w:szCs w:val="20"/>
                <w:rtl/>
              </w:rPr>
            </w:pPr>
            <w:r w:rsidRPr="00C25C5B">
              <w:rPr>
                <w:rFonts w:cs="Akhbar MT" w:hint="cs"/>
                <w:b/>
                <w:bCs/>
                <w:sz w:val="20"/>
                <w:szCs w:val="20"/>
                <w:rtl/>
              </w:rPr>
              <w:t xml:space="preserve">الاهتمام بالمادة العلمية </w:t>
            </w:r>
            <w:proofErr w:type="spellStart"/>
            <w:r w:rsidRPr="00C25C5B">
              <w:rPr>
                <w:rFonts w:cs="Akhbar MT" w:hint="cs"/>
                <w:b/>
                <w:bCs/>
                <w:sz w:val="20"/>
                <w:szCs w:val="20"/>
                <w:rtl/>
              </w:rPr>
              <w:t>.</w:t>
            </w:r>
            <w:proofErr w:type="spellEnd"/>
          </w:p>
          <w:p w:rsidR="0076350F" w:rsidRPr="00C25C5B" w:rsidRDefault="00CA6CB9" w:rsidP="00CA6CB9">
            <w:pPr>
              <w:pStyle w:val="a4"/>
              <w:numPr>
                <w:ilvl w:val="0"/>
                <w:numId w:val="8"/>
              </w:numPr>
              <w:rPr>
                <w:rFonts w:cs="Akhbar MT"/>
                <w:b/>
                <w:bCs/>
                <w:sz w:val="20"/>
                <w:szCs w:val="20"/>
                <w:rtl/>
              </w:rPr>
            </w:pPr>
            <w:r w:rsidRPr="00C25C5B">
              <w:rPr>
                <w:rFonts w:cs="Akhbar MT" w:hint="cs"/>
                <w:b/>
                <w:bCs/>
                <w:sz w:val="20"/>
                <w:szCs w:val="20"/>
                <w:rtl/>
              </w:rPr>
              <w:t>الاستماع الجيد .</w:t>
            </w:r>
          </w:p>
          <w:p w:rsidR="00CA6CB9" w:rsidRPr="00C25C5B" w:rsidRDefault="00CA6CB9" w:rsidP="00CA6CB9">
            <w:pPr>
              <w:pStyle w:val="a4"/>
              <w:numPr>
                <w:ilvl w:val="0"/>
                <w:numId w:val="8"/>
              </w:numPr>
              <w:rPr>
                <w:rFonts w:cs="Akhbar MT"/>
                <w:b/>
                <w:bCs/>
                <w:sz w:val="20"/>
                <w:szCs w:val="20"/>
                <w:rtl/>
              </w:rPr>
            </w:pPr>
            <w:r w:rsidRPr="00C25C5B">
              <w:rPr>
                <w:rFonts w:cs="Akhbar MT" w:hint="cs"/>
                <w:b/>
                <w:bCs/>
                <w:sz w:val="20"/>
                <w:szCs w:val="20"/>
                <w:rtl/>
              </w:rPr>
              <w:t>الإجابة على أسئلة المناقشة .</w:t>
            </w:r>
          </w:p>
          <w:p w:rsidR="00CA6CB9" w:rsidRPr="00C25C5B" w:rsidRDefault="00CA6CB9" w:rsidP="00CA6CB9">
            <w:pPr>
              <w:pStyle w:val="a4"/>
              <w:numPr>
                <w:ilvl w:val="0"/>
                <w:numId w:val="8"/>
              </w:numPr>
              <w:rPr>
                <w:rFonts w:cs="Akhbar MT"/>
                <w:b/>
                <w:bCs/>
                <w:sz w:val="20"/>
                <w:szCs w:val="20"/>
                <w:rtl/>
              </w:rPr>
            </w:pPr>
            <w:r w:rsidRPr="00C25C5B">
              <w:rPr>
                <w:rFonts w:cs="Akhbar MT" w:hint="cs"/>
                <w:b/>
                <w:bCs/>
                <w:sz w:val="20"/>
                <w:szCs w:val="20"/>
                <w:rtl/>
              </w:rPr>
              <w:t>التعاون مع أفراد المجموعة.</w:t>
            </w:r>
          </w:p>
          <w:p w:rsidR="00CA6CB9" w:rsidRPr="00C25C5B" w:rsidRDefault="00CA6CB9" w:rsidP="00CA6CB9">
            <w:pPr>
              <w:pStyle w:val="a4"/>
              <w:numPr>
                <w:ilvl w:val="0"/>
                <w:numId w:val="8"/>
              </w:numPr>
              <w:rPr>
                <w:rFonts w:cs="Akhbar MT"/>
                <w:b/>
                <w:bCs/>
                <w:sz w:val="20"/>
                <w:szCs w:val="20"/>
                <w:rtl/>
              </w:rPr>
            </w:pPr>
            <w:r w:rsidRPr="00C25C5B">
              <w:rPr>
                <w:rFonts w:cs="Akhbar MT" w:hint="cs"/>
                <w:b/>
                <w:bCs/>
                <w:sz w:val="20"/>
                <w:szCs w:val="20"/>
                <w:rtl/>
              </w:rPr>
              <w:t>الاعتماد على الذات في الحل .</w:t>
            </w:r>
          </w:p>
          <w:p w:rsidR="00CA6CB9" w:rsidRPr="00C25C5B" w:rsidRDefault="00CA6CB9" w:rsidP="00CA6CB9">
            <w:pPr>
              <w:pStyle w:val="a4"/>
              <w:numPr>
                <w:ilvl w:val="0"/>
                <w:numId w:val="8"/>
              </w:numPr>
              <w:rPr>
                <w:rFonts w:cs="Akhbar MT"/>
                <w:b/>
                <w:bCs/>
                <w:sz w:val="20"/>
                <w:szCs w:val="20"/>
                <w:rtl/>
              </w:rPr>
            </w:pPr>
            <w:r w:rsidRPr="00C25C5B">
              <w:rPr>
                <w:rFonts w:cs="Akhbar MT" w:hint="cs"/>
                <w:b/>
                <w:bCs/>
                <w:sz w:val="20"/>
                <w:szCs w:val="20"/>
                <w:rtl/>
              </w:rPr>
              <w:t>طرح الأسئلة الغامضة بالنسبة لهم.</w:t>
            </w:r>
          </w:p>
          <w:p w:rsidR="00CA6CB9" w:rsidRPr="00600905" w:rsidRDefault="00CA6CB9" w:rsidP="00CA6CB9">
            <w:pPr>
              <w:pStyle w:val="a4"/>
              <w:numPr>
                <w:ilvl w:val="0"/>
                <w:numId w:val="8"/>
              </w:numPr>
              <w:rPr>
                <w:rFonts w:cs="Akhbar MT"/>
                <w:b/>
                <w:bCs/>
                <w:sz w:val="24"/>
                <w:szCs w:val="24"/>
                <w:rtl/>
              </w:rPr>
            </w:pPr>
            <w:r w:rsidRPr="00C25C5B">
              <w:rPr>
                <w:rFonts w:cs="Akhbar MT" w:hint="cs"/>
                <w:b/>
                <w:bCs/>
                <w:sz w:val="20"/>
                <w:szCs w:val="20"/>
                <w:rtl/>
              </w:rPr>
              <w:t>حل الواجبات وأداء المهمات فردياً</w:t>
            </w:r>
          </w:p>
        </w:tc>
      </w:tr>
    </w:tbl>
    <w:tbl>
      <w:tblPr>
        <w:tblStyle w:val="a3"/>
        <w:tblpPr w:leftFromText="180" w:rightFromText="180" w:vertAnchor="page" w:horzAnchor="margin" w:tblpY="1936"/>
        <w:bidiVisual/>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tblPr>
      <w:tblGrid>
        <w:gridCol w:w="2136"/>
        <w:gridCol w:w="2136"/>
        <w:gridCol w:w="2137"/>
        <w:gridCol w:w="2137"/>
        <w:gridCol w:w="2137"/>
      </w:tblGrid>
      <w:tr w:rsidR="00E5321E" w:rsidRPr="008B7550" w:rsidTr="00E5321E">
        <w:tc>
          <w:tcPr>
            <w:tcW w:w="2136" w:type="dxa"/>
          </w:tcPr>
          <w:p w:rsidR="00E5321E" w:rsidRPr="008B7550" w:rsidRDefault="00E5321E" w:rsidP="00E5321E">
            <w:pPr>
              <w:jc w:val="center"/>
              <w:rPr>
                <w:rFonts w:cs="DecoType Naskh Special"/>
                <w:b/>
                <w:bCs/>
                <w:color w:val="000000" w:themeColor="text1"/>
                <w:rtl/>
              </w:rPr>
            </w:pPr>
            <w:r>
              <w:rPr>
                <w:rFonts w:cs="DecoType Naskh Special" w:hint="cs"/>
                <w:b/>
                <w:bCs/>
                <w:color w:val="000000" w:themeColor="text1"/>
                <w:rtl/>
              </w:rPr>
              <w:lastRenderedPageBreak/>
              <w:t>الاحد</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6"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الا</w:t>
            </w:r>
            <w:r>
              <w:rPr>
                <w:rFonts w:cs="DecoType Naskh Special" w:hint="cs"/>
                <w:b/>
                <w:bCs/>
                <w:color w:val="000000" w:themeColor="text1"/>
                <w:rtl/>
              </w:rPr>
              <w:t xml:space="preserve">ثنين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ثلاثاء </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اربعاء</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tabs>
                <w:tab w:val="center" w:pos="960"/>
              </w:tabs>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خميس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r>
      <w:tr w:rsidR="00E5321E" w:rsidRPr="008B7550" w:rsidTr="00E5321E">
        <w:tc>
          <w:tcPr>
            <w:tcW w:w="2136" w:type="dxa"/>
          </w:tcPr>
          <w:p w:rsidR="00E5321E" w:rsidRPr="008B7550" w:rsidRDefault="00E5321E" w:rsidP="00E5321E">
            <w:pPr>
              <w:rPr>
                <w:color w:val="000000" w:themeColor="text1"/>
                <w:rtl/>
              </w:rPr>
            </w:pPr>
          </w:p>
          <w:p w:rsidR="00E5321E" w:rsidRPr="008B7550" w:rsidRDefault="00E5321E" w:rsidP="00E5321E">
            <w:pPr>
              <w:rPr>
                <w:color w:val="000000" w:themeColor="text1"/>
                <w:rtl/>
              </w:rPr>
            </w:pPr>
          </w:p>
          <w:p w:rsidR="00E5321E" w:rsidRPr="008B7550" w:rsidRDefault="00E5321E" w:rsidP="00E5321E">
            <w:pPr>
              <w:rPr>
                <w:color w:val="000000" w:themeColor="text1"/>
                <w:rtl/>
              </w:rPr>
            </w:pPr>
          </w:p>
          <w:p w:rsidR="00E5321E" w:rsidRPr="008B7550" w:rsidRDefault="00E5321E" w:rsidP="00E5321E">
            <w:pPr>
              <w:rPr>
                <w:color w:val="000000" w:themeColor="text1"/>
                <w:rtl/>
              </w:rPr>
            </w:pPr>
          </w:p>
          <w:p w:rsidR="00E5321E" w:rsidRPr="008B7550" w:rsidRDefault="00E5321E" w:rsidP="00E5321E">
            <w:pPr>
              <w:rPr>
                <w:color w:val="000000" w:themeColor="text1"/>
                <w:rtl/>
              </w:rPr>
            </w:pPr>
          </w:p>
        </w:tc>
        <w:tc>
          <w:tcPr>
            <w:tcW w:w="2136" w:type="dxa"/>
          </w:tcPr>
          <w:p w:rsidR="00E5321E" w:rsidRPr="008B7550" w:rsidRDefault="00E5321E" w:rsidP="00E5321E">
            <w:pPr>
              <w:rPr>
                <w:color w:val="000000" w:themeColor="text1"/>
                <w:rtl/>
              </w:rPr>
            </w:pPr>
          </w:p>
        </w:tc>
        <w:tc>
          <w:tcPr>
            <w:tcW w:w="2137" w:type="dxa"/>
          </w:tcPr>
          <w:p w:rsidR="00E5321E" w:rsidRPr="008B7550" w:rsidRDefault="00E5321E" w:rsidP="00E5321E">
            <w:pPr>
              <w:rPr>
                <w:color w:val="000000" w:themeColor="text1"/>
                <w:rtl/>
              </w:rPr>
            </w:pPr>
          </w:p>
        </w:tc>
        <w:tc>
          <w:tcPr>
            <w:tcW w:w="2137" w:type="dxa"/>
          </w:tcPr>
          <w:p w:rsidR="00E5321E" w:rsidRPr="008B7550" w:rsidRDefault="00E5321E" w:rsidP="00E5321E">
            <w:pPr>
              <w:rPr>
                <w:color w:val="000000" w:themeColor="text1"/>
                <w:rtl/>
              </w:rPr>
            </w:pPr>
          </w:p>
        </w:tc>
        <w:tc>
          <w:tcPr>
            <w:tcW w:w="2137" w:type="dxa"/>
          </w:tcPr>
          <w:p w:rsidR="00E5321E" w:rsidRPr="008B7550" w:rsidRDefault="00E5321E" w:rsidP="00E5321E">
            <w:pPr>
              <w:rPr>
                <w:color w:val="000000" w:themeColor="text1"/>
                <w:rtl/>
              </w:rPr>
            </w:pPr>
          </w:p>
        </w:tc>
      </w:tr>
      <w:tr w:rsidR="00E5321E" w:rsidRPr="008B7550" w:rsidTr="00E5321E">
        <w:tc>
          <w:tcPr>
            <w:tcW w:w="2136" w:type="dxa"/>
          </w:tcPr>
          <w:p w:rsidR="00E5321E" w:rsidRPr="008B7550" w:rsidRDefault="00E5321E" w:rsidP="00E5321E">
            <w:pPr>
              <w:jc w:val="center"/>
              <w:rPr>
                <w:rFonts w:cs="DecoType Naskh Special"/>
                <w:b/>
                <w:bCs/>
                <w:color w:val="000000" w:themeColor="text1"/>
                <w:rtl/>
              </w:rPr>
            </w:pPr>
            <w:r>
              <w:rPr>
                <w:rFonts w:cs="DecoType Naskh Special" w:hint="cs"/>
                <w:b/>
                <w:bCs/>
                <w:color w:val="000000" w:themeColor="text1"/>
                <w:rtl/>
              </w:rPr>
              <w:t xml:space="preserve">الاحد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6"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الا</w:t>
            </w:r>
            <w:r>
              <w:rPr>
                <w:rFonts w:cs="DecoType Naskh Special" w:hint="cs"/>
                <w:b/>
                <w:bCs/>
                <w:color w:val="000000" w:themeColor="text1"/>
                <w:rtl/>
              </w:rPr>
              <w:t xml:space="preserve">ثنين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ثلاثاء </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اربعاء</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tabs>
                <w:tab w:val="center" w:pos="960"/>
              </w:tabs>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خميس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r>
      <w:tr w:rsidR="00E5321E" w:rsidRPr="008B7550" w:rsidTr="00E5321E">
        <w:tc>
          <w:tcPr>
            <w:tcW w:w="2136" w:type="dxa"/>
          </w:tcPr>
          <w:p w:rsidR="00E5321E" w:rsidRPr="008B7550" w:rsidRDefault="00E5321E" w:rsidP="00E5321E">
            <w:pPr>
              <w:rPr>
                <w:color w:val="000000" w:themeColor="text1"/>
                <w:rtl/>
              </w:rPr>
            </w:pPr>
          </w:p>
          <w:p w:rsidR="00E5321E" w:rsidRDefault="00E5321E" w:rsidP="00E5321E">
            <w:pPr>
              <w:rPr>
                <w:rFonts w:hint="cs"/>
                <w:color w:val="000000" w:themeColor="text1"/>
                <w:rtl/>
              </w:rPr>
            </w:pPr>
          </w:p>
          <w:p w:rsidR="005708E2" w:rsidRPr="008B7550" w:rsidRDefault="005708E2" w:rsidP="00E5321E">
            <w:pPr>
              <w:rPr>
                <w:color w:val="000000" w:themeColor="text1"/>
                <w:rtl/>
              </w:rPr>
            </w:pPr>
          </w:p>
          <w:p w:rsidR="00E5321E" w:rsidRPr="008B7550" w:rsidRDefault="00E5321E" w:rsidP="00E5321E">
            <w:pPr>
              <w:rPr>
                <w:color w:val="000000" w:themeColor="text1"/>
                <w:rtl/>
              </w:rPr>
            </w:pPr>
          </w:p>
          <w:p w:rsidR="00E5321E" w:rsidRPr="008B7550" w:rsidRDefault="00E5321E" w:rsidP="00E5321E">
            <w:pPr>
              <w:rPr>
                <w:color w:val="000000" w:themeColor="text1"/>
                <w:rtl/>
              </w:rPr>
            </w:pPr>
          </w:p>
        </w:tc>
        <w:tc>
          <w:tcPr>
            <w:tcW w:w="2136" w:type="dxa"/>
          </w:tcPr>
          <w:p w:rsidR="00E5321E" w:rsidRPr="008B7550" w:rsidRDefault="00E5321E" w:rsidP="00E5321E">
            <w:pPr>
              <w:rPr>
                <w:color w:val="000000" w:themeColor="text1"/>
                <w:rtl/>
              </w:rPr>
            </w:pPr>
          </w:p>
        </w:tc>
        <w:tc>
          <w:tcPr>
            <w:tcW w:w="2137" w:type="dxa"/>
          </w:tcPr>
          <w:p w:rsidR="00E5321E" w:rsidRPr="008B7550" w:rsidRDefault="00E5321E" w:rsidP="00E5321E">
            <w:pPr>
              <w:rPr>
                <w:color w:val="000000" w:themeColor="text1"/>
                <w:rtl/>
              </w:rPr>
            </w:pPr>
          </w:p>
        </w:tc>
        <w:tc>
          <w:tcPr>
            <w:tcW w:w="2137" w:type="dxa"/>
          </w:tcPr>
          <w:p w:rsidR="00E5321E" w:rsidRPr="008B7550" w:rsidRDefault="00E5321E" w:rsidP="00E5321E">
            <w:pPr>
              <w:rPr>
                <w:color w:val="000000" w:themeColor="text1"/>
                <w:rtl/>
              </w:rPr>
            </w:pPr>
          </w:p>
        </w:tc>
        <w:tc>
          <w:tcPr>
            <w:tcW w:w="2137" w:type="dxa"/>
          </w:tcPr>
          <w:p w:rsidR="00E5321E" w:rsidRPr="008B7550" w:rsidRDefault="00E5321E" w:rsidP="00E5321E">
            <w:pPr>
              <w:rPr>
                <w:color w:val="000000" w:themeColor="text1"/>
                <w:rtl/>
              </w:rPr>
            </w:pPr>
          </w:p>
        </w:tc>
      </w:tr>
      <w:tr w:rsidR="00E5321E" w:rsidRPr="008B7550" w:rsidTr="00E5321E">
        <w:tc>
          <w:tcPr>
            <w:tcW w:w="2136" w:type="dxa"/>
          </w:tcPr>
          <w:p w:rsidR="00E5321E" w:rsidRPr="008B7550" w:rsidRDefault="00E5321E" w:rsidP="00E5321E">
            <w:pPr>
              <w:jc w:val="center"/>
              <w:rPr>
                <w:rFonts w:cs="DecoType Naskh Special"/>
                <w:b/>
                <w:bCs/>
                <w:color w:val="000000" w:themeColor="text1"/>
                <w:rtl/>
              </w:rPr>
            </w:pPr>
            <w:r>
              <w:rPr>
                <w:rFonts w:cs="DecoType Naskh Special" w:hint="cs"/>
                <w:b/>
                <w:bCs/>
                <w:color w:val="000000" w:themeColor="text1"/>
                <w:rtl/>
              </w:rPr>
              <w:t xml:space="preserve">الاحد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6"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الا</w:t>
            </w:r>
            <w:r>
              <w:rPr>
                <w:rFonts w:cs="DecoType Naskh Special" w:hint="cs"/>
                <w:b/>
                <w:bCs/>
                <w:color w:val="000000" w:themeColor="text1"/>
                <w:rtl/>
              </w:rPr>
              <w:t xml:space="preserve">ثنين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ثلاثاء </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اربعاء</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tabs>
                <w:tab w:val="center" w:pos="960"/>
              </w:tabs>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خميس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r>
      <w:tr w:rsidR="00E5321E" w:rsidRPr="008B7550" w:rsidTr="00E5321E">
        <w:tc>
          <w:tcPr>
            <w:tcW w:w="2136" w:type="dxa"/>
          </w:tcPr>
          <w:p w:rsidR="00E5321E" w:rsidRPr="008B7550" w:rsidRDefault="00E5321E" w:rsidP="00E5321E">
            <w:pPr>
              <w:jc w:val="center"/>
              <w:rPr>
                <w:rFonts w:cs="DecoType Naskh Special"/>
                <w:b/>
                <w:bCs/>
                <w:color w:val="000000" w:themeColor="text1"/>
                <w:rtl/>
              </w:rPr>
            </w:pPr>
          </w:p>
          <w:p w:rsidR="00E5321E" w:rsidRPr="008B7550" w:rsidRDefault="00E5321E" w:rsidP="00E5321E">
            <w:pPr>
              <w:jc w:val="center"/>
              <w:rPr>
                <w:rFonts w:cs="DecoType Naskh Special"/>
                <w:b/>
                <w:bCs/>
                <w:color w:val="000000" w:themeColor="text1"/>
                <w:rtl/>
              </w:rPr>
            </w:pPr>
          </w:p>
          <w:p w:rsidR="00E5321E" w:rsidRPr="008B7550" w:rsidRDefault="00E5321E" w:rsidP="00E5321E">
            <w:pPr>
              <w:jc w:val="center"/>
              <w:rPr>
                <w:rFonts w:cs="DecoType Naskh Special"/>
                <w:b/>
                <w:bCs/>
                <w:color w:val="000000" w:themeColor="text1"/>
                <w:rtl/>
              </w:rPr>
            </w:pPr>
          </w:p>
          <w:p w:rsidR="00E5321E" w:rsidRPr="00E5321E" w:rsidRDefault="00E5321E" w:rsidP="00E5321E">
            <w:pPr>
              <w:jc w:val="center"/>
              <w:rPr>
                <w:rFonts w:cs="DecoType Naskh Special"/>
                <w:b/>
                <w:bCs/>
                <w:color w:val="000000" w:themeColor="text1"/>
                <w:sz w:val="2"/>
                <w:szCs w:val="2"/>
                <w:rtl/>
              </w:rPr>
            </w:pPr>
          </w:p>
        </w:tc>
        <w:tc>
          <w:tcPr>
            <w:tcW w:w="2136"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Default="00E5321E" w:rsidP="00E5321E">
            <w:pPr>
              <w:tabs>
                <w:tab w:val="center" w:pos="960"/>
              </w:tabs>
              <w:jc w:val="center"/>
              <w:rPr>
                <w:rFonts w:cs="DecoType Naskh Special"/>
                <w:b/>
                <w:bCs/>
                <w:color w:val="000000" w:themeColor="text1"/>
                <w:rtl/>
              </w:rPr>
            </w:pPr>
          </w:p>
          <w:p w:rsidR="00E5321E" w:rsidRDefault="00E5321E" w:rsidP="00E5321E">
            <w:pPr>
              <w:rPr>
                <w:rFonts w:cs="DecoType Naskh Special"/>
                <w:rtl/>
              </w:rPr>
            </w:pPr>
          </w:p>
          <w:p w:rsidR="00E5321E" w:rsidRPr="006F0A78" w:rsidRDefault="00E5321E" w:rsidP="00E5321E">
            <w:pPr>
              <w:ind w:firstLine="720"/>
              <w:rPr>
                <w:rFonts w:cs="DecoType Naskh Special"/>
                <w:rtl/>
              </w:rPr>
            </w:pPr>
          </w:p>
        </w:tc>
      </w:tr>
      <w:tr w:rsidR="00E5321E" w:rsidRPr="008B7550" w:rsidTr="00E5321E">
        <w:tc>
          <w:tcPr>
            <w:tcW w:w="2136" w:type="dxa"/>
          </w:tcPr>
          <w:p w:rsidR="00E5321E" w:rsidRPr="008B7550" w:rsidRDefault="00E5321E" w:rsidP="00E5321E">
            <w:pPr>
              <w:jc w:val="center"/>
              <w:rPr>
                <w:rFonts w:cs="DecoType Naskh Special"/>
                <w:b/>
                <w:bCs/>
                <w:color w:val="000000" w:themeColor="text1"/>
                <w:rtl/>
              </w:rPr>
            </w:pPr>
            <w:r>
              <w:rPr>
                <w:rFonts w:cs="DecoType Naskh Special" w:hint="cs"/>
                <w:b/>
                <w:bCs/>
                <w:color w:val="000000" w:themeColor="text1"/>
                <w:rtl/>
              </w:rPr>
              <w:t xml:space="preserve">الاحد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6"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الا</w:t>
            </w:r>
            <w:r>
              <w:rPr>
                <w:rFonts w:cs="DecoType Naskh Special" w:hint="cs"/>
                <w:b/>
                <w:bCs/>
                <w:color w:val="000000" w:themeColor="text1"/>
                <w:rtl/>
              </w:rPr>
              <w:t xml:space="preserve">ثنين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ثلاثاء </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اربعاء</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tabs>
                <w:tab w:val="center" w:pos="960"/>
              </w:tabs>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خميس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r>
      <w:tr w:rsidR="00E5321E" w:rsidRPr="008B7550" w:rsidTr="00E5321E">
        <w:tc>
          <w:tcPr>
            <w:tcW w:w="2136" w:type="dxa"/>
          </w:tcPr>
          <w:p w:rsidR="00E5321E" w:rsidRDefault="00E5321E" w:rsidP="00E5321E">
            <w:pPr>
              <w:jc w:val="center"/>
              <w:rPr>
                <w:rFonts w:cs="DecoType Naskh Special"/>
                <w:b/>
                <w:bCs/>
                <w:color w:val="000000" w:themeColor="text1"/>
                <w:rtl/>
              </w:rPr>
            </w:pPr>
          </w:p>
          <w:p w:rsidR="00E5321E" w:rsidRDefault="00E5321E" w:rsidP="00E5321E">
            <w:pPr>
              <w:jc w:val="center"/>
              <w:rPr>
                <w:rFonts w:cs="DecoType Naskh Special"/>
                <w:b/>
                <w:bCs/>
                <w:color w:val="000000" w:themeColor="text1"/>
                <w:rtl/>
              </w:rPr>
            </w:pPr>
          </w:p>
          <w:p w:rsidR="00E5321E" w:rsidRPr="00E5321E" w:rsidRDefault="00E5321E" w:rsidP="00E5321E">
            <w:pPr>
              <w:rPr>
                <w:rFonts w:cs="DecoType Naskh Special"/>
                <w:b/>
                <w:bCs/>
                <w:color w:val="000000" w:themeColor="text1"/>
                <w:sz w:val="2"/>
                <w:szCs w:val="2"/>
                <w:rtl/>
              </w:rPr>
            </w:pPr>
          </w:p>
          <w:p w:rsidR="00E5321E" w:rsidRPr="008B7550" w:rsidRDefault="00E5321E" w:rsidP="00E5321E">
            <w:pPr>
              <w:rPr>
                <w:rFonts w:cs="DecoType Naskh Special"/>
                <w:b/>
                <w:bCs/>
                <w:color w:val="000000" w:themeColor="text1"/>
                <w:rtl/>
              </w:rPr>
            </w:pPr>
          </w:p>
        </w:tc>
        <w:tc>
          <w:tcPr>
            <w:tcW w:w="2136"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Default="00E5321E" w:rsidP="00E5321E">
            <w:pPr>
              <w:tabs>
                <w:tab w:val="center" w:pos="960"/>
              </w:tabs>
              <w:jc w:val="center"/>
              <w:rPr>
                <w:rFonts w:cs="DecoType Naskh Special"/>
                <w:b/>
                <w:bCs/>
                <w:color w:val="000000" w:themeColor="text1"/>
                <w:rtl/>
              </w:rPr>
            </w:pPr>
          </w:p>
        </w:tc>
      </w:tr>
      <w:tr w:rsidR="00E5321E" w:rsidRPr="008B7550" w:rsidTr="00E5321E">
        <w:tc>
          <w:tcPr>
            <w:tcW w:w="2136" w:type="dxa"/>
          </w:tcPr>
          <w:p w:rsidR="00E5321E" w:rsidRPr="008B7550" w:rsidRDefault="00E5321E" w:rsidP="00E5321E">
            <w:pPr>
              <w:jc w:val="center"/>
              <w:rPr>
                <w:rFonts w:cs="DecoType Naskh Special"/>
                <w:b/>
                <w:bCs/>
                <w:color w:val="000000" w:themeColor="text1"/>
                <w:rtl/>
              </w:rPr>
            </w:pPr>
            <w:r>
              <w:rPr>
                <w:rFonts w:cs="DecoType Naskh Special" w:hint="cs"/>
                <w:b/>
                <w:bCs/>
                <w:color w:val="000000" w:themeColor="text1"/>
                <w:rtl/>
              </w:rPr>
              <w:t xml:space="preserve">الاحد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6"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الا</w:t>
            </w:r>
            <w:r>
              <w:rPr>
                <w:rFonts w:cs="DecoType Naskh Special" w:hint="cs"/>
                <w:b/>
                <w:bCs/>
                <w:color w:val="000000" w:themeColor="text1"/>
                <w:rtl/>
              </w:rPr>
              <w:t xml:space="preserve">ثنين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ثلاثاء </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اربعاء</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tabs>
                <w:tab w:val="center" w:pos="960"/>
              </w:tabs>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خميس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r>
      <w:tr w:rsidR="00E5321E" w:rsidRPr="008B7550" w:rsidTr="00E5321E">
        <w:tc>
          <w:tcPr>
            <w:tcW w:w="2136" w:type="dxa"/>
          </w:tcPr>
          <w:p w:rsidR="00E5321E" w:rsidRDefault="00E5321E" w:rsidP="00E5321E">
            <w:pPr>
              <w:jc w:val="center"/>
              <w:rPr>
                <w:rFonts w:cs="DecoType Naskh Special"/>
                <w:b/>
                <w:bCs/>
                <w:color w:val="000000" w:themeColor="text1"/>
                <w:rtl/>
              </w:rPr>
            </w:pPr>
          </w:p>
          <w:p w:rsidR="00E5321E" w:rsidRDefault="00E5321E" w:rsidP="00E5321E">
            <w:pPr>
              <w:jc w:val="center"/>
              <w:rPr>
                <w:rFonts w:cs="DecoType Naskh Special"/>
                <w:b/>
                <w:bCs/>
                <w:color w:val="000000" w:themeColor="text1"/>
                <w:rtl/>
              </w:rPr>
            </w:pPr>
          </w:p>
          <w:p w:rsidR="00E5321E" w:rsidRDefault="00E5321E" w:rsidP="00E5321E">
            <w:pPr>
              <w:rPr>
                <w:rFonts w:cs="DecoType Naskh Special"/>
                <w:b/>
                <w:bCs/>
                <w:color w:val="000000" w:themeColor="text1"/>
                <w:rtl/>
              </w:rPr>
            </w:pPr>
          </w:p>
          <w:p w:rsidR="00E5321E" w:rsidRPr="00E5321E" w:rsidRDefault="00E5321E" w:rsidP="00E5321E">
            <w:pPr>
              <w:jc w:val="center"/>
              <w:rPr>
                <w:rFonts w:cs="DecoType Naskh Special"/>
                <w:b/>
                <w:bCs/>
                <w:color w:val="000000" w:themeColor="text1"/>
                <w:sz w:val="2"/>
                <w:szCs w:val="2"/>
                <w:rtl/>
              </w:rPr>
            </w:pPr>
          </w:p>
        </w:tc>
        <w:tc>
          <w:tcPr>
            <w:tcW w:w="2136"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Default="00E5321E" w:rsidP="00E5321E">
            <w:pPr>
              <w:tabs>
                <w:tab w:val="center" w:pos="960"/>
              </w:tabs>
              <w:jc w:val="center"/>
              <w:rPr>
                <w:rFonts w:cs="DecoType Naskh Special"/>
                <w:b/>
                <w:bCs/>
                <w:color w:val="000000" w:themeColor="text1"/>
                <w:rtl/>
              </w:rPr>
            </w:pPr>
          </w:p>
        </w:tc>
      </w:tr>
      <w:tr w:rsidR="00E5321E" w:rsidRPr="008B7550" w:rsidTr="00E5321E">
        <w:tc>
          <w:tcPr>
            <w:tcW w:w="2136" w:type="dxa"/>
          </w:tcPr>
          <w:p w:rsidR="00E5321E" w:rsidRPr="008B7550" w:rsidRDefault="00E5321E" w:rsidP="00E5321E">
            <w:pPr>
              <w:jc w:val="center"/>
              <w:rPr>
                <w:rFonts w:cs="DecoType Naskh Special"/>
                <w:b/>
                <w:bCs/>
                <w:color w:val="000000" w:themeColor="text1"/>
                <w:rtl/>
              </w:rPr>
            </w:pPr>
            <w:r>
              <w:rPr>
                <w:rFonts w:cs="DecoType Naskh Special" w:hint="cs"/>
                <w:b/>
                <w:bCs/>
                <w:color w:val="000000" w:themeColor="text1"/>
                <w:rtl/>
              </w:rPr>
              <w:t xml:space="preserve">الاحد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6"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الا</w:t>
            </w:r>
            <w:r>
              <w:rPr>
                <w:rFonts w:cs="DecoType Naskh Special" w:hint="cs"/>
                <w:b/>
                <w:bCs/>
                <w:color w:val="000000" w:themeColor="text1"/>
                <w:rtl/>
              </w:rPr>
              <w:t xml:space="preserve">ثنين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ثلاثاء </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اربعاء</w:t>
            </w:r>
            <w:r w:rsidRPr="008B7550">
              <w:rPr>
                <w:rFonts w:cs="DecoType Naskh Special" w:hint="cs"/>
                <w:b/>
                <w:bCs/>
                <w:color w:val="000000" w:themeColor="text1"/>
                <w:rtl/>
              </w:rPr>
              <w:t xml:space="preserve">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c>
          <w:tcPr>
            <w:tcW w:w="2137" w:type="dxa"/>
          </w:tcPr>
          <w:p w:rsidR="00E5321E" w:rsidRPr="008B7550" w:rsidRDefault="00E5321E" w:rsidP="00E5321E">
            <w:pPr>
              <w:tabs>
                <w:tab w:val="center" w:pos="960"/>
              </w:tabs>
              <w:jc w:val="center"/>
              <w:rPr>
                <w:rFonts w:cs="DecoType Naskh Special"/>
                <w:b/>
                <w:bCs/>
                <w:color w:val="000000" w:themeColor="text1"/>
                <w:rtl/>
              </w:rPr>
            </w:pPr>
            <w:r w:rsidRPr="008B7550">
              <w:rPr>
                <w:rFonts w:cs="DecoType Naskh Special" w:hint="cs"/>
                <w:b/>
                <w:bCs/>
                <w:color w:val="000000" w:themeColor="text1"/>
                <w:rtl/>
              </w:rPr>
              <w:t>ال</w:t>
            </w:r>
            <w:r>
              <w:rPr>
                <w:rFonts w:cs="DecoType Naskh Special" w:hint="cs"/>
                <w:b/>
                <w:bCs/>
                <w:color w:val="000000" w:themeColor="text1"/>
                <w:rtl/>
              </w:rPr>
              <w:t xml:space="preserve">خميس </w:t>
            </w:r>
            <w:proofErr w:type="spellStart"/>
            <w:r w:rsidRPr="008B7550">
              <w:rPr>
                <w:rFonts w:cs="DecoType Naskh Special" w:hint="cs"/>
                <w:b/>
                <w:bCs/>
                <w:color w:val="000000" w:themeColor="text1"/>
                <w:rtl/>
              </w:rPr>
              <w:t>:</w:t>
            </w:r>
            <w:proofErr w:type="spellEnd"/>
            <w:r w:rsidRPr="008B7550">
              <w:rPr>
                <w:rFonts w:cs="DecoType Naskh Special" w:hint="cs"/>
                <w:b/>
                <w:bCs/>
                <w:color w:val="000000" w:themeColor="text1"/>
                <w:rtl/>
              </w:rPr>
              <w:t xml:space="preserve">  </w:t>
            </w:r>
            <w:r>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r w:rsidRPr="008B7550">
              <w:rPr>
                <w:rFonts w:cs="DecoType Naskh Special" w:hint="cs"/>
                <w:b/>
                <w:bCs/>
                <w:color w:val="000000" w:themeColor="text1"/>
                <w:rtl/>
              </w:rPr>
              <w:t xml:space="preserve">  </w:t>
            </w:r>
            <w:proofErr w:type="spellStart"/>
            <w:r>
              <w:rPr>
                <w:rFonts w:cs="DecoType Naskh Special" w:hint="cs"/>
                <w:b/>
                <w:bCs/>
                <w:color w:val="000000" w:themeColor="text1"/>
                <w:rtl/>
              </w:rPr>
              <w:t>/</w:t>
            </w:r>
            <w:proofErr w:type="spellEnd"/>
            <w:r>
              <w:rPr>
                <w:rFonts w:cs="DecoType Naskh Special" w:hint="cs"/>
                <w:b/>
                <w:bCs/>
                <w:color w:val="000000" w:themeColor="text1"/>
                <w:rtl/>
              </w:rPr>
              <w:t xml:space="preserve"> </w:t>
            </w:r>
            <w:proofErr w:type="spellStart"/>
            <w:r>
              <w:rPr>
                <w:rFonts w:cs="DecoType Naskh Special" w:hint="cs"/>
                <w:b/>
                <w:bCs/>
                <w:color w:val="000000" w:themeColor="text1"/>
                <w:rtl/>
              </w:rPr>
              <w:t>1435</w:t>
            </w:r>
            <w:r w:rsidRPr="008B7550">
              <w:rPr>
                <w:rFonts w:cs="DecoType Naskh Special" w:hint="cs"/>
                <w:b/>
                <w:bCs/>
                <w:color w:val="000000" w:themeColor="text1"/>
                <w:rtl/>
              </w:rPr>
              <w:t>هـ</w:t>
            </w:r>
            <w:proofErr w:type="spellEnd"/>
          </w:p>
        </w:tc>
      </w:tr>
      <w:tr w:rsidR="00E5321E" w:rsidRPr="008B7550" w:rsidTr="00E5321E">
        <w:tc>
          <w:tcPr>
            <w:tcW w:w="2136" w:type="dxa"/>
          </w:tcPr>
          <w:p w:rsidR="00E5321E" w:rsidRDefault="00E5321E" w:rsidP="00E5321E">
            <w:pPr>
              <w:jc w:val="center"/>
              <w:rPr>
                <w:rFonts w:cs="DecoType Naskh Special" w:hint="cs"/>
                <w:b/>
                <w:bCs/>
                <w:color w:val="000000" w:themeColor="text1"/>
                <w:rtl/>
              </w:rPr>
            </w:pPr>
          </w:p>
          <w:p w:rsidR="00E5321E" w:rsidRDefault="00E5321E" w:rsidP="00E5321E">
            <w:pPr>
              <w:jc w:val="center"/>
              <w:rPr>
                <w:rFonts w:cs="DecoType Naskh Special" w:hint="cs"/>
                <w:b/>
                <w:bCs/>
                <w:color w:val="000000" w:themeColor="text1"/>
                <w:rtl/>
              </w:rPr>
            </w:pPr>
          </w:p>
          <w:p w:rsidR="00E5321E" w:rsidRDefault="00E5321E" w:rsidP="00E5321E">
            <w:pPr>
              <w:jc w:val="center"/>
              <w:rPr>
                <w:rFonts w:cs="DecoType Naskh Special"/>
                <w:b/>
                <w:bCs/>
                <w:color w:val="000000" w:themeColor="text1"/>
                <w:rtl/>
              </w:rPr>
            </w:pPr>
          </w:p>
        </w:tc>
        <w:tc>
          <w:tcPr>
            <w:tcW w:w="2136"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Pr="008B7550" w:rsidRDefault="00E5321E" w:rsidP="00E5321E">
            <w:pPr>
              <w:jc w:val="center"/>
              <w:rPr>
                <w:rFonts w:cs="DecoType Naskh Special"/>
                <w:b/>
                <w:bCs/>
                <w:color w:val="000000" w:themeColor="text1"/>
                <w:rtl/>
              </w:rPr>
            </w:pPr>
          </w:p>
        </w:tc>
        <w:tc>
          <w:tcPr>
            <w:tcW w:w="2137" w:type="dxa"/>
          </w:tcPr>
          <w:p w:rsidR="00E5321E" w:rsidRDefault="00E5321E" w:rsidP="00E5321E">
            <w:pPr>
              <w:tabs>
                <w:tab w:val="center" w:pos="960"/>
              </w:tabs>
              <w:jc w:val="center"/>
              <w:rPr>
                <w:rFonts w:cs="DecoType Naskh Special"/>
                <w:b/>
                <w:bCs/>
                <w:color w:val="000000" w:themeColor="text1"/>
                <w:rtl/>
              </w:rPr>
            </w:pPr>
          </w:p>
        </w:tc>
      </w:tr>
    </w:tbl>
    <w:p w:rsidR="00F81DA4" w:rsidRPr="00600905" w:rsidRDefault="00F81DA4" w:rsidP="00600905">
      <w:pPr>
        <w:rPr>
          <w:rFonts w:cs="Akhbar MT"/>
          <w:b/>
          <w:bCs/>
          <w:sz w:val="24"/>
          <w:szCs w:val="24"/>
          <w:rtl/>
        </w:rPr>
      </w:pPr>
    </w:p>
    <w:p w:rsidR="00F81DA4" w:rsidRPr="00600905" w:rsidRDefault="00F81DA4" w:rsidP="0076350F">
      <w:pPr>
        <w:ind w:left="-284"/>
        <w:rPr>
          <w:rFonts w:cs="Akhbar MT"/>
          <w:b/>
          <w:bCs/>
          <w:sz w:val="24"/>
          <w:szCs w:val="24"/>
          <w:rtl/>
        </w:rPr>
      </w:pPr>
    </w:p>
    <w:p w:rsidR="00F81DA4" w:rsidRPr="00600905" w:rsidRDefault="00E5321E" w:rsidP="00600905">
      <w:pPr>
        <w:rPr>
          <w:rFonts w:cs="Akhbar MT"/>
          <w:b/>
          <w:bCs/>
          <w:sz w:val="24"/>
          <w:szCs w:val="24"/>
          <w:rtl/>
        </w:rPr>
      </w:pPr>
      <w:r>
        <w:rPr>
          <w:rFonts w:cs="Akhbar MT"/>
          <w:b/>
          <w:bCs/>
          <w:noProof/>
          <w:sz w:val="24"/>
          <w:szCs w:val="24"/>
          <w:rtl/>
        </w:rPr>
        <w:pict>
          <v:shapetype id="_x0000_t202" coordsize="21600,21600" o:spt="202" path="m,l,21600r21600,l21600,xe">
            <v:stroke joinstyle="miter"/>
            <v:path gradientshapeok="t" o:connecttype="rect"/>
          </v:shapetype>
          <v:shape id="مربع نص 3" o:spid="_x0000_s1027" type="#_x0000_t202" style="position:absolute;left:0;text-align:left;margin-left:-2.05pt;margin-top:590.3pt;width:225.1pt;height:84.3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" filled="f" stroked="f" strokeweight=".5pt">
            <v:textbox>
              <w:txbxContent>
                <w:p w:rsidR="00BD1142" w:rsidRDefault="00BD1142" w:rsidP="00BD1142">
                  <w:pPr>
                    <w:jc w:val="right"/>
                    <w:rPr>
                      <w:rFonts w:cs="DecoType Naskh Special"/>
                      <w:sz w:val="36"/>
                      <w:szCs w:val="36"/>
                      <w:rtl/>
                    </w:rPr>
                  </w:pPr>
                  <w:r>
                    <w:rPr>
                      <w:rFonts w:cs="DecoType Naskh Special" w:hint="cs"/>
                      <w:sz w:val="36"/>
                      <w:szCs w:val="36"/>
                      <w:rtl/>
                    </w:rPr>
                    <w:t>توقيع مدير</w:t>
                  </w:r>
                  <w:r w:rsidRPr="009D75CD">
                    <w:rPr>
                      <w:rFonts w:cs="DecoType Naskh Special" w:hint="cs"/>
                      <w:sz w:val="36"/>
                      <w:szCs w:val="36"/>
                      <w:rtl/>
                    </w:rPr>
                    <w:t xml:space="preserve"> المدرسة</w:t>
                  </w:r>
                </w:p>
                <w:p w:rsidR="00BD1142" w:rsidRPr="009D75CD" w:rsidRDefault="00BD1142" w:rsidP="00BD1142">
                  <w:pPr>
                    <w:jc w:val="right"/>
                    <w:rPr>
                      <w:rFonts w:cs="DecoType Naskh Special"/>
                      <w:sz w:val="36"/>
                      <w:szCs w:val="36"/>
                    </w:rPr>
                  </w:pPr>
                  <w:r>
                    <w:rPr>
                      <w:rFonts w:cs="DecoType Naskh Special" w:hint="cs"/>
                      <w:sz w:val="36"/>
                      <w:szCs w:val="36"/>
                      <w:rtl/>
                    </w:rPr>
                    <w:t>.........................</w:t>
                  </w:r>
                </w:p>
              </w:txbxContent>
            </v:textbox>
          </v:shape>
        </w:pict>
      </w:r>
    </w:p>
    <w:sectPr w:rsidR="00F81DA4" w:rsidRPr="00600905" w:rsidSect="00600905">
      <w:pgSz w:w="11907" w:h="16443"/>
      <w:pgMar w:top="567" w:right="709" w:bottom="425" w:left="709"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8C2" w:rsidRDefault="009978C2" w:rsidP="00600905">
      <w:pPr>
        <w:spacing w:after="0" w:line="240" w:lineRule="auto"/>
      </w:pPr>
      <w:r>
        <w:separator/>
      </w:r>
    </w:p>
  </w:endnote>
  <w:endnote w:type="continuationSeparator" w:id="0">
    <w:p w:rsidR="009978C2" w:rsidRDefault="009978C2" w:rsidP="00600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DecoType Naskh Special">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8C2" w:rsidRDefault="009978C2" w:rsidP="00600905">
      <w:pPr>
        <w:spacing w:after="0" w:line="240" w:lineRule="auto"/>
      </w:pPr>
      <w:r>
        <w:separator/>
      </w:r>
    </w:p>
  </w:footnote>
  <w:footnote w:type="continuationSeparator" w:id="0">
    <w:p w:rsidR="009978C2" w:rsidRDefault="009978C2" w:rsidP="006009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1D11"/>
      </v:shape>
    </w:pict>
  </w:numPicBullet>
  <w:abstractNum w:abstractNumId="0">
    <w:nsid w:val="086B2FBE"/>
    <w:multiLevelType w:val="hybridMultilevel"/>
    <w:tmpl w:val="80D87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47418"/>
    <w:multiLevelType w:val="hybridMultilevel"/>
    <w:tmpl w:val="0C56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168C8"/>
    <w:multiLevelType w:val="hybridMultilevel"/>
    <w:tmpl w:val="0BB6B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5AB63A8"/>
    <w:multiLevelType w:val="hybridMultilevel"/>
    <w:tmpl w:val="5A7EE8AC"/>
    <w:lvl w:ilvl="0" w:tplc="93EC3A7A">
      <w:start w:val="1"/>
      <w:numFmt w:val="decimal"/>
      <w:lvlText w:val="%1."/>
      <w:lvlJc w:val="left"/>
      <w:pPr>
        <w:ind w:left="720" w:hanging="360"/>
      </w:pPr>
      <w:rPr>
        <w:rFonts w:asciiTheme="minorHAnsi" w:eastAsiaTheme="minorHAnsi" w:hAnsiTheme="minorHAnsi" w:cs="Akhbar 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DE2040"/>
    <w:multiLevelType w:val="hybridMultilevel"/>
    <w:tmpl w:val="DC0C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CF1479"/>
    <w:multiLevelType w:val="hybridMultilevel"/>
    <w:tmpl w:val="54EC6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24EC0"/>
    <w:multiLevelType w:val="hybridMultilevel"/>
    <w:tmpl w:val="A4607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AD5156"/>
    <w:multiLevelType w:val="hybridMultilevel"/>
    <w:tmpl w:val="20AE2C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76350F"/>
    <w:rsid w:val="00004842"/>
    <w:rsid w:val="000348D8"/>
    <w:rsid w:val="00101C20"/>
    <w:rsid w:val="00177482"/>
    <w:rsid w:val="001D7609"/>
    <w:rsid w:val="001F6F6D"/>
    <w:rsid w:val="002D7DDC"/>
    <w:rsid w:val="0033374A"/>
    <w:rsid w:val="00384B78"/>
    <w:rsid w:val="00480B02"/>
    <w:rsid w:val="004C04CA"/>
    <w:rsid w:val="004C4ABC"/>
    <w:rsid w:val="004D3F4D"/>
    <w:rsid w:val="0053735D"/>
    <w:rsid w:val="005708E2"/>
    <w:rsid w:val="005A3939"/>
    <w:rsid w:val="005C07AC"/>
    <w:rsid w:val="00600905"/>
    <w:rsid w:val="006066AF"/>
    <w:rsid w:val="00643B37"/>
    <w:rsid w:val="006C3C50"/>
    <w:rsid w:val="007002A7"/>
    <w:rsid w:val="0070341D"/>
    <w:rsid w:val="007262AC"/>
    <w:rsid w:val="00731567"/>
    <w:rsid w:val="0076350F"/>
    <w:rsid w:val="007635BF"/>
    <w:rsid w:val="007B0A01"/>
    <w:rsid w:val="007C3FA4"/>
    <w:rsid w:val="007D54E7"/>
    <w:rsid w:val="007E6963"/>
    <w:rsid w:val="007F5316"/>
    <w:rsid w:val="00852B5D"/>
    <w:rsid w:val="00863AA7"/>
    <w:rsid w:val="0098606D"/>
    <w:rsid w:val="009978C2"/>
    <w:rsid w:val="009B33AE"/>
    <w:rsid w:val="00BD1142"/>
    <w:rsid w:val="00BE3E51"/>
    <w:rsid w:val="00C25C5B"/>
    <w:rsid w:val="00C42E02"/>
    <w:rsid w:val="00C65D6F"/>
    <w:rsid w:val="00C66A61"/>
    <w:rsid w:val="00CA6CB9"/>
    <w:rsid w:val="00D601E1"/>
    <w:rsid w:val="00D67C82"/>
    <w:rsid w:val="00DB259D"/>
    <w:rsid w:val="00E14FF3"/>
    <w:rsid w:val="00E3034C"/>
    <w:rsid w:val="00E5321E"/>
    <w:rsid w:val="00F13286"/>
    <w:rsid w:val="00F81DA4"/>
    <w:rsid w:val="00FA6AA0"/>
    <w:rsid w:val="00FD65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41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5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63AA7"/>
    <w:pPr>
      <w:ind w:left="720"/>
      <w:contextualSpacing/>
    </w:pPr>
  </w:style>
  <w:style w:type="paragraph" w:styleId="a5">
    <w:name w:val="header"/>
    <w:basedOn w:val="a"/>
    <w:link w:val="Char"/>
    <w:uiPriority w:val="99"/>
    <w:semiHidden/>
    <w:unhideWhenUsed/>
    <w:rsid w:val="00600905"/>
    <w:pPr>
      <w:tabs>
        <w:tab w:val="center" w:pos="4153"/>
        <w:tab w:val="right" w:pos="8306"/>
      </w:tabs>
      <w:spacing w:after="0" w:line="240" w:lineRule="auto"/>
    </w:pPr>
  </w:style>
  <w:style w:type="character" w:customStyle="1" w:styleId="Char">
    <w:name w:val="رأس صفحة Char"/>
    <w:basedOn w:val="a0"/>
    <w:link w:val="a5"/>
    <w:uiPriority w:val="99"/>
    <w:semiHidden/>
    <w:rsid w:val="00600905"/>
  </w:style>
  <w:style w:type="paragraph" w:styleId="a6">
    <w:name w:val="footer"/>
    <w:basedOn w:val="a"/>
    <w:link w:val="Char0"/>
    <w:uiPriority w:val="99"/>
    <w:semiHidden/>
    <w:unhideWhenUsed/>
    <w:rsid w:val="00600905"/>
    <w:pPr>
      <w:tabs>
        <w:tab w:val="center" w:pos="4153"/>
        <w:tab w:val="right" w:pos="8306"/>
      </w:tabs>
      <w:spacing w:after="0" w:line="240" w:lineRule="auto"/>
    </w:pPr>
  </w:style>
  <w:style w:type="character" w:customStyle="1" w:styleId="Char0">
    <w:name w:val="تذييل صفحة Char"/>
    <w:basedOn w:val="a0"/>
    <w:link w:val="a6"/>
    <w:uiPriority w:val="99"/>
    <w:semiHidden/>
    <w:rsid w:val="00600905"/>
  </w:style>
  <w:style w:type="paragraph" w:styleId="a7">
    <w:name w:val="Balloon Text"/>
    <w:basedOn w:val="a"/>
    <w:link w:val="Char1"/>
    <w:uiPriority w:val="99"/>
    <w:semiHidden/>
    <w:unhideWhenUsed/>
    <w:rsid w:val="00600905"/>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600905"/>
    <w:rPr>
      <w:rFonts w:ascii="Tahoma" w:hAnsi="Tahoma" w:cs="Tahoma"/>
      <w:sz w:val="16"/>
      <w:szCs w:val="16"/>
    </w:rPr>
  </w:style>
  <w:style w:type="character" w:styleId="a8">
    <w:name w:val="Placeholder Text"/>
    <w:basedOn w:val="a0"/>
    <w:uiPriority w:val="99"/>
    <w:semiHidden/>
    <w:rsid w:val="00F13286"/>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18DCF-C0A2-4DEE-B78E-7FF6651D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897</Words>
  <Characters>5117</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admin</cp:lastModifiedBy>
  <cp:revision>3</cp:revision>
  <cp:lastPrinted>2014-01-25T11:45:00Z</cp:lastPrinted>
  <dcterms:created xsi:type="dcterms:W3CDTF">2014-01-25T11:16:00Z</dcterms:created>
  <dcterms:modified xsi:type="dcterms:W3CDTF">2014-01-25T11:46:00Z</dcterms:modified>
</cp:coreProperties>
</file>